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4" w:rsidRPr="0070545E" w:rsidRDefault="00327774" w:rsidP="007054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32"/>
          <w:lang w:eastAsia="ru-RU"/>
        </w:rPr>
      </w:pPr>
      <w:r w:rsidRPr="0070545E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>Отчет о результатах самообследования</w:t>
      </w:r>
      <w:r w:rsidR="00FA6194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 xml:space="preserve"> за 2016-2017 уч.г.</w:t>
      </w:r>
    </w:p>
    <w:p w:rsidR="00327774" w:rsidRPr="0070545E" w:rsidRDefault="00327774" w:rsidP="007054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</w:t>
      </w:r>
      <w:r w:rsidR="0070545E"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дошкольно</w:t>
      </w:r>
      <w:r w:rsidR="0070545E"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образовательно</w:t>
      </w:r>
      <w:r w:rsidR="0070545E"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учреждени</w:t>
      </w:r>
      <w:r w:rsidR="0070545E"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7054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«Детский сад № 6»</w:t>
      </w:r>
    </w:p>
    <w:p w:rsidR="00327774" w:rsidRPr="0070545E" w:rsidRDefault="00327774" w:rsidP="0070545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Адрес: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150055, г. Ярославль, ул. </w:t>
      </w:r>
      <w:proofErr w:type="spellStart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Ляпидевского</w:t>
      </w:r>
      <w:proofErr w:type="spellEnd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, дом 17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;  </w:t>
      </w:r>
      <w:proofErr w:type="spellStart"/>
      <w:r w:rsidRPr="00332B13">
        <w:rPr>
          <w:rFonts w:ascii="Times New Roman" w:eastAsia="Times New Roman" w:hAnsi="Times New Roman"/>
          <w:bCs/>
          <w:sz w:val="24"/>
          <w:szCs w:val="32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расноборская</w:t>
      </w:r>
      <w:proofErr w:type="spellEnd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д. 7б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 xml:space="preserve">Контактная информация: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телефон 24-52-19, телефон 74-20-24 (факс);</w:t>
      </w:r>
    </w:p>
    <w:p w:rsidR="00327774" w:rsidRPr="00FA6194" w:rsidRDefault="00327774" w:rsidP="00327774">
      <w:pPr>
        <w:spacing w:after="0" w:line="360" w:lineRule="auto"/>
        <w:ind w:left="2124"/>
        <w:jc w:val="both"/>
        <w:rPr>
          <w:rFonts w:ascii="Times New Roman" w:eastAsia="Times New Roman" w:hAnsi="Times New Roman"/>
          <w:bCs/>
          <w:sz w:val="24"/>
          <w:szCs w:val="32"/>
          <w:lang w:val="en-US"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yardou</w:t>
      </w:r>
      <w:r w:rsidRPr="00FA619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 xml:space="preserve">6@ </w:t>
      </w:r>
      <w:r w:rsidRPr="00E5075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yandex</w:t>
      </w:r>
      <w:r w:rsidRPr="00FA619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.</w:t>
      </w:r>
      <w:r w:rsidRPr="00E5075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ru</w:t>
      </w:r>
      <w:r w:rsidRPr="00FA619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;</w:t>
      </w:r>
    </w:p>
    <w:p w:rsidR="00327774" w:rsidRPr="00FA6194" w:rsidRDefault="00327774" w:rsidP="00327774">
      <w:pPr>
        <w:spacing w:after="0" w:line="360" w:lineRule="auto"/>
        <w:ind w:left="2124"/>
        <w:jc w:val="both"/>
        <w:rPr>
          <w:rFonts w:ascii="Times New Roman" w:eastAsia="Times New Roman" w:hAnsi="Times New Roman"/>
          <w:bCs/>
          <w:sz w:val="24"/>
          <w:szCs w:val="32"/>
          <w:lang w:val="en-US" w:eastAsia="ru-RU"/>
        </w:rPr>
      </w:pPr>
      <w:r w:rsidRPr="00FA619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 xml:space="preserve">             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сайт</w:t>
      </w:r>
      <w:r w:rsidRPr="00FA619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 xml:space="preserve"> </w:t>
      </w:r>
      <w:proofErr w:type="gramStart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ДОУ</w:t>
      </w:r>
      <w:proofErr w:type="gramEnd"/>
      <w:r w:rsidRPr="00FA619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http://mdou6.edu.yar.ru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Учредитель: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Департамента образования мэрии </w:t>
      </w:r>
      <w:proofErr w:type="gramStart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г</w:t>
      </w:r>
      <w:proofErr w:type="gramEnd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. Ярославля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0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Лицензия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4E">
        <w:rPr>
          <w:rFonts w:ascii="Times New Roman" w:eastAsia="Times New Roman" w:hAnsi="Times New Roman"/>
          <w:sz w:val="24"/>
          <w:szCs w:val="24"/>
          <w:lang w:eastAsia="ru-RU"/>
        </w:rPr>
        <w:t>- Лицензия на осуществление образовательной деятельности серия 76ЛО1 № 0000292  3/13 от 15.01.2013г.</w:t>
      </w:r>
      <w:r w:rsidRPr="00E5075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выдана департаментом образования Ярославской области, действительна бессрочно.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24"/>
          <w:lang w:eastAsia="ru-RU"/>
        </w:rPr>
        <w:t>- Лицензия на осуществление медицинской деятельности № ЛО-76-01-001195 от 19 мая 2014 года.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/>
          <w:i/>
          <w:caps/>
          <w:sz w:val="24"/>
          <w:szCs w:val="36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6"/>
          <w:lang w:eastAsia="ru-RU"/>
        </w:rPr>
        <w:t xml:space="preserve"> Учреждение реализует основную образовательную программу</w:t>
      </w:r>
      <w:r w:rsidR="00DF4C95">
        <w:rPr>
          <w:rFonts w:ascii="Times New Roman" w:eastAsia="Times New Roman" w:hAnsi="Times New Roman"/>
          <w:bCs/>
          <w:i/>
          <w:sz w:val="24"/>
          <w:szCs w:val="36"/>
          <w:lang w:eastAsia="ru-RU"/>
        </w:rPr>
        <w:t xml:space="preserve"> дошкольного образования</w:t>
      </w:r>
      <w:bookmarkStart w:id="0" w:name="_GoBack"/>
      <w:bookmarkEnd w:id="0"/>
      <w:r w:rsidRPr="00E50754">
        <w:rPr>
          <w:rFonts w:ascii="Times New Roman" w:eastAsia="Times New Roman" w:hAnsi="Times New Roman"/>
          <w:bCs/>
          <w:i/>
          <w:sz w:val="24"/>
          <w:szCs w:val="36"/>
          <w:lang w:eastAsia="ru-RU"/>
        </w:rPr>
        <w:t xml:space="preserve"> МДОУ «Детский сад № 6».</w:t>
      </w:r>
    </w:p>
    <w:p w:rsidR="00327774" w:rsidRPr="00FA6194" w:rsidRDefault="00327774" w:rsidP="00FA6194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 xml:space="preserve">Приоритетное направление в деятельности учреждения – </w:t>
      </w:r>
      <w:proofErr w:type="spellStart"/>
      <w:r w:rsidRPr="00E50754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>коррекционно</w:t>
      </w:r>
      <w:proofErr w:type="spellEnd"/>
      <w:r w:rsidRPr="00E50754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>–развивающая работа.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Сведения об администрации МДОУ детский сад №6:</w:t>
      </w:r>
    </w:p>
    <w:p w:rsidR="00327774" w:rsidRPr="00E50754" w:rsidRDefault="00327774" w:rsidP="0032777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Тищенко Елена Владимировна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– заведующий ДОУ, высшая квалификационная категория по должности «руководитель» </w:t>
      </w:r>
    </w:p>
    <w:p w:rsidR="00327774" w:rsidRPr="00E50754" w:rsidRDefault="00327774" w:rsidP="0032777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Маслова Светлана </w:t>
      </w:r>
      <w:proofErr w:type="spellStart"/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Вячеслововна</w:t>
      </w:r>
      <w:proofErr w:type="spellEnd"/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старший воспитатель,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высшая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327774" w:rsidRPr="00E50754" w:rsidRDefault="00327774" w:rsidP="00327774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Баюн Елена Александровна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старший воспитатель,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первая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Режим функционирования МДОУ детский сад №6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установлен, исходя из запросов семей и возможностей бюджетного финансирования, регламентирован Уставом и Правилами внутреннего трудового распорядка МДОУ. </w:t>
      </w:r>
    </w:p>
    <w:p w:rsidR="00327774" w:rsidRPr="00E50754" w:rsidRDefault="00327774" w:rsidP="0032777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Режим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12-ти часовое пребывание детей в детском саду</w:t>
      </w:r>
    </w:p>
    <w:p w:rsidR="00327774" w:rsidRPr="00E50754" w:rsidRDefault="00327774" w:rsidP="0032777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Часы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 7.00 до 19.00 </w:t>
      </w:r>
    </w:p>
    <w:p w:rsidR="00327774" w:rsidRPr="005B4B47" w:rsidRDefault="00327774" w:rsidP="00FA619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2"/>
          <w:u w:val="single"/>
          <w:lang w:eastAsia="ru-RU"/>
        </w:rPr>
        <w:t>Выходные дни: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суббота, воскресенье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Наполняемость групп</w:t>
      </w:r>
    </w:p>
    <w:p w:rsidR="00327774" w:rsidRDefault="00327774" w:rsidP="003277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 учреждении функционирует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16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групп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:</w:t>
      </w:r>
    </w:p>
    <w:p w:rsidR="0032777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- </w:t>
      </w:r>
      <w:r w:rsidR="007459CB">
        <w:rPr>
          <w:rFonts w:ascii="Times New Roman" w:eastAsia="Times New Roman" w:hAnsi="Times New Roman"/>
          <w:bCs/>
          <w:sz w:val="24"/>
          <w:szCs w:val="32"/>
          <w:lang w:eastAsia="ru-RU"/>
        </w:rPr>
        <w:t>2 группы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дл</w:t>
      </w:r>
      <w:r w:rsidR="00DF4C95">
        <w:rPr>
          <w:rFonts w:ascii="Times New Roman" w:eastAsia="Times New Roman" w:hAnsi="Times New Roman"/>
          <w:bCs/>
          <w:sz w:val="24"/>
          <w:szCs w:val="32"/>
          <w:lang w:eastAsia="ru-RU"/>
        </w:rPr>
        <w:t>я детей раннего возраста (1 год 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мес. - 3 года)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;</w:t>
      </w:r>
    </w:p>
    <w:p w:rsidR="00327774" w:rsidRDefault="007459CB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- 11</w:t>
      </w:r>
      <w:r w:rsidR="00DF4C9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групп общеразвивающей</w:t>
      </w:r>
      <w:r w:rsidR="0032777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направленности для детей дошкольного возраста </w:t>
      </w:r>
      <w:r w:rsidR="00327774"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(3-7 лет)</w:t>
      </w:r>
      <w:r w:rsidR="00327774">
        <w:rPr>
          <w:rFonts w:ascii="Times New Roman" w:eastAsia="Times New Roman" w:hAnsi="Times New Roman"/>
          <w:bCs/>
          <w:sz w:val="24"/>
          <w:szCs w:val="32"/>
          <w:lang w:eastAsia="ru-RU"/>
        </w:rPr>
        <w:t>;</w:t>
      </w:r>
    </w:p>
    <w:p w:rsidR="00327774" w:rsidRPr="00E50754" w:rsidRDefault="00327774" w:rsidP="0032777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lastRenderedPageBreak/>
        <w:t xml:space="preserve">- 3 группы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компенсирующей направленности для детей с тяжелыми нарушениями речи  </w:t>
      </w:r>
      <w:r w:rsidR="00DF4C95">
        <w:rPr>
          <w:rFonts w:ascii="Times New Roman" w:eastAsia="Times New Roman" w:hAnsi="Times New Roman"/>
          <w:bCs/>
          <w:sz w:val="24"/>
          <w:szCs w:val="32"/>
          <w:lang w:eastAsia="ru-RU"/>
        </w:rPr>
        <w:t>(4-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7 лет</w:t>
      </w:r>
      <w:r w:rsidR="00DF4C95">
        <w:rPr>
          <w:rFonts w:ascii="Times New Roman" w:eastAsia="Times New Roman" w:hAnsi="Times New Roman"/>
          <w:bCs/>
          <w:sz w:val="24"/>
          <w:szCs w:val="32"/>
          <w:lang w:eastAsia="ru-RU"/>
        </w:rPr>
        <w:t>)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.</w:t>
      </w:r>
    </w:p>
    <w:p w:rsidR="00327774" w:rsidRPr="00E50754" w:rsidRDefault="00327774" w:rsidP="0032777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color w:val="FF0000"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В 201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7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учеб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ном году детский сад посещали 404 ребенка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7"/>
        <w:gridCol w:w="1854"/>
      </w:tblGrid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854" w:type="dxa"/>
            <w:vAlign w:val="center"/>
          </w:tcPr>
          <w:p w:rsidR="00327774" w:rsidRPr="00C913B5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Наполняемость группы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 «Солнышки», 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общеразвивающей  направленности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детей раннего возраста (от 1 г. 6 мес.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3 лет)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 «Капельки», 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 общеразвивающей направленности  для детей дошкольного возраста  от 3 до 4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 «Фантазёры», 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4  «Золотые рыбки», </w:t>
            </w:r>
            <w:r w:rsidRPr="004F1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компенсирующе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направленности</w:t>
            </w:r>
            <w:r w:rsidRPr="004F1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детей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тяжелыми нарушениями речи от 6 до 7</w:t>
            </w:r>
            <w:r w:rsidRPr="004F1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5 «Непоседы»,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29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 «Почемучки»,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7 «Подсолнушки»,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руппа компенсирующей направленности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детей с тяжелыми нарушениями речи от 5 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8 «Ягодки»,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27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9 «Звездочки»,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до 7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327774" w:rsidRPr="00376FD0" w:rsidTr="00327774">
        <w:tc>
          <w:tcPr>
            <w:tcW w:w="8177" w:type="dxa"/>
            <w:vAlign w:val="center"/>
          </w:tcPr>
          <w:p w:rsidR="00327774" w:rsidRPr="00C913B5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10  «Цветочки»,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компенсирующей направлен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детей с тяжелыми нарушениями речи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до 7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4" w:type="dxa"/>
          </w:tcPr>
          <w:p w:rsidR="00327774" w:rsidRPr="00B67430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27774" w:rsidRPr="00D12BB0" w:rsidTr="00327774">
        <w:tc>
          <w:tcPr>
            <w:tcW w:w="8177" w:type="dxa"/>
            <w:vAlign w:val="center"/>
          </w:tcPr>
          <w:p w:rsidR="00327774" w:rsidRPr="00332B13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№11 «Колокольчики» ,  группа общеразвивающей  направленности  для детей раннего возраста (от 2 до 3 лет) </w:t>
            </w:r>
          </w:p>
        </w:tc>
        <w:tc>
          <w:tcPr>
            <w:tcW w:w="1854" w:type="dxa"/>
          </w:tcPr>
          <w:p w:rsidR="00327774" w:rsidRPr="00332B13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327774" w:rsidRPr="00D12BB0" w:rsidTr="00327774">
        <w:tc>
          <w:tcPr>
            <w:tcW w:w="8177" w:type="dxa"/>
            <w:vAlign w:val="center"/>
          </w:tcPr>
          <w:p w:rsidR="00327774" w:rsidRPr="00332B13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№12 «Солнечные лучики» , группа  общеразвивающей направленности  для детей дошкольного возраста  от 3 до 4 лет</w:t>
            </w:r>
          </w:p>
        </w:tc>
        <w:tc>
          <w:tcPr>
            <w:tcW w:w="1854" w:type="dxa"/>
          </w:tcPr>
          <w:p w:rsidR="00327774" w:rsidRPr="00332B13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21</w:t>
            </w:r>
          </w:p>
        </w:tc>
      </w:tr>
      <w:tr w:rsidR="00327774" w:rsidRPr="00D12BB0" w:rsidTr="00327774">
        <w:tc>
          <w:tcPr>
            <w:tcW w:w="8177" w:type="dxa"/>
            <w:vAlign w:val="center"/>
          </w:tcPr>
          <w:p w:rsidR="00327774" w:rsidRPr="00332B13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№13 «Васильки » , группа  общеразвивающей направленности  для детей  дошкольного возраста от 3 до 4 лет</w:t>
            </w:r>
          </w:p>
        </w:tc>
        <w:tc>
          <w:tcPr>
            <w:tcW w:w="1854" w:type="dxa"/>
          </w:tcPr>
          <w:p w:rsidR="00327774" w:rsidRPr="00332B13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27774" w:rsidRPr="00D12BB0" w:rsidTr="00327774">
        <w:tc>
          <w:tcPr>
            <w:tcW w:w="8177" w:type="dxa"/>
            <w:vAlign w:val="center"/>
          </w:tcPr>
          <w:p w:rsidR="00327774" w:rsidRPr="00332B13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№14 «Пчелки» , группа  общеразвивающей направленности  для детей  дошкольного возраста от 3 до 5 лет</w:t>
            </w:r>
          </w:p>
        </w:tc>
        <w:tc>
          <w:tcPr>
            <w:tcW w:w="1854" w:type="dxa"/>
          </w:tcPr>
          <w:p w:rsidR="00327774" w:rsidRPr="00332B13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327774" w:rsidRPr="00D12BB0" w:rsidTr="00327774">
        <w:tc>
          <w:tcPr>
            <w:tcW w:w="8177" w:type="dxa"/>
            <w:vAlign w:val="center"/>
          </w:tcPr>
          <w:p w:rsidR="00327774" w:rsidRPr="00332B13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№15 «Ромашки», группа  общеразвивающей направленности  для детей  дошкольного возраста от 4 до 5 лет</w:t>
            </w:r>
          </w:p>
        </w:tc>
        <w:tc>
          <w:tcPr>
            <w:tcW w:w="1854" w:type="dxa"/>
          </w:tcPr>
          <w:p w:rsidR="00327774" w:rsidRPr="00332B13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327774" w:rsidRPr="00D12BB0" w:rsidTr="00327774">
        <w:tc>
          <w:tcPr>
            <w:tcW w:w="8177" w:type="dxa"/>
            <w:vAlign w:val="center"/>
          </w:tcPr>
          <w:p w:rsidR="00327774" w:rsidRPr="00332B13" w:rsidRDefault="00327774" w:rsidP="00E335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16 « Незабудки» , группа  общеразвивающей направленности  для детей  дошкольного возраста от 5 до 7 лет</w:t>
            </w:r>
          </w:p>
        </w:tc>
        <w:tc>
          <w:tcPr>
            <w:tcW w:w="1854" w:type="dxa"/>
          </w:tcPr>
          <w:p w:rsidR="00327774" w:rsidRPr="00332B13" w:rsidRDefault="00327774" w:rsidP="00E3359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</w:tbl>
    <w:p w:rsidR="00327774" w:rsidRPr="00350644" w:rsidRDefault="00327774" w:rsidP="00327774">
      <w:pPr>
        <w:spacing w:after="0" w:line="360" w:lineRule="auto"/>
        <w:ind w:left="720" w:firstLine="696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327774" w:rsidRPr="00964874" w:rsidRDefault="00327774" w:rsidP="0032777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образования в дошкольной образовательной организации определено  основной образовательной программой МДОУ «Детский сад № 6» (ООП МДОУ «Детский сад № 6») разработанной  в соответствии с Федеральным государственным стандартом дошкольного образования (далее ФГОС ДО) и на основе  содержания примерной основной образовательной программы «От рождения до школы» (Под</w:t>
      </w:r>
      <w:proofErr w:type="gramStart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ед. Н. Е. </w:t>
      </w:r>
      <w:proofErr w:type="spellStart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Т. С. Комаровой, М. А. Васильевой) 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ДОУ созданы необходимые условия для обеспечения безопасности детей и сотрудников ДОУ. Территория учреждения огорожена забором, установлена тревожная кнопка 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для экстренных вызовов, входные двери оборудованы домофонами. В дошкольном учреждении имеется система АПС и система оповещения. Безопасность детей и сотрудников ДОУ обеспечивает вневедомственная охрана Заволжского РОВД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. Ярославля за счет бюджетных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средств.</w:t>
      </w:r>
    </w:p>
    <w:p w:rsidR="0014052C" w:rsidRPr="00260D31" w:rsidRDefault="0014052C" w:rsidP="0014052C">
      <w:pPr>
        <w:spacing w:line="360" w:lineRule="auto"/>
        <w:rPr>
          <w:rFonts w:ascii="Times New Roman" w:hAnsi="Times New Roman"/>
          <w:sz w:val="24"/>
          <w:szCs w:val="24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учреждении организовано 5 разовое питание на основе примерного 10 дневного меню</w:t>
      </w:r>
      <w:proofErr w:type="gramStart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В меню представлены разнообразные блюда, исключены их повторы. В рацион питания включены фрукты и овощи. Контроль над разнообразием и качество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приготовления блюд осуществля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т старш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медицинск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сестр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. Не допускается нарушение срока хранения и реализации скоропортящихся продуктов.</w:t>
      </w:r>
      <w:r w:rsidRPr="00260D31">
        <w:rPr>
          <w:rFonts w:ascii="Times New Roman" w:hAnsi="Times New Roman"/>
          <w:sz w:val="24"/>
          <w:szCs w:val="24"/>
        </w:rPr>
        <w:t xml:space="preserve"> Для контроля за качеством приготовленной пищи ежедневно берется суточная проба. В целях профилактики пищевых отравлений  и острых кишечных заболеваний</w:t>
      </w:r>
      <w:r w:rsidR="009B5538">
        <w:rPr>
          <w:rFonts w:ascii="Times New Roman" w:hAnsi="Times New Roman"/>
          <w:sz w:val="24"/>
          <w:szCs w:val="24"/>
        </w:rPr>
        <w:t>,</w:t>
      </w:r>
      <w:r w:rsidRPr="00260D31">
        <w:rPr>
          <w:rFonts w:ascii="Times New Roman" w:hAnsi="Times New Roman"/>
          <w:sz w:val="24"/>
          <w:szCs w:val="24"/>
        </w:rPr>
        <w:t xml:space="preserve">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серьезных замечаний </w:t>
      </w:r>
      <w:proofErr w:type="spellStart"/>
      <w:r w:rsidRPr="00260D31">
        <w:rPr>
          <w:rFonts w:ascii="Times New Roman" w:hAnsi="Times New Roman"/>
          <w:sz w:val="24"/>
          <w:szCs w:val="24"/>
        </w:rPr>
        <w:t>Распотребнадзора</w:t>
      </w:r>
      <w:proofErr w:type="spellEnd"/>
      <w:r w:rsidR="009B5538">
        <w:rPr>
          <w:rFonts w:ascii="Times New Roman" w:hAnsi="Times New Roman"/>
          <w:sz w:val="24"/>
          <w:szCs w:val="24"/>
        </w:rPr>
        <w:t xml:space="preserve">, </w:t>
      </w:r>
      <w:r w:rsidRPr="00260D31">
        <w:rPr>
          <w:rFonts w:ascii="Times New Roman" w:hAnsi="Times New Roman"/>
          <w:sz w:val="24"/>
          <w:szCs w:val="24"/>
        </w:rPr>
        <w:t xml:space="preserve"> случаев отравления и заболевания детей</w:t>
      </w:r>
      <w:r w:rsidR="009B5538">
        <w:rPr>
          <w:rFonts w:ascii="Times New Roman" w:hAnsi="Times New Roman"/>
          <w:sz w:val="24"/>
          <w:szCs w:val="24"/>
        </w:rPr>
        <w:t>.</w:t>
      </w:r>
    </w:p>
    <w:p w:rsidR="0014052C" w:rsidRPr="00260D31" w:rsidRDefault="0014052C" w:rsidP="0014052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0D31">
        <w:rPr>
          <w:rFonts w:ascii="Times New Roman" w:hAnsi="Times New Roman"/>
          <w:sz w:val="24"/>
          <w:szCs w:val="24"/>
        </w:rPr>
        <w:t>Для правильной организации  питания детей большое значени</w:t>
      </w:r>
      <w:r w:rsidR="009B5538">
        <w:rPr>
          <w:rFonts w:ascii="Times New Roman" w:hAnsi="Times New Roman"/>
          <w:sz w:val="24"/>
          <w:szCs w:val="24"/>
        </w:rPr>
        <w:t xml:space="preserve">е имеет создание благоприятной </w:t>
      </w:r>
      <w:r w:rsidRPr="00260D31">
        <w:rPr>
          <w:rFonts w:ascii="Times New Roman" w:hAnsi="Times New Roman"/>
          <w:sz w:val="24"/>
          <w:szCs w:val="24"/>
        </w:rPr>
        <w:t xml:space="preserve"> эмоциональной обстановки в группе. Группы обеспечены </w:t>
      </w:r>
      <w:r w:rsidR="009B5538">
        <w:rPr>
          <w:rFonts w:ascii="Times New Roman" w:hAnsi="Times New Roman"/>
          <w:sz w:val="24"/>
          <w:szCs w:val="24"/>
        </w:rPr>
        <w:t>необходимой</w:t>
      </w:r>
      <w:r w:rsidRPr="00260D31">
        <w:rPr>
          <w:rFonts w:ascii="Times New Roman" w:hAnsi="Times New Roman"/>
          <w:sz w:val="24"/>
          <w:szCs w:val="24"/>
        </w:rPr>
        <w:t xml:space="preserve"> посудой, мебелью.  Сервировка столов соответствует возрасту детей, процесс п</w:t>
      </w:r>
      <w:r w:rsidR="009B5538">
        <w:rPr>
          <w:rFonts w:ascii="Times New Roman" w:hAnsi="Times New Roman"/>
          <w:sz w:val="24"/>
          <w:szCs w:val="24"/>
        </w:rPr>
        <w:t xml:space="preserve">риема пищи </w:t>
      </w:r>
      <w:r w:rsidRPr="00260D31">
        <w:rPr>
          <w:rFonts w:ascii="Times New Roman" w:hAnsi="Times New Roman"/>
          <w:sz w:val="24"/>
          <w:szCs w:val="24"/>
        </w:rPr>
        <w:t xml:space="preserve">сопровождается воспитанием культурно-гигиенических навыков. </w:t>
      </w:r>
    </w:p>
    <w:p w:rsidR="0014052C" w:rsidRPr="00BC3B1D" w:rsidRDefault="0014052C" w:rsidP="0014052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C3B1D">
        <w:rPr>
          <w:rFonts w:ascii="Times New Roman" w:hAnsi="Times New Roman"/>
          <w:sz w:val="24"/>
          <w:szCs w:val="24"/>
        </w:rPr>
        <w:t>Стоимость питания (в расчете на 1 в</w:t>
      </w:r>
      <w:r w:rsidR="009B5538">
        <w:rPr>
          <w:rFonts w:ascii="Times New Roman" w:hAnsi="Times New Roman"/>
          <w:sz w:val="24"/>
          <w:szCs w:val="24"/>
        </w:rPr>
        <w:t>оспитанника в день) составляет</w:t>
      </w:r>
      <w:r w:rsidRPr="00BC3B1D">
        <w:rPr>
          <w:rFonts w:ascii="Times New Roman" w:hAnsi="Times New Roman"/>
          <w:sz w:val="24"/>
          <w:szCs w:val="24"/>
        </w:rPr>
        <w:t xml:space="preserve">: </w:t>
      </w:r>
      <w:r w:rsidR="009B5538">
        <w:rPr>
          <w:rFonts w:ascii="Times New Roman" w:hAnsi="Times New Roman"/>
          <w:sz w:val="24"/>
          <w:szCs w:val="24"/>
        </w:rPr>
        <w:t>я</w:t>
      </w:r>
      <w:r w:rsidRPr="00BC3B1D">
        <w:rPr>
          <w:rFonts w:ascii="Times New Roman" w:hAnsi="Times New Roman"/>
          <w:sz w:val="24"/>
          <w:szCs w:val="24"/>
        </w:rPr>
        <w:t>сли- 103 руб.</w:t>
      </w:r>
      <w:proofErr w:type="gramStart"/>
      <w:r w:rsidRPr="00BC3B1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C3B1D">
        <w:rPr>
          <w:rFonts w:ascii="Times New Roman" w:hAnsi="Times New Roman"/>
          <w:sz w:val="24"/>
          <w:szCs w:val="24"/>
        </w:rPr>
        <w:t xml:space="preserve"> сад –125 руб. Снабжение детского сада продуктами осуществляется поставщиками:  ООО «Ника», ООО «Темп», ИП </w:t>
      </w:r>
      <w:proofErr w:type="spellStart"/>
      <w:r w:rsidRPr="00BC3B1D">
        <w:rPr>
          <w:rFonts w:ascii="Times New Roman" w:hAnsi="Times New Roman"/>
          <w:sz w:val="24"/>
          <w:szCs w:val="24"/>
        </w:rPr>
        <w:t>Жвакин</w:t>
      </w:r>
      <w:proofErr w:type="spellEnd"/>
      <w:r w:rsidRPr="00BC3B1D">
        <w:rPr>
          <w:rFonts w:ascii="Times New Roman" w:hAnsi="Times New Roman"/>
          <w:sz w:val="24"/>
          <w:szCs w:val="24"/>
        </w:rPr>
        <w:t xml:space="preserve"> В.В.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Обустроены зеленые лужайки для проведения закаливающих процедур в летнее время, оборудованы физкультурные  площадки, площадки по обучению детей безопасному поведению на дорогах. Каждая возрастная группа имеет участок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верандой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проведения прогулок</w:t>
      </w:r>
      <w:r w:rsidR="009B55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участках располагается оборудование для проведения игр и для занятий физическими упражнениями.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детском саду имеются 16 групповых помещений, 12 из них со спальнями, в 4-х групповых помещения используются </w:t>
      </w:r>
      <w:r w:rsidR="00B373F5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трёхъярусные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кровати тумбы, расположенные в группах.  В групповых комнатах созданы развивающие центры, подобраны разнообразные пособия, аудио и видеоматериал. 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ведущих направлений совершенствования развивающей предметно-пространственной  среды мы рассматриваем следующее: 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выполнение требований  ФГОС ДО и органов санэпиднадзора с целью 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улучшения 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условий 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пребывания воспитанников в ДОУ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4052C" w:rsidRPr="00B373F5" w:rsidRDefault="0014052C" w:rsidP="00B373F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полноценной</w:t>
      </w:r>
      <w:r w:rsidR="00D67E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соци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о-культурной</w:t>
      </w:r>
      <w:proofErr w:type="spellEnd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среды, </w:t>
      </w:r>
      <w:r w:rsidR="00B373F5" w:rsidRP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2016-2017 г. 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B373F5" w:rsidRP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создание условий для организации сюжетно-ролевых игр с целью ранней профориентации дошкольников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преодоление экономических трудностей при организации 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развивающей предметно-пространственной среды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посредством 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привлечени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различных источников финансирования. 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ДОУ имеются </w:t>
      </w:r>
      <w:proofErr w:type="gramStart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физкультурный</w:t>
      </w:r>
      <w:proofErr w:type="gramEnd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 2 музыкальных зала, бухгалтерия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, кабинеты учителей – логопедов.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каждом из зданий - кабинет заведующей, методический кабинет, медицинский и процедурны</w:t>
      </w:r>
      <w:r w:rsidR="00B373F5">
        <w:rPr>
          <w:rFonts w:ascii="Times New Roman" w:eastAsia="Times New Roman" w:hAnsi="Times New Roman"/>
          <w:bCs/>
          <w:sz w:val="24"/>
          <w:szCs w:val="24"/>
          <w:lang w:eastAsia="ru-RU"/>
        </w:rPr>
        <w:t>й кабинеты, пищеблок, прачечная.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Лестничные пролеты, коридоры и холлы ДОУ  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14052C" w:rsidRPr="00260D31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образовательной работе детского сада широко используются технические средства обучения (в том числе, ноутбук, проектор и экран для просмотра мультимедийных презентаций) </w:t>
      </w:r>
    </w:p>
    <w:p w:rsidR="0014052C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Санитарно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-гигиеническое состояние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МДОУ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целом соответствует требованиям </w:t>
      </w:r>
      <w:proofErr w:type="spellStart"/>
      <w:r w:rsidRPr="00D50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50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4052C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052C" w:rsidRPr="0014052C" w:rsidRDefault="0014052C" w:rsidP="0014052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05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деятельности МДОУ «Детский сад № 6» подробно описаны в публичном докладе МДОУ.</w:t>
      </w:r>
    </w:p>
    <w:p w:rsidR="0014052C" w:rsidRDefault="0014052C" w:rsidP="0014052C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327774" w:rsidRDefault="00327774" w:rsidP="0014052C">
      <w:pPr>
        <w:tabs>
          <w:tab w:val="left" w:pos="900"/>
        </w:tabs>
        <w:spacing w:after="0" w:line="360" w:lineRule="auto"/>
        <w:ind w:left="1069"/>
      </w:pPr>
    </w:p>
    <w:tbl>
      <w:tblPr>
        <w:tblpPr w:leftFromText="180" w:rightFromText="180" w:vertAnchor="text" w:tblpY="1"/>
        <w:tblOverlap w:val="never"/>
        <w:tblW w:w="9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1"/>
        <w:gridCol w:w="555"/>
      </w:tblGrid>
      <w:tr w:rsidR="00327774" w:rsidRPr="002876D5" w:rsidTr="00E33593">
        <w:trPr>
          <w:tblCellSpacing w:w="15" w:type="dxa"/>
        </w:trPr>
        <w:tc>
          <w:tcPr>
            <w:tcW w:w="9396" w:type="dxa"/>
            <w:vAlign w:val="center"/>
            <w:hideMark/>
          </w:tcPr>
          <w:p w:rsidR="00327774" w:rsidRPr="002876D5" w:rsidRDefault="00697103" w:rsidP="00E3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деятельности </w:t>
            </w:r>
            <w:r w:rsidR="00327774" w:rsidRPr="002876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МДОУ «Детский сад № 6» города Ярославля </w:t>
            </w:r>
          </w:p>
          <w:p w:rsidR="00697103" w:rsidRDefault="0014052C" w:rsidP="0069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 2016-2017</w:t>
            </w:r>
            <w:r w:rsidR="0069710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  <w:p w:rsidR="00697103" w:rsidRDefault="00697103" w:rsidP="0069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614AD3" w:rsidRPr="00614A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Утвержденыприказом Министерства образованияи науки Российской Федерации</w:t>
            </w:r>
          </w:p>
          <w:p w:rsidR="00614AD3" w:rsidRPr="00614AD3" w:rsidRDefault="00614AD3" w:rsidP="0069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10 декабря 2013 г. № 1324</w:t>
            </w:r>
            <w:r w:rsidR="006971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  <w:p w:rsidR="00327774" w:rsidRPr="002876D5" w:rsidRDefault="00327774" w:rsidP="00E33593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5700"/>
              <w:gridCol w:w="2840"/>
            </w:tblGrid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840" w:type="dxa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человек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359 человек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человека/ 100%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человека/ 100%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 человека/17,8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840" w:type="dxa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840" w:type="dxa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2840" w:type="dxa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 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17,8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840" w:type="dxa"/>
                  <w:vAlign w:val="center"/>
                </w:tcPr>
                <w:p w:rsidR="00D571F6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 здание – 7,2, 2 здание – 6,7)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человек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численность педагогических работников, имеющих высшее образование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человек/82,6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человек/ 76,1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,2 %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1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человек/ 15,2 %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571F6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человек/ 89,2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DB1D91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="00DB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 71,8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человек/ 15,2 %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человек/ 17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,4 %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</w:t>
                  </w: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 человек/ 10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а/8,7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327774"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100 %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100 %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воспитанника / 46 педагогов</w:t>
                  </w:r>
                </w:p>
                <w:p w:rsidR="00366D93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8,8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1.15.5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66D93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1.15.6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 кв. м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27774" w:rsidRPr="002876D5" w:rsidTr="00E33593">
              <w:tc>
                <w:tcPr>
                  <w:tcW w:w="816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570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840" w:type="dxa"/>
                  <w:vAlign w:val="center"/>
                </w:tcPr>
                <w:p w:rsidR="00327774" w:rsidRPr="002876D5" w:rsidRDefault="00327774" w:rsidP="00FA6194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6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327774" w:rsidRPr="002876D5" w:rsidRDefault="00327774" w:rsidP="00E33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774" w:rsidRPr="002876D5" w:rsidRDefault="005E512C" w:rsidP="00E33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r>
            <w:r w:rsidRPr="005E51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pict>
                <v:rect id="Прямоугольник 2" o:spid="_x0000_s1026" alt="Баннер «Закона об образовании в РФ 273-ФЗ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UmnkIQMAABsGAAAOAAAAAAAAAAAA&#10;AAAAAC4CAABkcnMvZTJvRG9jLnhtbFBLAQItABQABgAIAAAAIQBMoOks2AAAAAMBAAAPAAAAAAAA&#10;AAAAAAAAAHsFAABkcnMvZG93bnJldi54bWxQSwUGAAAAAAQABADzAAAAgA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327774" w:rsidRPr="002876D5" w:rsidRDefault="00327774" w:rsidP="00E33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D91" w:rsidRDefault="00F91D91" w:rsidP="002876D5"/>
    <w:p w:rsidR="00FD0595" w:rsidRDefault="00FD0595" w:rsidP="002876D5"/>
    <w:p w:rsidR="00FD0595" w:rsidRPr="00FD0595" w:rsidRDefault="00FD0595" w:rsidP="002876D5">
      <w:pPr>
        <w:rPr>
          <w:rFonts w:ascii="Times New Roman" w:hAnsi="Times New Roman" w:cs="Times New Roman"/>
          <w:sz w:val="24"/>
          <w:szCs w:val="24"/>
        </w:rPr>
      </w:pPr>
      <w:r w:rsidRPr="00FD0595">
        <w:rPr>
          <w:rFonts w:ascii="Times New Roman" w:hAnsi="Times New Roman" w:cs="Times New Roman"/>
          <w:sz w:val="24"/>
          <w:szCs w:val="24"/>
        </w:rPr>
        <w:t>Заведующий МДОУ «Детский сад № 6»   ___________________Е.В. Тищенко</w:t>
      </w:r>
    </w:p>
    <w:sectPr w:rsidR="00FD0595" w:rsidRPr="00FD0595" w:rsidSect="0097769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D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  <w:sz w:val="28"/>
      </w:rPr>
    </w:lvl>
    <w:lvl w:ilvl="1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824"/>
    <w:rsid w:val="0014052C"/>
    <w:rsid w:val="002876D5"/>
    <w:rsid w:val="00327774"/>
    <w:rsid w:val="00366D93"/>
    <w:rsid w:val="003F716F"/>
    <w:rsid w:val="004D178B"/>
    <w:rsid w:val="005E512C"/>
    <w:rsid w:val="00614AD3"/>
    <w:rsid w:val="00697103"/>
    <w:rsid w:val="0070545E"/>
    <w:rsid w:val="007459CB"/>
    <w:rsid w:val="009B5538"/>
    <w:rsid w:val="009F3824"/>
    <w:rsid w:val="00B373F5"/>
    <w:rsid w:val="00D571F6"/>
    <w:rsid w:val="00D67EF9"/>
    <w:rsid w:val="00DB1D91"/>
    <w:rsid w:val="00DF4C95"/>
    <w:rsid w:val="00F91D91"/>
    <w:rsid w:val="00FA6194"/>
    <w:rsid w:val="00FD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2017-09-01T09:28:00Z</cp:lastPrinted>
  <dcterms:created xsi:type="dcterms:W3CDTF">2017-08-02T07:14:00Z</dcterms:created>
  <dcterms:modified xsi:type="dcterms:W3CDTF">2017-09-01T11:34:00Z</dcterms:modified>
</cp:coreProperties>
</file>