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54" w:rsidRDefault="00A35BB3" w:rsidP="00E50754">
      <w:pPr>
        <w:spacing w:after="0" w:line="360" w:lineRule="auto"/>
        <w:ind w:firstLine="142"/>
        <w:jc w:val="center"/>
        <w:rPr>
          <w:rFonts w:ascii="Times New Roman" w:eastAsia="Times New Roman" w:hAnsi="Times New Roman"/>
          <w:b/>
          <w:caps/>
          <w:spacing w:val="60"/>
          <w:sz w:val="5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pacing w:val="60"/>
          <w:sz w:val="5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53.25pt" fillcolor="#92d050">
            <v:stroke r:id="rId6" o:title=""/>
            <v:shadow on="t" opacity="52429f"/>
            <v:textpath style="font-family:&quot;Arial Black&quot;;font-style:italic;v-text-kern:t" trim="t" fitpath="t" string="ПУБЛИЧНЫЙ ДОКЛАД"/>
          </v:shape>
        </w:pict>
      </w:r>
    </w:p>
    <w:p w:rsidR="00E50754" w:rsidRDefault="00E50754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  <w:r w:rsidRPr="00D53053"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 xml:space="preserve">Муниципальное дошкольное </w:t>
      </w:r>
    </w:p>
    <w:p w:rsidR="00E50754" w:rsidRDefault="00E50754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  <w:r w:rsidRPr="00D53053"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 xml:space="preserve">образовательное учреждение </w:t>
      </w:r>
    </w:p>
    <w:p w:rsidR="00E50754" w:rsidRDefault="00E50754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>«Д</w:t>
      </w:r>
      <w:r w:rsidRPr="00D53053"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>етский сад № 6</w:t>
      </w:r>
      <w:r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>»</w:t>
      </w:r>
      <w:r w:rsidRPr="00D53053"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  <w:t xml:space="preserve"> </w:t>
      </w:r>
    </w:p>
    <w:p w:rsidR="004C3C1C" w:rsidRDefault="004C3C1C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</w:p>
    <w:p w:rsidR="004C3C1C" w:rsidRDefault="004C3C1C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</w:p>
    <w:p w:rsidR="004C3C1C" w:rsidRPr="00D53053" w:rsidRDefault="004C3C1C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8"/>
          <w:szCs w:val="48"/>
          <w:lang w:eastAsia="ru-RU"/>
        </w:rPr>
      </w:pPr>
    </w:p>
    <w:p w:rsidR="00E50754" w:rsidRPr="00C913B5" w:rsidRDefault="00E50754" w:rsidP="00E50754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color w:val="FF0000"/>
          <w:sz w:val="40"/>
          <w:szCs w:val="32"/>
          <w:lang w:eastAsia="ru-RU"/>
        </w:rPr>
      </w:pPr>
    </w:p>
    <w:p w:rsidR="00E50754" w:rsidRPr="00C913B5" w:rsidRDefault="00E50754" w:rsidP="00E50754">
      <w:pPr>
        <w:spacing w:after="0" w:line="360" w:lineRule="auto"/>
        <w:jc w:val="center"/>
        <w:rPr>
          <w:rFonts w:ascii="Monotype Corsiva" w:eastAsia="Times New Roman" w:hAnsi="Monotype Corsiva"/>
          <w:b/>
          <w:iCs/>
          <w:caps/>
          <w:color w:val="00CC00"/>
          <w:spacing w:val="40"/>
          <w:sz w:val="104"/>
          <w:szCs w:val="32"/>
          <w:lang w:eastAsia="ru-RU"/>
        </w:rPr>
      </w:pPr>
      <w:r>
        <w:rPr>
          <w:rFonts w:ascii="Monotype Corsiva" w:eastAsia="Times New Roman" w:hAnsi="Monotype Corsiva"/>
          <w:b/>
          <w:iCs/>
          <w:caps/>
          <w:noProof/>
          <w:color w:val="00CC00"/>
          <w:spacing w:val="40"/>
          <w:sz w:val="104"/>
          <w:szCs w:val="32"/>
          <w:lang w:eastAsia="ru-RU"/>
        </w:rPr>
        <w:drawing>
          <wp:inline distT="0" distB="0" distL="0" distR="0">
            <wp:extent cx="2938741" cy="2228850"/>
            <wp:effectExtent l="0" t="0" r="0" b="0"/>
            <wp:docPr id="1" name="Рисунок 1" descr="IMG_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2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82" cy="22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C1C">
        <w:t xml:space="preserve">          </w:t>
      </w:r>
      <w:r w:rsidR="004C3C1C">
        <w:fldChar w:fldCharType="begin"/>
      </w:r>
      <w:r w:rsidR="004C3C1C">
        <w:instrText xml:space="preserve"> INCLUDEPICTURE "http://mdou6.edu.yar.ru/zdanie_w450_h375.jpg" \* MERGEFORMATINET </w:instrText>
      </w:r>
      <w:r w:rsidR="004C3C1C">
        <w:fldChar w:fldCharType="separate"/>
      </w:r>
      <w:r w:rsidR="00B34052">
        <w:fldChar w:fldCharType="begin"/>
      </w:r>
      <w:r w:rsidR="00B34052">
        <w:instrText xml:space="preserve"> INCLUDEPICTURE  "http://mdou6.edu.yar.ru/zdanie_w450_h375.jpg" \* MERGEFORMATINET </w:instrText>
      </w:r>
      <w:r w:rsidR="00B34052">
        <w:fldChar w:fldCharType="separate"/>
      </w:r>
      <w:r w:rsidR="00FE1341">
        <w:fldChar w:fldCharType="begin"/>
      </w:r>
      <w:r w:rsidR="00FE1341">
        <w:instrText xml:space="preserve"> INCLUDEPICTURE  "http://mdou6.edu.yar.ru/zdanie_w450_h375.jpg" \* MERGEFORMATINET </w:instrText>
      </w:r>
      <w:r w:rsidR="00FE1341">
        <w:fldChar w:fldCharType="separate"/>
      </w:r>
      <w:r w:rsidR="00A35BB3">
        <w:fldChar w:fldCharType="begin"/>
      </w:r>
      <w:r w:rsidR="00A35BB3">
        <w:instrText xml:space="preserve"> INCLUDEPICTURE  "http://mdou6.edu.yar.ru/zdanie_w450_h375.jpg" \* MERGEFORMATINET </w:instrText>
      </w:r>
      <w:r w:rsidR="00A35BB3">
        <w:fldChar w:fldCharType="separate"/>
      </w:r>
      <w:r w:rsidR="00A35B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7pt;height:177.75pt">
            <v:imagedata r:id="rId8" r:href="rId9"/>
          </v:shape>
        </w:pict>
      </w:r>
      <w:r w:rsidR="00A35BB3">
        <w:fldChar w:fldCharType="end"/>
      </w:r>
      <w:r w:rsidR="00FE1341">
        <w:fldChar w:fldCharType="end"/>
      </w:r>
      <w:r w:rsidR="00B34052">
        <w:fldChar w:fldCharType="end"/>
      </w:r>
      <w:r w:rsidR="004C3C1C">
        <w:fldChar w:fldCharType="end"/>
      </w:r>
    </w:p>
    <w:p w:rsidR="00E50754" w:rsidRPr="00C913B5" w:rsidRDefault="00E50754" w:rsidP="00E50754">
      <w:pPr>
        <w:spacing w:after="0" w:line="240" w:lineRule="auto"/>
        <w:ind w:firstLine="1701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4C3C1C" w:rsidRDefault="004C3C1C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4C3C1C" w:rsidRDefault="004C3C1C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B67430" w:rsidRDefault="00B67430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</w:p>
    <w:p w:rsidR="00B67430" w:rsidRDefault="00B67430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</w:p>
    <w:p w:rsidR="00E50754" w:rsidRPr="00C913B5" w:rsidRDefault="00E50754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г. Ярославл</w:t>
      </w:r>
      <w:r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ь</w:t>
      </w:r>
    </w:p>
    <w:p w:rsidR="00E50754" w:rsidRPr="00C913B5" w:rsidRDefault="00E50754" w:rsidP="00E5075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>2017</w:t>
      </w:r>
      <w:r w:rsidRPr="00C913B5">
        <w:rPr>
          <w:rFonts w:ascii="Times New Roman" w:eastAsia="Times New Roman" w:hAnsi="Times New Roman"/>
          <w:bCs/>
          <w:color w:val="0000FF"/>
          <w:sz w:val="28"/>
          <w:szCs w:val="32"/>
          <w:lang w:eastAsia="ru-RU"/>
        </w:rPr>
        <w:t xml:space="preserve"> г.</w:t>
      </w: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  <w:r w:rsidRPr="00C913B5"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  <w:lastRenderedPageBreak/>
        <w:t xml:space="preserve">Содержание: </w:t>
      </w:r>
    </w:p>
    <w:p w:rsidR="00E50754" w:rsidRPr="00C913B5" w:rsidRDefault="00E50754" w:rsidP="00E50754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spacing w:after="0"/>
        <w:rPr>
          <w:rFonts w:ascii="Times New Roman" w:eastAsia="Times New Roman" w:hAnsi="Times New Roman"/>
          <w:bCs/>
          <w:sz w:val="28"/>
          <w:szCs w:val="32"/>
          <w:u w:val="single"/>
          <w:lang w:eastAsia="ru-RU"/>
        </w:rPr>
      </w:pP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>Особенности образовательного процесса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>Условия осуществления образовательного процесса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Результаты деятельности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>Кадровый потенциал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Финансовые ресурсы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и их использование</w:t>
      </w:r>
    </w:p>
    <w:p w:rsidR="00E50754" w:rsidRPr="00C913B5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>Решения, принятые по итогам общественного обсуждения</w:t>
      </w:r>
    </w:p>
    <w:p w:rsidR="00E50754" w:rsidRDefault="00E50754" w:rsidP="00E5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Основные направления ближайшего развития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образовательного учреждения</w:t>
      </w: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2087F" w:rsidRDefault="00E2087F" w:rsidP="00E5075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</w:p>
    <w:p w:rsidR="00E50754" w:rsidRPr="00E50754" w:rsidRDefault="00E50754" w:rsidP="00E5075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lastRenderedPageBreak/>
        <w:t>1. Общая характеристика образовательного учреждения</w:t>
      </w:r>
    </w:p>
    <w:p w:rsidR="00E50754" w:rsidRPr="00E50754" w:rsidRDefault="00E50754" w:rsidP="00E50754">
      <w:pPr>
        <w:spacing w:after="0" w:line="240" w:lineRule="auto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E50754">
        <w:rPr>
          <w:rFonts w:ascii="Times New Roman" w:eastAsia="Times New Roman" w:hAnsi="Times New Roman"/>
          <w:bCs/>
          <w:sz w:val="24"/>
          <w:szCs w:val="24"/>
          <w:lang w:eastAsia="ru-RU"/>
        </w:rPr>
        <w:t>униципальное дошколь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ное образовательное учреждение «Д</w:t>
      </w:r>
      <w:r w:rsidRPr="00E50754">
        <w:rPr>
          <w:rFonts w:ascii="Times New Roman" w:eastAsia="Times New Roman" w:hAnsi="Times New Roman"/>
          <w:bCs/>
          <w:sz w:val="24"/>
          <w:szCs w:val="24"/>
          <w:lang w:eastAsia="ru-RU"/>
        </w:rPr>
        <w:t>етский сад №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E5075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>Адрес:</w:t>
      </w:r>
      <w:r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150055, г. Ярославль, ул. </w:t>
      </w:r>
      <w:proofErr w:type="spellStart"/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Ляпидевского</w:t>
      </w:r>
      <w:proofErr w:type="spellEnd"/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, дом 17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;  </w:t>
      </w:r>
      <w:r w:rsidRPr="00332B13">
        <w:rPr>
          <w:rFonts w:ascii="Times New Roman" w:eastAsia="Times New Roman" w:hAnsi="Times New Roman"/>
          <w:bCs/>
          <w:sz w:val="24"/>
          <w:szCs w:val="32"/>
          <w:lang w:eastAsia="ru-RU"/>
        </w:rPr>
        <w:t>ул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Красноборская</w:t>
      </w:r>
      <w:proofErr w:type="spellEnd"/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д. 7б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Контактная информация: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телефон 24-52-19, телефон 74-20-24 (факс);</w:t>
      </w:r>
    </w:p>
    <w:p w:rsidR="00E50754" w:rsidRPr="00E50754" w:rsidRDefault="00E50754" w:rsidP="00E50754">
      <w:pPr>
        <w:spacing w:after="0" w:line="360" w:lineRule="auto"/>
        <w:ind w:left="2124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             </w:t>
      </w:r>
      <w:proofErr w:type="spellStart"/>
      <w:r w:rsidRPr="00E50754">
        <w:rPr>
          <w:rFonts w:ascii="Times New Roman" w:eastAsia="Times New Roman" w:hAnsi="Times New Roman"/>
          <w:bCs/>
          <w:sz w:val="24"/>
          <w:szCs w:val="32"/>
          <w:lang w:val="en-US" w:eastAsia="ru-RU"/>
        </w:rPr>
        <w:t>yardou</w:t>
      </w:r>
      <w:proofErr w:type="spellEnd"/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6@ </w:t>
      </w:r>
      <w:proofErr w:type="spellStart"/>
      <w:r w:rsidRPr="00E50754">
        <w:rPr>
          <w:rFonts w:ascii="Times New Roman" w:eastAsia="Times New Roman" w:hAnsi="Times New Roman"/>
          <w:bCs/>
          <w:sz w:val="24"/>
          <w:szCs w:val="32"/>
          <w:lang w:val="en-US" w:eastAsia="ru-RU"/>
        </w:rPr>
        <w:t>yandex</w:t>
      </w:r>
      <w:proofErr w:type="spellEnd"/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.</w:t>
      </w:r>
      <w:proofErr w:type="spellStart"/>
      <w:r w:rsidRPr="00E50754">
        <w:rPr>
          <w:rFonts w:ascii="Times New Roman" w:eastAsia="Times New Roman" w:hAnsi="Times New Roman"/>
          <w:bCs/>
          <w:sz w:val="24"/>
          <w:szCs w:val="32"/>
          <w:lang w:val="en-US" w:eastAsia="ru-RU"/>
        </w:rPr>
        <w:t>ru</w:t>
      </w:r>
      <w:proofErr w:type="spellEnd"/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;</w:t>
      </w:r>
    </w:p>
    <w:p w:rsidR="00E50754" w:rsidRPr="00E50754" w:rsidRDefault="00E50754" w:rsidP="00E50754">
      <w:pPr>
        <w:spacing w:after="0" w:line="360" w:lineRule="auto"/>
        <w:ind w:left="2124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            сайт ДОУ</w:t>
      </w:r>
      <w:r w:rsidRPr="00E50754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 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http://mdou6.edu.yar.ru</w:t>
      </w:r>
    </w:p>
    <w:p w:rsidR="00E50754" w:rsidRPr="00E50754" w:rsidRDefault="00E50754" w:rsidP="00E50754">
      <w:pPr>
        <w:spacing w:after="0" w:line="360" w:lineRule="auto"/>
        <w:ind w:left="2124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>Учредитель: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Департамента образования мэрии г. Ярославля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0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Лицензия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F4E">
        <w:rPr>
          <w:rFonts w:ascii="Times New Roman" w:eastAsia="Times New Roman" w:hAnsi="Times New Roman"/>
          <w:sz w:val="24"/>
          <w:szCs w:val="24"/>
          <w:lang w:eastAsia="ru-RU"/>
        </w:rPr>
        <w:t>- Лицензия на осуществление образовательной деятельности серия 76ЛО1 № 0000292  3/13 от 15.01.2013г.</w:t>
      </w:r>
      <w:r w:rsidRPr="00E5075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выдана департаментом образования Ярославской области, действительна бессрочно.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24"/>
          <w:lang w:eastAsia="ru-RU"/>
        </w:rPr>
        <w:t>- Лицензия на осуществление медицинской деятельности № ЛО-76-01-001195 от 19 мая 2014 года.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36"/>
          <w:lang w:eastAsia="ru-RU"/>
        </w:rPr>
      </w:pPr>
      <w:r w:rsidRPr="00E50754">
        <w:rPr>
          <w:rFonts w:ascii="Times New Roman" w:eastAsia="Times New Roman" w:hAnsi="Times New Roman"/>
          <w:bCs/>
          <w:i/>
          <w:sz w:val="24"/>
          <w:szCs w:val="36"/>
          <w:lang w:eastAsia="ru-RU"/>
        </w:rPr>
        <w:t xml:space="preserve"> 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/>
          <w:i/>
          <w:caps/>
          <w:sz w:val="24"/>
          <w:szCs w:val="36"/>
          <w:lang w:eastAsia="ru-RU"/>
        </w:rPr>
      </w:pPr>
      <w:r w:rsidRPr="00E50754">
        <w:rPr>
          <w:rFonts w:ascii="Times New Roman" w:eastAsia="Times New Roman" w:hAnsi="Times New Roman"/>
          <w:bCs/>
          <w:i/>
          <w:sz w:val="24"/>
          <w:szCs w:val="36"/>
          <w:lang w:eastAsia="ru-RU"/>
        </w:rPr>
        <w:t>Учреждение реализует основную образовательную программу МДОУ «Детский сад № 6».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sz w:val="24"/>
          <w:szCs w:val="32"/>
          <w:lang w:eastAsia="ru-RU"/>
        </w:rPr>
        <w:t xml:space="preserve">Приоритетное направление в деятельности учреждения – </w:t>
      </w:r>
      <w:proofErr w:type="spellStart"/>
      <w:r w:rsidRPr="00E50754">
        <w:rPr>
          <w:rFonts w:ascii="Times New Roman" w:eastAsia="Times New Roman" w:hAnsi="Times New Roman"/>
          <w:bCs/>
          <w:i/>
          <w:sz w:val="24"/>
          <w:szCs w:val="32"/>
          <w:lang w:eastAsia="ru-RU"/>
        </w:rPr>
        <w:t>коррекционно</w:t>
      </w:r>
      <w:proofErr w:type="spellEnd"/>
      <w:r w:rsidRPr="00E50754">
        <w:rPr>
          <w:rFonts w:ascii="Times New Roman" w:eastAsia="Times New Roman" w:hAnsi="Times New Roman"/>
          <w:bCs/>
          <w:i/>
          <w:sz w:val="24"/>
          <w:szCs w:val="32"/>
          <w:lang w:eastAsia="ru-RU"/>
        </w:rPr>
        <w:t>–развивающая работа.</w:t>
      </w:r>
    </w:p>
    <w:p w:rsidR="00E50754" w:rsidRPr="00E50754" w:rsidRDefault="00E50754" w:rsidP="00E50754">
      <w:pPr>
        <w:tabs>
          <w:tab w:val="left" w:pos="3615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ab/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>Сведения об администрации МДОУ детский сад №6:</w:t>
      </w:r>
    </w:p>
    <w:p w:rsidR="00E50754" w:rsidRPr="00E50754" w:rsidRDefault="00E50754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Тищенко Елена Владимировна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– заведующий ДОУ, высшая квалификационная категория по должности «руководитель» </w:t>
      </w:r>
    </w:p>
    <w:p w:rsidR="00E50754" w:rsidRPr="00E50754" w:rsidRDefault="00E50754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Маслова Светлана </w:t>
      </w:r>
      <w:proofErr w:type="spellStart"/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Вячеслововна</w:t>
      </w:r>
      <w:proofErr w:type="spellEnd"/>
      <w:r w:rsidRPr="00E50754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 </w:t>
      </w:r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– старший воспитатель,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высшая</w:t>
      </w:r>
      <w:r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 квалификационная категория по должности «старший воспитатель»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;</w:t>
      </w:r>
    </w:p>
    <w:p w:rsidR="00E50754" w:rsidRPr="00E50754" w:rsidRDefault="007B4F4E" w:rsidP="00E50754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Баюн Елена Александровна</w:t>
      </w:r>
      <w:r w:rsidR="00E50754" w:rsidRPr="00E50754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 xml:space="preserve"> </w:t>
      </w:r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– старший воспитатель, </w:t>
      </w:r>
      <w:r w:rsidR="00E50754">
        <w:rPr>
          <w:rFonts w:ascii="Times New Roman" w:eastAsia="Times New Roman" w:hAnsi="Times New Roman"/>
          <w:sz w:val="24"/>
          <w:szCs w:val="32"/>
          <w:lang w:eastAsia="ru-RU"/>
        </w:rPr>
        <w:t>первая</w:t>
      </w:r>
      <w:r w:rsidR="00E50754" w:rsidRPr="00E50754">
        <w:rPr>
          <w:rFonts w:ascii="Times New Roman" w:eastAsia="Times New Roman" w:hAnsi="Times New Roman"/>
          <w:sz w:val="24"/>
          <w:szCs w:val="32"/>
          <w:lang w:eastAsia="ru-RU"/>
        </w:rPr>
        <w:t xml:space="preserve"> квалификационная категория по должности «старший воспитатель»</w:t>
      </w:r>
      <w:r w:rsidR="00E50754">
        <w:rPr>
          <w:rFonts w:ascii="Times New Roman" w:eastAsia="Times New Roman" w:hAnsi="Times New Roman"/>
          <w:sz w:val="24"/>
          <w:szCs w:val="32"/>
          <w:lang w:eastAsia="ru-RU"/>
        </w:rPr>
        <w:t>;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sz w:val="24"/>
          <w:szCs w:val="32"/>
          <w:lang w:eastAsia="ru-RU"/>
        </w:rPr>
        <w:t>Режим функционирования МДОУ детский сад №6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установлен, исходя из запросов семей и возможностей бюджетного финансирования, регламентирован Уставом и Правилами внутреннего трудового распорядка МДОУ. </w:t>
      </w: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i/>
          <w:iCs/>
          <w:sz w:val="24"/>
          <w:szCs w:val="32"/>
          <w:u w:val="single"/>
          <w:lang w:eastAsia="ru-RU"/>
        </w:rPr>
      </w:pP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iCs/>
          <w:sz w:val="24"/>
          <w:szCs w:val="32"/>
          <w:u w:val="single"/>
          <w:lang w:eastAsia="ru-RU"/>
        </w:rPr>
        <w:t>Режим работы: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12-ти часовое пребывание детей в детском саду</w:t>
      </w: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iCs/>
          <w:sz w:val="24"/>
          <w:szCs w:val="32"/>
          <w:u w:val="single"/>
          <w:lang w:eastAsia="ru-RU"/>
        </w:rPr>
        <w:t>Часы работы: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с 7.00 до 19.00 </w:t>
      </w:r>
    </w:p>
    <w:p w:rsidR="00E50754" w:rsidRDefault="00E50754" w:rsidP="005B4B47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i/>
          <w:sz w:val="24"/>
          <w:szCs w:val="32"/>
          <w:u w:val="single"/>
          <w:lang w:eastAsia="ru-RU"/>
        </w:rPr>
        <w:t>Выходные дни: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суббота, воскресенье</w:t>
      </w:r>
      <w:r w:rsidR="005B4B47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</w:p>
    <w:p w:rsidR="005B4B47" w:rsidRPr="005B4B47" w:rsidRDefault="005B4B47" w:rsidP="005B4B47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>Наполняемость групп</w:t>
      </w:r>
    </w:p>
    <w:p w:rsidR="00E50754" w:rsidRDefault="00E50754" w:rsidP="00E50754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В учреждении функционирует 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16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:</w:t>
      </w:r>
    </w:p>
    <w:p w:rsid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-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группа для детей раннего возраста (1 г. 5 мес. - 3 года)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;</w:t>
      </w:r>
    </w:p>
    <w:p w:rsid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- 12 групп общеобразовательной направленности для детей дошкольного возраста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(3-7 лет)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;</w:t>
      </w:r>
    </w:p>
    <w:p w:rsidR="00E50754" w:rsidRPr="00E50754" w:rsidRDefault="00E50754" w:rsidP="00E5075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- 3 группы 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компенсирующей направленности для детей с тяжелыми нарушениями речи от 4 до 7 лет.</w:t>
      </w:r>
    </w:p>
    <w:p w:rsidR="00E50754" w:rsidRPr="00E50754" w:rsidRDefault="00E50754" w:rsidP="00E50754">
      <w:pPr>
        <w:spacing w:after="0" w:line="360" w:lineRule="auto"/>
        <w:ind w:left="708"/>
        <w:jc w:val="both"/>
        <w:rPr>
          <w:rFonts w:ascii="Times New Roman" w:eastAsia="Times New Roman" w:hAnsi="Times New Roman"/>
          <w:bCs/>
          <w:color w:val="FF0000"/>
          <w:sz w:val="24"/>
          <w:szCs w:val="32"/>
          <w:lang w:eastAsia="ru-RU"/>
        </w:rPr>
      </w:pP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В 201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6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-201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7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учеб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>ном году детский сад посещали 404 ребенка</w:t>
      </w:r>
      <w:r w:rsidRPr="00E50754">
        <w:rPr>
          <w:rFonts w:ascii="Times New Roman" w:eastAsia="Times New Roman" w:hAnsi="Times New Roman"/>
          <w:bCs/>
          <w:sz w:val="24"/>
          <w:szCs w:val="32"/>
          <w:lang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7"/>
        <w:gridCol w:w="1854"/>
      </w:tblGrid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992" w:type="dxa"/>
            <w:vAlign w:val="center"/>
          </w:tcPr>
          <w:p w:rsidR="00332B13" w:rsidRPr="00C913B5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Наполняемость группы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1 «Солнышки», </w:t>
            </w:r>
            <w:r w:rsidRPr="007A0A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общеразвивающей  направленности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 раннего возраста (от 1 г. 6 мес.</w:t>
            </w:r>
            <w:r w:rsidRPr="007A0A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3 лет)</w:t>
            </w:r>
          </w:p>
        </w:tc>
        <w:tc>
          <w:tcPr>
            <w:tcW w:w="992" w:type="dxa"/>
          </w:tcPr>
          <w:p w:rsidR="00332B13" w:rsidRPr="00B67430" w:rsidRDefault="00B67430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2 «Капельки», </w:t>
            </w:r>
            <w:r w:rsidRPr="007A0A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 общеразвивающей направленности  для детей дошкольного возраста  от 3 до 4 лет</w:t>
            </w:r>
          </w:p>
        </w:tc>
        <w:tc>
          <w:tcPr>
            <w:tcW w:w="992" w:type="dxa"/>
          </w:tcPr>
          <w:p w:rsidR="00332B13" w:rsidRPr="00B67430" w:rsidRDefault="00B67430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3 «Фантазёры», </w:t>
            </w:r>
            <w:r w:rsidRPr="007A0A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 общеразвивающей направленности  для детей дошкольного возраста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92" w:type="dxa"/>
          </w:tcPr>
          <w:p w:rsidR="00332B13" w:rsidRPr="00B67430" w:rsidRDefault="00B67430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4  «Золотые рыбки», </w:t>
            </w:r>
            <w:r w:rsidRPr="004F1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компенсирующе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направлен</w:t>
            </w:r>
            <w:r w:rsidR="00B674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ости</w:t>
            </w:r>
            <w:r w:rsidRPr="004F1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детей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тяжелыми нарушениями речи от 6 до 7</w:t>
            </w:r>
            <w:r w:rsidRPr="004F1B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332B13" w:rsidRPr="00B67430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24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5 «Непоседы»,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 общеразвивающей направленности  для детей дошкольного возраста 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лет </w:t>
            </w:r>
          </w:p>
        </w:tc>
        <w:tc>
          <w:tcPr>
            <w:tcW w:w="992" w:type="dxa"/>
          </w:tcPr>
          <w:p w:rsidR="00332B13" w:rsidRPr="00B67430" w:rsidRDefault="00B67430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29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6 «Почемучки»,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 общеразвивающей направленности  для детей дошкольного возраста 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332B13" w:rsidRPr="00B67430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24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7 «Подсолнушки»,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руппа компенсирующей направленности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детей с тяжелыми нарушениями речи от 5 до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332B13" w:rsidRPr="00B67430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</w:t>
            </w:r>
            <w:r w:rsidR="00B67430"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8 «Ягодки»,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 общеразвивающей направленности  для детей дошкольного возраста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92" w:type="dxa"/>
          </w:tcPr>
          <w:p w:rsidR="00332B13" w:rsidRPr="00B67430" w:rsidRDefault="00B67430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27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9 «Звездочки»,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группа  общеразвивающей направленности  для детей дошкольного возраста 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до 7 лет</w:t>
            </w:r>
          </w:p>
        </w:tc>
        <w:tc>
          <w:tcPr>
            <w:tcW w:w="992" w:type="dxa"/>
          </w:tcPr>
          <w:p w:rsidR="00332B13" w:rsidRPr="00B67430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26</w:t>
            </w:r>
          </w:p>
        </w:tc>
      </w:tr>
      <w:tr w:rsidR="00332B13" w:rsidRPr="00376FD0" w:rsidTr="00332B13">
        <w:tc>
          <w:tcPr>
            <w:tcW w:w="9039" w:type="dxa"/>
            <w:vAlign w:val="center"/>
          </w:tcPr>
          <w:p w:rsidR="00332B13" w:rsidRPr="00C913B5" w:rsidRDefault="00332B13" w:rsidP="00332B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10  «Цветочки», 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компенсирующей направлен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ности</w:t>
            </w:r>
            <w:r w:rsidRPr="001D3B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детей с тяжелыми нарушениями речи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до 7</w:t>
            </w: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</w:tcPr>
          <w:p w:rsidR="00332B13" w:rsidRPr="00B67430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B67430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24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№11 «Колокольчики» ,  группа общеразвивающей  направленности  для детей раннего возраста (от 2 до 3 лет) 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20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№12 «Солнечные лучики» , группа  общеразвивающей направленности  для детей дошкольного возраста  от 3 до 4 лет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21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№13 «Васильки » , группа  общеразвивающей направленности  для детей  дошкольного возраста от 3 до 4 лет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24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№14 «Пчелки» , группа  общеразвивающей направленности  для детей  дошкольного возраста от 3 до 5 лет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26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№15 «Ромашки», группа  общеразвивающей направленности  для детей  дошкольного возраста от 4 до 5 лет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26</w:t>
            </w:r>
          </w:p>
        </w:tc>
      </w:tr>
      <w:tr w:rsidR="00332B13" w:rsidRPr="00D12BB0" w:rsidTr="00332B13">
        <w:tc>
          <w:tcPr>
            <w:tcW w:w="9039" w:type="dxa"/>
            <w:vAlign w:val="center"/>
          </w:tcPr>
          <w:p w:rsidR="00332B13" w:rsidRPr="00332B13" w:rsidRDefault="00332B13" w:rsidP="00B340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16 « Незабудки» , группа  общеразвивающей направленности  для детей  дошкольного возраста от 5 до 7 лет</w:t>
            </w:r>
          </w:p>
        </w:tc>
        <w:tc>
          <w:tcPr>
            <w:tcW w:w="992" w:type="dxa"/>
          </w:tcPr>
          <w:p w:rsidR="00332B13" w:rsidRPr="00332B13" w:rsidRDefault="00332B13" w:rsidP="00B340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332B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</w:tr>
    </w:tbl>
    <w:p w:rsidR="00451802" w:rsidRDefault="00451802"/>
    <w:p w:rsidR="00451802" w:rsidRDefault="00451802" w:rsidP="004518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18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управления ДОУ</w:t>
      </w:r>
    </w:p>
    <w:p w:rsidR="00451802" w:rsidRDefault="00451802" w:rsidP="004518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2B13" w:rsidRPr="00362EED" w:rsidRDefault="00332B13" w:rsidP="00332B1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62EED">
        <w:rPr>
          <w:rFonts w:ascii="Times New Roman" w:hAnsi="Times New Roman"/>
          <w:b/>
          <w:i/>
          <w:sz w:val="24"/>
          <w:szCs w:val="24"/>
          <w:u w:val="single"/>
        </w:rPr>
        <w:t>I структура – общественное управление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62EED">
        <w:rPr>
          <w:rFonts w:ascii="Times New Roman" w:hAnsi="Times New Roman"/>
          <w:i/>
          <w:sz w:val="24"/>
          <w:szCs w:val="24"/>
        </w:rPr>
        <w:t>- Педагогический совет</w:t>
      </w:r>
      <w:r w:rsidRPr="00332B13">
        <w:rPr>
          <w:rFonts w:ascii="Times New Roman" w:hAnsi="Times New Roman"/>
          <w:sz w:val="24"/>
          <w:szCs w:val="24"/>
        </w:rPr>
        <w:t xml:space="preserve">  (председатель – Тищенко Елена Владимировна)</w:t>
      </w:r>
    </w:p>
    <w:p w:rsidR="00332B13" w:rsidRPr="00332B13" w:rsidRDefault="00332B13" w:rsidP="00332B1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Pr="00362EED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Общее собрание работников детского сада</w:t>
      </w:r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(председатель -  </w:t>
      </w:r>
      <w:proofErr w:type="spellStart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>Базванова</w:t>
      </w:r>
      <w:proofErr w:type="spellEnd"/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Елена Николаевна, учитель – логопед) </w:t>
      </w:r>
    </w:p>
    <w:p w:rsidR="00332B13" w:rsidRPr="00332B13" w:rsidRDefault="00332B13" w:rsidP="00332B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62EED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Управляющий совет</w:t>
      </w:r>
      <w:r w:rsidRPr="00332B1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(председатель </w:t>
      </w:r>
      <w:r w:rsidR="00362EE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Зубкова Ольга Дмитриевна)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> Деятельность     структурных подразделений регламентируется в соответствии с законодательством Российской Федерации,   положениями о них, Уставом  МДОУ «Детский  сад № 6» .</w:t>
      </w:r>
    </w:p>
    <w:p w:rsidR="00332B13" w:rsidRPr="00362EED" w:rsidRDefault="00332B13" w:rsidP="00332B13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62EED">
        <w:rPr>
          <w:rFonts w:ascii="Times New Roman" w:hAnsi="Times New Roman"/>
          <w:b/>
          <w:i/>
          <w:sz w:val="24"/>
          <w:szCs w:val="24"/>
          <w:u w:val="single"/>
        </w:rPr>
        <w:t>II структура   -    административное   управление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62EED">
        <w:rPr>
          <w:rFonts w:ascii="Times New Roman" w:hAnsi="Times New Roman"/>
          <w:i/>
          <w:sz w:val="24"/>
          <w:szCs w:val="24"/>
        </w:rPr>
        <w:t>1 уровень</w:t>
      </w:r>
      <w:r w:rsidR="00362EED">
        <w:rPr>
          <w:rFonts w:ascii="Times New Roman" w:hAnsi="Times New Roman"/>
          <w:sz w:val="24"/>
          <w:szCs w:val="24"/>
        </w:rPr>
        <w:t xml:space="preserve"> </w:t>
      </w:r>
      <w:r w:rsidRPr="00332B13">
        <w:rPr>
          <w:rFonts w:ascii="Times New Roman" w:hAnsi="Times New Roman"/>
          <w:sz w:val="24"/>
          <w:szCs w:val="24"/>
        </w:rPr>
        <w:t xml:space="preserve"> – </w:t>
      </w:r>
      <w:r w:rsidR="00362EED">
        <w:rPr>
          <w:rFonts w:ascii="Times New Roman" w:hAnsi="Times New Roman"/>
          <w:sz w:val="24"/>
          <w:szCs w:val="24"/>
        </w:rPr>
        <w:t xml:space="preserve"> </w:t>
      </w:r>
      <w:r w:rsidRPr="00332B13">
        <w:rPr>
          <w:rFonts w:ascii="Times New Roman" w:hAnsi="Times New Roman"/>
          <w:sz w:val="24"/>
          <w:szCs w:val="24"/>
        </w:rPr>
        <w:t xml:space="preserve">заведующий   МДОУ  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62EED">
        <w:rPr>
          <w:rFonts w:ascii="Times New Roman" w:hAnsi="Times New Roman"/>
          <w:i/>
          <w:sz w:val="24"/>
          <w:szCs w:val="24"/>
        </w:rPr>
        <w:t>2 уровень</w:t>
      </w:r>
      <w:r w:rsidRPr="00332B13">
        <w:rPr>
          <w:rFonts w:ascii="Times New Roman" w:hAnsi="Times New Roman"/>
          <w:sz w:val="24"/>
          <w:szCs w:val="24"/>
        </w:rPr>
        <w:t> </w:t>
      </w:r>
      <w:r w:rsidR="00362EED">
        <w:rPr>
          <w:rFonts w:ascii="Times New Roman" w:hAnsi="Times New Roman"/>
          <w:sz w:val="24"/>
          <w:szCs w:val="24"/>
        </w:rPr>
        <w:t xml:space="preserve"> </w:t>
      </w:r>
      <w:r w:rsidRPr="00332B13">
        <w:rPr>
          <w:rFonts w:ascii="Times New Roman" w:hAnsi="Times New Roman"/>
          <w:sz w:val="24"/>
          <w:szCs w:val="24"/>
        </w:rPr>
        <w:t xml:space="preserve">– </w:t>
      </w:r>
      <w:r w:rsidR="00362EED">
        <w:rPr>
          <w:rFonts w:ascii="Times New Roman" w:hAnsi="Times New Roman"/>
          <w:sz w:val="24"/>
          <w:szCs w:val="24"/>
        </w:rPr>
        <w:t xml:space="preserve">  </w:t>
      </w:r>
      <w:r w:rsidRPr="00332B13">
        <w:rPr>
          <w:rFonts w:ascii="Times New Roman" w:hAnsi="Times New Roman"/>
          <w:sz w:val="24"/>
          <w:szCs w:val="24"/>
        </w:rPr>
        <w:t xml:space="preserve">главный бухгалтер 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 xml:space="preserve">                        старший воспитатель 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>                        заместитель заведующей по АХР 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 xml:space="preserve">              </w:t>
      </w:r>
      <w:r w:rsidR="00362EED">
        <w:rPr>
          <w:rFonts w:ascii="Times New Roman" w:hAnsi="Times New Roman"/>
          <w:sz w:val="24"/>
          <w:szCs w:val="24"/>
        </w:rPr>
        <w:t xml:space="preserve">         </w:t>
      </w:r>
      <w:r w:rsidRPr="00332B13">
        <w:rPr>
          <w:rFonts w:ascii="Times New Roman" w:hAnsi="Times New Roman"/>
          <w:sz w:val="24"/>
          <w:szCs w:val="24"/>
        </w:rPr>
        <w:t>старшая медицинская сестра </w:t>
      </w:r>
    </w:p>
    <w:p w:rsidR="00332B13" w:rsidRPr="00332B13" w:rsidRDefault="00332B13" w:rsidP="00332B13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2B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Административную службу возглавляет заведующий Тищенко Елена Владимировна; финансовую службу – главный бухгалтер Дегтярева Ольга Владимировна ;методическую -  старшие  воспитатели Баюн Елена Александровна и Маслова Светлана Вячеславовна ; административно-хозяйственную- замзав по АХР Сорокина Наталья Алексеевна ; медицинскую старшие медицинские сестры Фадеичева Ирина Петровна и Александрова Елена Игоревна . 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 xml:space="preserve"> Объект управления управленцев второго уровня – часть трудового коллектива согласно функциональным обязанностям.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62EED">
        <w:rPr>
          <w:rFonts w:ascii="Times New Roman" w:hAnsi="Times New Roman"/>
          <w:i/>
          <w:sz w:val="24"/>
          <w:szCs w:val="24"/>
        </w:rPr>
        <w:t>3 уровень</w:t>
      </w:r>
      <w:r w:rsidRPr="00332B13">
        <w:rPr>
          <w:rFonts w:ascii="Times New Roman" w:hAnsi="Times New Roman"/>
          <w:sz w:val="24"/>
          <w:szCs w:val="24"/>
        </w:rPr>
        <w:t>  управления осуществляется воспитателями, специалистами, обслуживающим персоналом.</w:t>
      </w:r>
    </w:p>
    <w:p w:rsidR="00332B13" w:rsidRPr="00332B13" w:rsidRDefault="00332B13" w:rsidP="00332B13">
      <w:pPr>
        <w:rPr>
          <w:rFonts w:ascii="Times New Roman" w:hAnsi="Times New Roman"/>
          <w:sz w:val="24"/>
          <w:szCs w:val="24"/>
        </w:rPr>
      </w:pPr>
      <w:r w:rsidRPr="00332B13">
        <w:rPr>
          <w:rFonts w:ascii="Times New Roman" w:hAnsi="Times New Roman"/>
          <w:sz w:val="24"/>
          <w:szCs w:val="24"/>
        </w:rPr>
        <w:t>Объект управления – воспитанники и их родители (законные представители).</w:t>
      </w:r>
    </w:p>
    <w:p w:rsidR="00332B13" w:rsidRPr="00332B13" w:rsidRDefault="00332B13" w:rsidP="00332B13">
      <w:r w:rsidRPr="00332B13">
        <w:t> </w:t>
      </w:r>
    </w:p>
    <w:p w:rsidR="00332B13" w:rsidRPr="008C2D81" w:rsidRDefault="00332B13" w:rsidP="00332B13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8C2D8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123825</wp:posOffset>
                </wp:positionV>
                <wp:extent cx="1504950" cy="746760"/>
                <wp:effectExtent l="0" t="0" r="1905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Default="00A35BB3" w:rsidP="00332B13">
                            <w:pPr>
                              <w:pStyle w:val="2"/>
                              <w:rPr>
                                <w:caps w:val="0"/>
                                <w:sz w:val="24"/>
                                <w:szCs w:val="24"/>
                              </w:rPr>
                            </w:pPr>
                            <w:r w:rsidRPr="00FC3B92">
                              <w:rPr>
                                <w:caps w:val="0"/>
                                <w:sz w:val="24"/>
                                <w:szCs w:val="24"/>
                              </w:rPr>
                              <w:t>Общее собрание</w:t>
                            </w:r>
                            <w:r w:rsidRPr="00FC3B92">
                              <w:rPr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caps w:val="0"/>
                                <w:sz w:val="24"/>
                                <w:szCs w:val="24"/>
                              </w:rPr>
                              <w:t xml:space="preserve">работников </w:t>
                            </w:r>
                          </w:p>
                          <w:p w:rsidR="00A35BB3" w:rsidRPr="00FC3B92" w:rsidRDefault="00A35BB3" w:rsidP="00332B13">
                            <w:pPr>
                              <w:pStyle w:val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4"/>
                                <w:szCs w:val="24"/>
                              </w:rPr>
                              <w:t>детского сада</w:t>
                            </w:r>
                          </w:p>
                          <w:p w:rsidR="00A35BB3" w:rsidRPr="00FC3B92" w:rsidRDefault="00A35BB3" w:rsidP="00332B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87.3pt;margin-top:9.75pt;width:118.5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b/TgIAAFoEAAAOAAAAZHJzL2Uyb0RvYy54bWysVM2O0zAQviPxDpbvNE3Vn23UdLXqUoS0&#10;wEoLD+A6TmLh2GbsNi0nJK5IPAIPwQXxs8+QvhETp1u6wAmRg+XxjD/PfN9MZufbSpGNACeNTmnc&#10;61MiNDeZ1EVKX71cPjqjxHmmM6aMFindCUfP5w8fzGqbiIEpjcoEEATRLqltSkvvbRJFjpeiYq5n&#10;rNDozA1UzKMJRZQBqxG9UtGg3x9HtYHMguHCOTy97Jx0HvDzXHD/Is+d8ESlFHPzYYWwrto1ms9Y&#10;UgCzpeSHNNg/ZFExqfHRI9Ql84ysQf4BVUkOxpnc97ipIpPnkotQA1YT93+r5qZkVoRakBxnjzS5&#10;/wfLn2+ugcgMtUOlNKtQo+bT/t3+Y/O9ud2/bz43t823/YfmR/Ol+UowCBmrrUvw4o29hrZmZ68M&#10;f+2INouS6UJcAJi6FCzDPOM2Prp3oTUcXiWr+pnJ8D229iaQt82hagGRFrINGu2OGomtJxwP41F/&#10;OB2hlBx9k+F4Mg4iRiy5u23B+SfCVKTdpBSwBwI621w532bDkruQkL1RMltKpYIBxWqhgGwY9ssy&#10;fKEALPI0TGlSp3Q6GowC8j2fO4Xoh+9vEJX02PhKVik9OwaxpKXtsc5CW3omVbfHlJU+8NhS10ng&#10;t6vtQY2VyXbIKJiuwXEgcVMaeEtJjc2dUvdmzUBQop5qVGUaD4ftNARjOJoM0IBTz+rUwzRHqJR6&#10;SrrtwncTtLYgixJfigMN2lygkrkMJLcqd1kd8sYGDtwfhq2dkFM7RP36Jcx/AgAA//8DAFBLAwQU&#10;AAYACAAAACEAc9lHj+AAAAALAQAADwAAAGRycy9kb3ducmV2LnhtbEyPQU/DMAyF70j8h8hI3Fja&#10;DVZWmk4INCSOW3fZzW1CW2icqkm3wq/HO2032+/p+XvZerKdOJrBt44UxLMIhKHK6ZZqBfti8/AM&#10;wgckjZ0jo+DXeFjntzcZptqdaGuOu1ALDiGfooImhD6V0leNsehnrjfE2pcbLAZeh1rqAU8cbjs5&#10;j6KltNgSf2iwN2+NqX52o1VQtvM9/m2Lj8iuNovwORXf4+Fdqfu76fUFRDBTuJjhjM/okDNT6UbS&#10;XnQKkuRxyVYWVk8gzoYojvlS8rRIYpB5Jq875P8AAAD//wMAUEsBAi0AFAAGAAgAAAAhALaDOJL+&#10;AAAA4QEAABMAAAAAAAAAAAAAAAAAAAAAAFtDb250ZW50X1R5cGVzXS54bWxQSwECLQAUAAYACAAA&#10;ACEAOP0h/9YAAACUAQAACwAAAAAAAAAAAAAAAAAvAQAAX3JlbHMvLnJlbHNQSwECLQAUAAYACAAA&#10;ACEAEicm/04CAABaBAAADgAAAAAAAAAAAAAAAAAuAgAAZHJzL2Uyb0RvYy54bWxQSwECLQAUAAYA&#10;CAAAACEAc9lHj+AAAAALAQAADwAAAAAAAAAAAAAAAACoBAAAZHJzL2Rvd25yZXYueG1sUEsFBgAA&#10;AAAEAAQA8wAAALUFAAAAAA==&#10;">
                <v:textbox>
                  <w:txbxContent>
                    <w:p w:rsidR="00A35BB3" w:rsidRDefault="00A35BB3" w:rsidP="00332B13">
                      <w:pPr>
                        <w:pStyle w:val="2"/>
                        <w:rPr>
                          <w:caps w:val="0"/>
                          <w:sz w:val="24"/>
                          <w:szCs w:val="24"/>
                        </w:rPr>
                      </w:pPr>
                      <w:r w:rsidRPr="00FC3B92">
                        <w:rPr>
                          <w:caps w:val="0"/>
                          <w:sz w:val="24"/>
                          <w:szCs w:val="24"/>
                        </w:rPr>
                        <w:t>Общее собрание</w:t>
                      </w:r>
                      <w:r w:rsidRPr="00FC3B92">
                        <w:rPr>
                          <w:caps w:val="0"/>
                        </w:rPr>
                        <w:t xml:space="preserve"> </w:t>
                      </w:r>
                      <w:r>
                        <w:rPr>
                          <w:caps w:val="0"/>
                          <w:sz w:val="24"/>
                          <w:szCs w:val="24"/>
                        </w:rPr>
                        <w:t xml:space="preserve">работников </w:t>
                      </w:r>
                    </w:p>
                    <w:p w:rsidR="00A35BB3" w:rsidRPr="00FC3B92" w:rsidRDefault="00A35BB3" w:rsidP="00332B13">
                      <w:pPr>
                        <w:pStyle w:val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aps w:val="0"/>
                          <w:sz w:val="24"/>
                          <w:szCs w:val="24"/>
                        </w:rPr>
                        <w:t>детского сада</w:t>
                      </w:r>
                    </w:p>
                    <w:p w:rsidR="00A35BB3" w:rsidRPr="00FC3B92" w:rsidRDefault="00A35BB3" w:rsidP="00332B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2B13" w:rsidRPr="00C913B5" w:rsidRDefault="00332B13" w:rsidP="00332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72390</wp:posOffset>
                </wp:positionV>
                <wp:extent cx="1539240" cy="469900"/>
                <wp:effectExtent l="0" t="0" r="22860" b="254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Default="00A35BB3" w:rsidP="00332B13">
                            <w:pPr>
                              <w:pStyle w:val="2"/>
                              <w:rPr>
                                <w:cap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0.05pt;margin-top:5.7pt;width:121.2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h1UQIAAGEEAAAOAAAAZHJzL2Uyb0RvYy54bWysVM2O0zAQviPxDpbvNElpd7dR09WqSxHS&#10;AistPIDrOI2FY5ux27SckPaKxCPwEFwQP/sM6RsxcdrSBU6IHCyPZ+bzzPeNMz5fV4qsBDhpdEaT&#10;XkyJ0NzkUi8y+vrV7NEZJc4znTNltMjoRjh6Pnn4YFzbVPRNaVQugCCIdmltM1p6b9MocrwUFXM9&#10;Y4VGZ2GgYh5NWEQ5sBrRKxX14/gkqg3kFgwXzuHpZeekk4BfFIL7l0XhhCcqo1ibDyuEdd6u0WTM&#10;0gUwW0q+K4P9QxUVkxovPUBdMs/IEuQfUJXkYJwpfI+bKjJFIbkIPWA3SfxbNzclsyL0guQ4e6DJ&#10;/T9Y/mJ1DUTmqN0pJZpVqFHzaft++7H53txtb5vPzV3zbfuh+dF8ab4SDELGautSTLyx19D27OyV&#10;4W8c0WZaMr0QFwCmLgXLsc6kjY/uJbSGw1Qyr5+bHO9jS28CeesCqhYQaSHroNHmoJFYe8LxMBk+&#10;HvUHKCVH3+BkNIqDiBFL99kWnH8qTEXaTUYBZyCgs9WV8201LN2HhOqNkvlMKhUMWMynCsiK4bzM&#10;whcawCaPw5QmdUZHw/4wIN/zuWOIOHx/g6ikx8FXssro2SGIpS1tT3QextIzqbo9lqz0jseWuk4C&#10;v56vO+n2osxNvkFiwXRzju8SN6WBd5TUOOMZdW+XDAQl6plGcUbJoGXSB2MwPO2jAcee+bGHaY5Q&#10;GfWUdNup7x7S0oJclHhTEtjQ5gIFLWTguhW7q2pXPs5xkGD35tqHcmyHqF9/hslPAAAA//8DAFBL&#10;AwQUAAYACAAAACEA6XuDMd4AAAAIAQAADwAAAGRycy9kb3ducmV2LnhtbEyPzU7DMBCE70i8g7VI&#10;3Kid9EclxKkQqEgc2/TCzYmXJBCvo9hpA0/PcoLj7Ixmvs13s+vFGcfQedKQLBQIpNrbjhoNp3J/&#10;twURoiFrek+o4QsD7Irrq9xk1l/ogOdjbASXUMiMhjbGIZMy1C06ExZ+QGLv3Y/ORJZjI+1oLlzu&#10;epkqtZHOdMQLrRnwqcX68zg5DVWXnsz3oXxR7n6/jK9z+TG9PWt9ezM/PoCIOMe/MPziMzoUzFT5&#10;iWwQvYaNSjjJ92QFgv2lStcgKg3b9Qpkkcv/DxQ/AAAA//8DAFBLAQItABQABgAIAAAAIQC2gziS&#10;/gAAAOEBAAATAAAAAAAAAAAAAAAAAAAAAABbQ29udGVudF9UeXBlc10ueG1sUEsBAi0AFAAGAAgA&#10;AAAhADj9If/WAAAAlAEAAAsAAAAAAAAAAAAAAAAALwEAAF9yZWxzLy5yZWxzUEsBAi0AFAAGAAgA&#10;AAAhAJN2SHVRAgAAYQQAAA4AAAAAAAAAAAAAAAAALgIAAGRycy9lMm9Eb2MueG1sUEsBAi0AFAAG&#10;AAgAAAAhAOl7gzHeAAAACAEAAA8AAAAAAAAAAAAAAAAAqwQAAGRycy9kb3ducmV2LnhtbFBLBQYA&#10;AAAABAAEAPMAAAC2BQAAAAA=&#10;">
                <v:textbox>
                  <w:txbxContent>
                    <w:p w:rsidR="00A35BB3" w:rsidRDefault="00A35BB3" w:rsidP="00332B13">
                      <w:pPr>
                        <w:pStyle w:val="2"/>
                        <w:rPr>
                          <w:caps w:val="0"/>
                          <w:sz w:val="24"/>
                          <w:szCs w:val="24"/>
                        </w:rPr>
                      </w:pPr>
                      <w:r>
                        <w:rPr>
                          <w:caps w:val="0"/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72390</wp:posOffset>
                </wp:positionV>
                <wp:extent cx="1539240" cy="528320"/>
                <wp:effectExtent l="0" t="0" r="2286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Default="00A35BB3" w:rsidP="00332B13">
                            <w:pPr>
                              <w:pStyle w:val="2"/>
                              <w:rPr>
                                <w:cap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4"/>
                                <w:szCs w:val="24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219.6pt;margin-top:5.7pt;width:121.2pt;height: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8PUQIAAGEEAAAOAAAAZHJzL2Uyb0RvYy54bWysVM2O0zAQviPxDpbvNG22hTZqulp1KUJa&#10;YKWFB3Adp7FwbDN2m5QTElckHoGH4IL42WdI34iJ05YucELkYHk8M59nvm+c6XldKrIR4KTRKR30&#10;+pQIzU0m9Sqlr14uHowpcZ7pjCmjRUq3wtHz2f1708omIjaFUZkAgiDaJZVNaeG9TaLI8UKUzPWM&#10;FRqduYGSeTRhFWXAKkQvVRT3+w+jykBmwXDhHJ5edk46C/h5Lrh/kedOeKJSirX5sEJYl+0azaYs&#10;WQGzheT7Mtg/VFEyqfHSI9Ql84ysQf4BVUoOxpnc97gpI5PnkovQA3Yz6P/WzU3BrAi9IDnOHmly&#10;/w+WP99cA5EZajeiRLMSNWo+7d7tPjbfm9vd++Zzc9t8231ofjRfmq8Eg5CxyroEE2/sNbQ9O3tl&#10;+GtHtJkXTK/EBYCpCsEyrHPQxkd3ElrDYSpZVs9MhvextTeBvDqHsgVEWkgdNNoeNRK1JxwPB6Oz&#10;STxEKTn6RvH4LA4iRiw5ZFtw/okwJWk3KQWcgYDONlfOt9Ww5BASqjdKZgupVDBgtZwrIBuG87II&#10;X2gAmzwNU5pUKZ2M4lFAvuNzpxD98P0NopQeB1/JMqXjYxBLWtoe6yyMpWdSdXssWek9jy11nQS+&#10;XtZBuvggytJkWyQWTDfn+C5xUxh4S0mFM55S92bNQFCinmoUZzIYtkz6YAxHj5BKAqee5amHaY5Q&#10;KfWUdNu57x7S2oJcFXjTILChzQUKmsvAdSt2V9W+fJzjIMH+zbUP5dQOUb/+DLOfAAAA//8DAFBL&#10;AwQUAAYACAAAACEArK8mxd4AAAAJAQAADwAAAGRycy9kb3ducmV2LnhtbEyPQU+DQBCF7yb+h82Y&#10;eLMLlJCCLI3R1MRjSy/eBpgClZ0l7NKiv971ZI+T9+W9b/Ltogdxocn2hhWEqwAEcW2anlsFx3L3&#10;tAFhHXKDg2FS8E0WtsX9XY5ZY668p8vBtcKXsM1QQefcmElp64402pUZiX12MpNG58+plc2EV1+u&#10;BxkFQSI19uwXOhzptaP66zBrBVUfHfFnX74HOt2t3cdSnufPN6UeH5aXZxCOFvcPw5++V4fCO1Vm&#10;5saKQUG8TiOP+iCMQXgg2YQJiEpBGicgi1zeflD8AgAA//8DAFBLAQItABQABgAIAAAAIQC2gziS&#10;/gAAAOEBAAATAAAAAAAAAAAAAAAAAAAAAABbQ29udGVudF9UeXBlc10ueG1sUEsBAi0AFAAGAAgA&#10;AAAhADj9If/WAAAAlAEAAAsAAAAAAAAAAAAAAAAALwEAAF9yZWxzLy5yZWxzUEsBAi0AFAAGAAgA&#10;AAAhANDD/w9RAgAAYQQAAA4AAAAAAAAAAAAAAAAALgIAAGRycy9lMm9Eb2MueG1sUEsBAi0AFAAG&#10;AAgAAAAhAKyvJsXeAAAACQEAAA8AAAAAAAAAAAAAAAAAqwQAAGRycy9kb3ducmV2LnhtbFBLBQYA&#10;AAAABAAEAPMAAAC2BQAAAAA=&#10;">
                <v:textbox>
                  <w:txbxContent>
                    <w:p w:rsidR="00A35BB3" w:rsidRDefault="00A35BB3" w:rsidP="00332B13">
                      <w:pPr>
                        <w:pStyle w:val="2"/>
                        <w:rPr>
                          <w:caps w:val="0"/>
                          <w:sz w:val="24"/>
                          <w:szCs w:val="24"/>
                        </w:rPr>
                      </w:pPr>
                      <w:r>
                        <w:rPr>
                          <w:caps w:val="0"/>
                          <w:sz w:val="24"/>
                          <w:szCs w:val="24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p w:rsidR="00332B13" w:rsidRPr="00C913B5" w:rsidRDefault="00332B13" w:rsidP="00332B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83820</wp:posOffset>
                </wp:positionV>
                <wp:extent cx="586105" cy="0"/>
                <wp:effectExtent l="22860" t="57150" r="1968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9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40.8pt;margin-top:6.6pt;width:46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rvZAIAAJkEAAAOAAAAZHJzL2Uyb0RvYy54bWysVM2O0zAQviPxDpbvbZKSlm606QolLZcF&#10;Ku3yAG7sNBaOHdlu0wohLbzAPgKvwIUDP9pnSN+IsfvDLlxWiBwcO575Zr6Zb3J+sakFWjNtuJIp&#10;jvohRkwWinK5TPHb61lvjJGxRFIilGQp3jKDLyZPn5y3TcIGqlKCMo0ARJqkbVJcWdskQWCKitXE&#10;9FXDJFyWStfEwlEvA6pJC+i1CAZhOApapWmjVcGMga/5/hJPPH5ZssK+KUvDLBIphtysX7VfF24N&#10;JuckWWrSVLw4pEH+IYuacAlBT1A5sQStNP8LquaFVkaVtl+oOlBlyQvmOQCbKPyDzVVFGua5QHFM&#10;cyqT+X+wxev1XCNOoXcxRpLU0KPu8+5md9v97L7sbtHuY3cHy+7T7qb72v3ovnd33TcExlC5tjEJ&#10;AGRyrh33YiOvmktVvDNIqqwicsk8g+ttA6iR8wgeuLiDaSD+on2lKNiQlVW+jJtS1w4SCoQ2vlvb&#10;U7fYxqICPg7HoygcYlQcrwKSHP0abexLpmrkNik2VhO+rGympARJKB35KGR9aazLiiRHBxdUqhkX&#10;witDSNSm+Gw4GHoHowSn7tKZGb1cZEKjNXHa8o+nCDf3zbRaSerBKkboVFJkfT2s5lAhwbCLUDOK&#10;kWAwQm7nrS3h4rHWQEBIlxPUBigddnsBvj8Lz6bj6TjuxYPRtBeHed57Mcvi3mgWPR/mz/Isy6MP&#10;jl4UJxWnlEnH8DgMUfw4sR3Gci/j0zicShk8RPc1h2SPb5+0F4fTw15ZC0W3c+3a43QC+vfGh1l1&#10;A3b/7K1+/1EmvwAAAP//AwBQSwMEFAAGAAgAAAAhANfqNqreAAAACQEAAA8AAABkcnMvZG93bnJl&#10;di54bWxMj01Lw0AQhu+C/2EZwZvdtIW0xmyK+AHSi1it4G2aHZNgdjZkN0301zviQY8z78M7z+Sb&#10;ybXqSH1oPBuYzxJQxKW3DVcGXp7vL9agQkS22HomA58UYFOcnuSYWT/yEx13sVJSwiFDA3WMXaZ1&#10;KGtyGGa+I5bs3fcOo4x9pW2Po5S7Vi+SJNUOG5YLNXZ0U1P5sRucgZb3j3ev+BC26TDRfvv2pd14&#10;a8z52XR9BSrSFP9g+NEXdSjE6eAHtkG1BtL1PBVUguUClACr1fIS1OF3oYtc//+g+AYAAP//AwBQ&#10;SwECLQAUAAYACAAAACEAtoM4kv4AAADhAQAAEwAAAAAAAAAAAAAAAAAAAAAAW0NvbnRlbnRfVHlw&#10;ZXNdLnhtbFBLAQItABQABgAIAAAAIQA4/SH/1gAAAJQBAAALAAAAAAAAAAAAAAAAAC8BAABfcmVs&#10;cy8ucmVsc1BLAQItABQABgAIAAAAIQC6WNrvZAIAAJkEAAAOAAAAAAAAAAAAAAAAAC4CAABkcnMv&#10;ZTJvRG9jLnhtbFBLAQItABQABgAIAAAAIQDX6jaq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i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83820</wp:posOffset>
                </wp:positionV>
                <wp:extent cx="868045" cy="0"/>
                <wp:effectExtent l="15875" t="57150" r="2095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CD5C" id="Прямая со стрелкой 13" o:spid="_x0000_s1026" type="#_x0000_t32" style="position:absolute;margin-left:151.25pt;margin-top:6.6pt;width:68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WZAIAAJkEAAAOAAAAZHJzL2Uyb0RvYy54bWysVEtu2zAQ3RfoHQjuHUmO7DqC5aCQ7G7S&#10;NkDSA9AiZRGlSIGkLRtFgTQXyBF6hW666Ac5g3yjDulPk3YTFNWCIsWZN/Nm3mh8vq4FWjFtuJIp&#10;jk5CjJgsFOVykeJ317PeCCNjiaREKMlSvGEGn0+ePxu3TcL6qlKCMo0ARJqkbVJcWdskQWCKitXE&#10;nKiGSbgsla6JhaNeBFSTFtBrEfTDcBi0StNGq4IZA1/z3SWeePyyZIV9W5aGWSRSDLlZv2q/zt0a&#10;TMYkWWjSVLzYp0H+IYuacAlBj1A5sQQtNf8LquaFVkaV9qRQdaDKkhfMcwA2UfgHm6uKNMxzgeKY&#10;5lgm8/9gizerS404hd6dYiRJDT3qPm9vtnfdz+7L9g5tP3X3sGxvtzfd1+5H9727774hMIbKtY1J&#10;ACCTl9pxL9byqrlQxXuDpMoqIhfMM7jeNIAaOY/gkYs7mAbiz9vXioINWVrly7gude0goUBo7bu1&#10;OXaLrS0q4ONoOArjAUbF4SogycGv0ca+YqpGbpNiYzXhi8pmSkqQhNKRj0JWF8a6rEhycHBBpZpx&#10;IbwyhERtis8G/YF3MEpw6i6dmdGLeSY0WhGnLf94inDz0EyrpaQerGKETiVF1tfDag4VEgy7CDWj&#10;GAkGI+R23toSLp5qDQSEdDlBbYDSfrcT4Iez8Gw6mo7iXtwfTntxmOe9l7Ms7g1n0YtBfppnWR59&#10;dPSiOKk4pUw6hodhiOKniW0/ljsZH8fhWMrgMbqvOSR7ePukvTicHnbKmiu6udSuPU4noH9vvJ9V&#10;N2APz97q9x9l8gsAAP//AwBQSwMEFAAGAAgAAAAhAByC2tjeAAAACQEAAA8AAABkcnMvZG93bnJl&#10;di54bWxMj09LxEAMxe+C32GI4M2d2uqitdNF/AOyF3F1BW/ZTmyLnUzpTLfVT2/Eg96SvMfL7xWr&#10;2XVqT0NoPRs4XSSgiCtvW64NvDzfn1yAChHZYueZDHxSgFV5eFBgbv3ET7TfxFpJCIccDTQx9rnW&#10;oWrIYVj4nli0dz84jLIOtbYDThLuOp0myVI7bFk+NNjTTUPVx2Z0BjrePt694kNYL8eZtuu3L+2m&#10;W2OOj+brK1CR5vhnhh98QYdSmHZ+ZBtUZyBL0nOxipCloMRwll3KsPs96LLQ/xuU3wAAAP//AwBQ&#10;SwECLQAUAAYACAAAACEAtoM4kv4AAADhAQAAEwAAAAAAAAAAAAAAAAAAAAAAW0NvbnRlbnRfVHlw&#10;ZXNdLnhtbFBLAQItABQABgAIAAAAIQA4/SH/1gAAAJQBAAALAAAAAAAAAAAAAAAAAC8BAABfcmVs&#10;cy8ucmVsc1BLAQItABQABgAIAAAAIQBNMmbWZAIAAJkEAAAOAAAAAAAAAAAAAAAAAC4CAABkcnMv&#10;ZTJvRG9jLnhtbFBLAQItABQABgAIAAAAIQAcgtrY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:rsidR="00332B13" w:rsidRPr="00C913B5" w:rsidRDefault="00332B13" w:rsidP="00332B1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118110</wp:posOffset>
                </wp:positionV>
                <wp:extent cx="1335405" cy="552450"/>
                <wp:effectExtent l="34290" t="57150" r="4000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540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D953" id="Прямая со стрелкой 12" o:spid="_x0000_s1026" type="#_x0000_t32" style="position:absolute;margin-left:114.45pt;margin-top:9.3pt;width:105.15pt;height:4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jJcQIAAKkEAAAOAAAAZHJzL2Uyb0RvYy54bWysVEtu2zAQ3RfoHQjuHUmOlCZC5KCQ7HaR&#10;tgGSHoAWKYsoRRIk4w+KAkkvkCP0Ct100Q9yBvlGHdKOk7SboKgWFKmZeZw380bHJ8tOoDkzlitZ&#10;4GQvxojJWlEuZwV+fzEZHGJkHZGUCCVZgVfM4pPR82fHC52zoWqVoMwgAJE2X+gCt87pPIps3bKO&#10;2D2lmQRjo0xHHBzNLKKGLAC9E9Ewjg+ihTJUG1Uza+FrtTHiUcBvGla7d01jmUOiwJCbC6sJ69Sv&#10;0eiY5DNDdMvrbRrkH7LoCJdw6Q6qIo6gS8P/gup4bZRVjdurVReppuE1CxyATRL/wea8JZoFLlAc&#10;q3dlsv8Ptn47PzOIU+jdECNJOuhR/2V9tb7pf/Vf1zdofd3fwrL+vL7qv/U/+x/9bf8dgTNUbqFt&#10;DgClPDOee72U5/pU1R8skqpsiZyxwOBipQE18RHRoxB/sBruny7eKAo+5NKpUMZlYzrUCK5f+0AP&#10;DqVCy9C31a5vbOlQDR+T/f0sjTOMarBl2TDNQmMjknscH62Nda+Y6pDfFNg6Q/isdaWSEiSizOYO&#10;Mj+1zmd5H+CDpZpwIYJShESLAh9lwywkZZXg1Bu9mzWzaSkMmhOvtfAEymB56GbUpaQBrGWEjiVF&#10;LtTHGQ4VEwz7GzpGMRIMRsrvgrcjXDzVGwgI6XOCCgGl7W4jyI9H8dH4cHyYDtLhwXiQxlU1eDkp&#10;08HBJHmRVftVWVbJJ08vSfOWU8qkZ3g3HEn6NPFtx3Qj69147EoZPUYPNYdk794h6SAWr4+N0qaK&#10;rs6Mb4/XDcxDcN7Orh+4h+fgdf+HGf0GAAD//wMAUEsDBBQABgAIAAAAIQDm9vQ33wAAAAoBAAAP&#10;AAAAZHJzL2Rvd25yZXYueG1sTI/BToNAEIbvJr7DZky8GLsUlVBkaYyxiUnTg8X0vIUpENlZwi4L&#10;vr3jSY8z/5d/vsm3i+lFwNF1lhSsVxEIpMrWHTUKPsvdfQrCeU217i2hgm90sC2ur3Kd1XamDwxH&#10;3wguIZdpBa33Qyalq1o02q3sgMTZxY5Gex7HRtajnrnc9DKOokQa3RFfaPWAry1WX8fJKKD13eHU&#10;lDsXpv0+zO+uDMNbqdTtzfLyDMLj4v9g+NVndSjY6Wwnqp3oFcRxumGUgzQBwcDjwyYGceZF9JSA&#10;LHL5/4XiBwAA//8DAFBLAQItABQABgAIAAAAIQC2gziS/gAAAOEBAAATAAAAAAAAAAAAAAAAAAAA&#10;AABbQ29udGVudF9UeXBlc10ueG1sUEsBAi0AFAAGAAgAAAAhADj9If/WAAAAlAEAAAsAAAAAAAAA&#10;AAAAAAAALwEAAF9yZWxzLy5yZWxzUEsBAi0AFAAGAAgAAAAhAHhBCMlxAgAAqQQAAA4AAAAAAAAA&#10;AAAAAAAALgIAAGRycy9lMm9Eb2MueG1sUEsBAi0AFAAGAAgAAAAhAOb29DffAAAACgEAAA8AAAAA&#10;AAAAAAAAAAAAywQAAGRycy9kb3ducmV2LnhtbFBLBQYAAAAABAAEAPMAAADX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477520</wp:posOffset>
                </wp:positionV>
                <wp:extent cx="1539240" cy="469900"/>
                <wp:effectExtent l="0" t="0" r="22860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Default="00A35BB3" w:rsidP="00332B13">
                            <w:pPr>
                              <w:pStyle w:val="2"/>
                              <w:rPr>
                                <w:cap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4"/>
                                <w:szCs w:val="24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-6.75pt;margin-top:37.6pt;width:121.2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m9UgIAAGEEAAAOAAAAZHJzL2Uyb0RvYy54bWysVM2O0zAQviPxDpbvNGm3Lduo6WrVpQhp&#10;gZUWHsB1nMTCsc3YbbqckPaKxCPwEFwQP/sM6RsxcdrSBU6IHCyPZ+bzzPeNMz3bVIqsBThpdEr7&#10;vZgSobnJpC5S+vrV4tEpJc4znTFltEjpjXD0bPbwwbS2iRiY0qhMAEEQ7ZLaprT03iZR5HgpKuZ6&#10;xgqNztxAxTyaUEQZsBrRKxUN4ngc1QYyC4YL5/D0onPSWcDPc8H9yzx3whOVUqzNhxXCumzXaDZl&#10;SQHMlpLvymD/UEXFpMZLD1AXzDOyAvkHVCU5GGdy3+OmikyeSy5CD9hNP/6tm+uSWRF6QXKcPdDk&#10;/h8sf7G+AiIz1G5MiWYVatR82r7ffmy+N3fb2+Zzc9d8235ofjRfmq8Eg5Cx2roEE6/tFbQ9O3tp&#10;+BtHtJmXTBfiHMDUpWAZ1tlv46N7Ca3hMJUs6+cmw/vYyptA3iaHqgVEWsgmaHRz0EhsPOF42B+d&#10;TAZDlJKjbzieTOIgYsSSfbYF558KU5F2k1LAGQjobH3pfFsNS/YhoXqjZLaQSgUDiuVcAVkznJdF&#10;+EID2ORxmNKkTulkNBgF5Hs+dwwRh+9vEJX0OPhKVik9PQSxpKXtic7CWHomVbfHkpXe8dhS10ng&#10;N8tNkO5kL8rSZDdILJhuzvFd4qY08I6SGmc8pe7tioGgRD3TKM6kP2yZ9MEYjh4P0IBjz/LYwzRH&#10;qJR6Srrt3HcPaWVBFiXe1A9saHOOguYycN2K3VW1Kx/nOEiwe3PtQzm2Q9SvP8PsJwAAAP//AwBQ&#10;SwMEFAAGAAgAAAAhAMXCjoXgAAAACgEAAA8AAABkcnMvZG93bnJldi54bWxMj0FPg0AQhe8m/ofN&#10;mHhrl26tFsrSGE1NPLb04m2BKaDsLGGXFv31jqd6nLwv732TbifbiTMOvnWkYTGPQCCVrmqp1nDM&#10;d7M1CB8MVaZzhBq+0cM2u71JTVK5C+3xfAi14BLyidHQhNAnUvqyQWv83PVInJ3cYE3gc6hlNZgL&#10;l9tOqih6lNa0xAuN6fGlwfLrMFoNRauO5mefv0U23i3D+5R/jh+vWt/fTc8bEAGncIXhT5/VIWOn&#10;wo1UedFpmC2WK0Y1PK0UCAaUWscgCiYfYgUyS+X/F7JfAAAA//8DAFBLAQItABQABgAIAAAAIQC2&#10;gziS/gAAAOEBAAATAAAAAAAAAAAAAAAAAAAAAABbQ29udGVudF9UeXBlc10ueG1sUEsBAi0AFAAG&#10;AAgAAAAhADj9If/WAAAAlAEAAAsAAAAAAAAAAAAAAAAALwEAAF9yZWxzLy5yZWxzUEsBAi0AFAAG&#10;AAgAAAAhAOaqGb1SAgAAYQQAAA4AAAAAAAAAAAAAAAAALgIAAGRycy9lMm9Eb2MueG1sUEsBAi0A&#10;FAAGAAgAAAAhAMXCjoXgAAAACgEAAA8AAAAAAAAAAAAAAAAArAQAAGRycy9kb3ducmV2LnhtbFBL&#10;BQYAAAAABAAEAPMAAAC5BQAAAAA=&#10;">
                <v:textbox>
                  <w:txbxContent>
                    <w:p w:rsidR="00A35BB3" w:rsidRDefault="00A35BB3" w:rsidP="00332B13">
                      <w:pPr>
                        <w:pStyle w:val="2"/>
                        <w:rPr>
                          <w:caps w:val="0"/>
                          <w:sz w:val="24"/>
                          <w:szCs w:val="24"/>
                        </w:rPr>
                      </w:pPr>
                      <w:r>
                        <w:rPr>
                          <w:caps w:val="0"/>
                          <w:sz w:val="24"/>
                          <w:szCs w:val="24"/>
                        </w:rPr>
                        <w:t>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74930</wp:posOffset>
                </wp:positionV>
                <wp:extent cx="2417445" cy="1421765"/>
                <wp:effectExtent l="11430" t="8255" r="38100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AD694" id="Прямая со стрелкой 11" o:spid="_x0000_s1026" type="#_x0000_t32" style="position:absolute;margin-left:277.65pt;margin-top:5.9pt;width:190.35pt;height:1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dWZgIAAH4EAAAOAAAAZHJzL2Uyb0RvYy54bWysVEtu2zAQ3RfoHQjuHVmu7CR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nFGClSw4y6j5u7zUP3vfu0eUCbD90jLJv7zV33ufvWfe0euy8InKFzbWNT&#10;AMjVtfG105W6aa40fWuR0nlF1JyHCm7XDaCGiOgoxG9sA/ln7UvNwIcsnA5tXJWm9pDQILQK01of&#10;psVXDlH4OEji0yQZYkThLE4G8elo6FlFJN2HN8a6F1zXyBsZts4QMa9crpUCZWgTh2RkeWXdNnAf&#10;4HMrPRVSBoFIhdoMnw8HwxBgtRTMH3o3a+azXBq0JF5i4dmxOHIzeqFYAKs4YZOd7YiQYCMXWuSM&#10;gKZJjn22mjOMJIdb5a0tPal8RmgAEN5ZW5W9O++fT84mZ0kvGYwmvaRfFL3n0zzpjabx6bB4VuR5&#10;Eb/35OMkrQRjXHn+e8XHyd8panf3tlo9aP7QqOgYPYwCyO7fgXRQgB/6Vj4zzdbXxlfnxQAiD867&#10;C+lv0a/74PXztzH+AQAA//8DAFBLAwQUAAYACAAAACEAEKBP4eEAAAAKAQAADwAAAGRycy9kb3du&#10;cmV2LnhtbEyPwU7DMBBE70j8g7VI3KjTRgk0xKmACpELSLQIcXTjJbGI11Hstilfz3KC42pGs++V&#10;q8n14oBjsJ4UzGcJCKTGG0utgrft49UNiBA1Gd17QgUnDLCqzs9KXRh/pFc8bGIreIRCoRV0MQ6F&#10;lKHp0Okw8wMSZ59+dDryObbSjPrI466XiyTJpdOW+EOnB3zosPna7J2CuP44dfl7c7+0L9un59x+&#10;13W9VuryYrq7BRFxin9l+MVndKiYaef3ZILoFWRZlnKVgzkrcGGZ5iy3U7BIs2uQVSn/K1Q/AAAA&#10;//8DAFBLAQItABQABgAIAAAAIQC2gziS/gAAAOEBAAATAAAAAAAAAAAAAAAAAAAAAABbQ29udGVu&#10;dF9UeXBlc10ueG1sUEsBAi0AFAAGAAgAAAAhADj9If/WAAAAlAEAAAsAAAAAAAAAAAAAAAAALwEA&#10;AF9yZWxzLy5yZWxzUEsBAi0AFAAGAAgAAAAhAHqXl1ZmAgAAfgQAAA4AAAAAAAAAAAAAAAAALgIA&#10;AGRycy9lMm9Eb2MueG1sUEsBAi0AFAAGAAgAAAAhABCgT+H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74930</wp:posOffset>
                </wp:positionV>
                <wp:extent cx="617220" cy="1421765"/>
                <wp:effectExtent l="11430" t="8255" r="57150" b="368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EA52" id="Прямая со стрелкой 10" o:spid="_x0000_s1026" type="#_x0000_t32" style="position:absolute;margin-left:277.65pt;margin-top:5.9pt;width:48.6pt;height:1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szZgIAAH0EAAAOAAAAZHJzL2Uyb0RvYy54bWysVEtu2zAQ3RfoHQjtHVmq7CRC5KCQ7G7S&#10;NkDSA9AkZRGlSIJkLBtFgTQXyBF6hW666Ac5g3yjDulPm3ZTFNWCGoozb97MPOrsfNUKtGTGciWL&#10;KDkaRohJoiiXiyJ6cz0bnETIOiwpFkqyIlozG51Pnj4563TOUtUoQZlBACJt3ukiapzTeRxb0rAW&#10;2yOlmYTDWpkWO9iaRUwN7gC9FXE6HI7jThmqjSLMWvhabQ+jScCva0bc67q2zCFRRMDNhdWEde7X&#10;eHKG84XBuuFkRwP/A4sWcwlJD1AVdhjdGP4HVMuJUVbV7oioNlZ1zQkLNUA1yfC3aq4arFmoBZpj&#10;9aFN9v/BklfLS4M4hdlBeyRuYUb9x83t5r7/3n/a3KPNh/4Bls3d5rb/3H/rv/YP/RcEztC5Ttsc&#10;AEp5aXztZCWv9IUiby2SqmywXLBQwfVaA2riI+JHIX5jNeSfdy8VBR9841Ro46o2rYeEBqFVmNb6&#10;MC22cojAx3FynKZAmsBRkqXJ8XgUUuB8H62NdS+YapE3isg6g/micaWSEoShTBJy4eWFdZ4bzvcB&#10;PrVUMy5E0IeQqCui01E6CgFWCU79oXezZjEvhUFL7BUWnh2LR25G3UgawBqG6XRnO8wF2MiFDjnD&#10;oWeCRT5by2iEBINL5a0tPSF9RqgfCO+srcjenQ5PpyfTk2yQpePpIBtW1eD5rMwG41lyPKqeVWVZ&#10;Je89+STLG04pk57/XvBJ9neC2l29rVQPkj80Kn6MHjoKZPfvQDoIwM98q565outL46vzWgCNB+fd&#10;ffSX6Nd98Pr515j8AAAA//8DAFBLAwQUAAYACAAAACEAJ12JZ+EAAAAKAQAADwAAAGRycy9kb3du&#10;cmV2LnhtbEyPwU7DMBBE70j8g7VI3KjTVA4Q4lRAhcilSLQIcXTjJbaI7Sh225SvZznBcTVPs2+q&#10;5eR6dsAx2uAlzGcZMPRt0NZ3Et62T1c3wGJSXqs+eJRwwgjL+vysUqUOR/+Kh03qGJX4WCoJJqWh&#10;5Dy2Bp2KszCgp+wzjE4lOseO61Edqdz1PM+ygjtlPX0wasBHg+3XZu8kpNXHyRTv7cOtfdk+rwv7&#10;3TTNSsrLi+n+DljCKf3B8KtP6lCT0y7svY6slyCEWBBKwZwmEFCIXADbScgX4hp4XfH/E+ofAAAA&#10;//8DAFBLAQItABQABgAIAAAAIQC2gziS/gAAAOEBAAATAAAAAAAAAAAAAAAAAAAAAABbQ29udGVu&#10;dF9UeXBlc10ueG1sUEsBAi0AFAAGAAgAAAAhADj9If/WAAAAlAEAAAsAAAAAAAAAAAAAAAAALwEA&#10;AF9yZWxzLy5yZWxzUEsBAi0AFAAGAAgAAAAhAEciazNmAgAAfQQAAA4AAAAAAAAAAAAAAAAALgIA&#10;AGRycy9lMm9Eb2MueG1sUEsBAi0AFAAGAAgAAAAhACddiWf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74930</wp:posOffset>
                </wp:positionV>
                <wp:extent cx="2773680" cy="1421765"/>
                <wp:effectExtent l="38100" t="8255" r="762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7368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F6D0" id="Прямая со стрелкой 9" o:spid="_x0000_s1026" type="#_x0000_t32" style="position:absolute;margin-left:59.25pt;margin-top:5.9pt;width:218.4pt;height:111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r7bAIAAIYEAAAOAAAAZHJzL2Uyb0RvYy54bWysVEtu2zAQ3RfoHQjuHVmOv0LkoJDsdpG2&#10;BpIegBYpiyhFEiRj2SgKpL1AjtArdNNFP8gZ5Bt1SDtO026KolpQQ5Hz5s3jo87ON7VAa2YsVzLF&#10;8UkXIyYLRblcpfjN1bwzxsg6IikRSrIUb5nF59OnT84anbCeqpSgzCAAkTZpdIor53QSRbaoWE3s&#10;idJMwmKpTE0cTM0qooY0gF6LqNftDqNGGaqNKpi18DXfL+JpwC9LVrjXZWmZQyLFwM2F0YRx6cdo&#10;ekaSlSG64sWBBvkHFjXhEooeoXLiCLo2/A+omhdGWVW6k0LVkSpLXrDQA3QTd3/r5rIimoVeQByr&#10;jzLZ/wdbvFovDOI0xROMJKnhiNpPu5vdbfuj/by7RbsP7R0Mu4+7m/ZL+7391t61X9HE69Zom0B6&#10;JhfGd15s5KW+UMVbi6TKKiJXLPC/2moAjX1G9CjFT6yG6svmpaKwh1w7FUTclKZGpeD6hU/04CAU&#10;2oRT2x5PjW0cKuBjbzQ6HY7hcAtYi/u9eDQchGok8UA+XRvrnjNVIx+k2DpD+KpymZISHKLMvghZ&#10;X1jnaT4k+GSp5lyIYBQhUQNKDXqDwMoqwalf9NusWS0zYdCaeKuF58Di0TajriUNYBUjdHaIHeEC&#10;YuSCWM5wkE8w7KvVjGIkGNwuH+3pCekrggBA+BDt3fZu0p3MxrNxv9PvDWedfjfPO8/mWb8znMej&#10;QX6aZ1kev/fk435ScUqZ9PzvnR/3/85Zhzu49+zR+0ehosfoQVEge/8OpIMX/PHvjbRUdLswvjtv&#10;CzB72Hy4mP42/ToPux5+H9OfAAAA//8DAFBLAwQUAAYACAAAACEAFoDatt8AAAAKAQAADwAAAGRy&#10;cy9kb3ducmV2LnhtbEyPwU7DMAyG70i8Q2QkLmhL1ylQlaYTAganaaIb96w1bbXGqZpsa98ewwVu&#10;/uVPvz9nq9F24oyDbx1pWMwjEEilq1qqNex361kCwgdDlekcoYYJPazy66vMpJW70Aeei1ALLiGf&#10;Gg1NCH0qpS8btMbPXY/Euy83WBM4DrWsBnPhctvJOIrupTUt8YXG9PjcYHksTlbDS7FV68+7/RhP&#10;5fumeEuOW5petb69GZ8eQQQcwx8MP/qsDjk7HdyJKi86zotEMfo7gGBAKbUEcdAQL9UDyDyT/1/I&#10;vwEAAP//AwBQSwECLQAUAAYACAAAACEAtoM4kv4AAADhAQAAEwAAAAAAAAAAAAAAAAAAAAAAW0Nv&#10;bnRlbnRfVHlwZXNdLnhtbFBLAQItABQABgAIAAAAIQA4/SH/1gAAAJQBAAALAAAAAAAAAAAAAAAA&#10;AC8BAABfcmVscy8ucmVsc1BLAQItABQABgAIAAAAIQBKWfr7bAIAAIYEAAAOAAAAAAAAAAAAAAAA&#10;AC4CAABkcnMvZTJvRG9jLnhtbFBLAQItABQABgAIAAAAIQAWgNq2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74930</wp:posOffset>
                </wp:positionV>
                <wp:extent cx="811530" cy="1421765"/>
                <wp:effectExtent l="57150" t="8255" r="7620" b="368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FCD8" id="Прямая со стрелкой 8" o:spid="_x0000_s1026" type="#_x0000_t32" style="position:absolute;margin-left:213.75pt;margin-top:5.9pt;width:63.9pt;height:111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M6bAIAAIUEAAAOAAAAZHJzL2Uyb0RvYy54bWysVEtu2zAQ3RfoHQjuHVmO7DhC5KCQ7HaR&#10;tgaSHoAWKYsoRRIkY9koCqS9QI7QK3TTRT/IGeQbdUg7TtNuiqJaUENx5s2bmUedna8bgVbMWK5k&#10;huOjPkZMlopyuczwm6tZb4yRdURSIpRkGd4wi88nT5+ctTplA1UrQZlBACJt2uoM187pNIpsWbOG&#10;2COlmYTDSpmGONiaZUQNaQG9EdGg3x9FrTJUG1Uya+FrsTvEk4BfVax0r6vKModEhoGbC6sJ68Kv&#10;0eSMpEtDdM3LPQ3yDywawiUkPUAVxBF0bfgfUA0vjbKqckelaiJVVbxkoQaoJu7/Vs1lTTQLtUBz&#10;rD60yf4/2PLVam4QpxmGQUnSwIi6T9ub7W33o/u8vUXbD90dLNuP25vuS/e9+9bddV/R2Pet1TaF&#10;8FzOja+8XMtLfaHKtxZJlddELlngf7XRABr7iOhRiN9YDdkX7UtFwYdcOxWauK5MgyrB9Qsf6MGh&#10;UWgdprY5TI2tHSrh4ziOh8cw2xKO4mQQn4yGIRlJPY6P1sa650w1yBsZts4QvqxdrqQEgSizy0FW&#10;F9Z5lg8BPliqGRci6ERI1Gb4dDgYBlJWCU79oXezZrnIhUEr4pUWnj2LR25GXUsawGpG6HRvO8IF&#10;2MiFXjnDoXuCYZ+tYRQjweByeWtHT0ifEeoHwntrJ7Z3p/3T6Xg6TnrJYDTtJf2i6D2b5UlvNItP&#10;hsVxkedF/N6Tj5O05pQy6fnfCz9O/k5Y+yu4k+xB+odGRY/RQ0eB7P07kA5S8NPf6Wih6GZufHVe&#10;FaD14Ly/l/4y/boPXg9/j8lPAAAA//8DAFBLAwQUAAYACAAAACEAt9aEKuAAAAAKAQAADwAAAGRy&#10;cy9kb3ducmV2LnhtbEyPwU7DMBBE70j8g7VIXBB1mmJahTgVAgonVBHK3Y2XJGq8jmK3Tf6e5QTH&#10;1TzNvsnXo+vECYfQetIwnyUgkCpvW6o17D43tysQIRqypvOEGiYMsC4uL3KTWX+mDzyVsRZcQiEz&#10;GpoY+0zKUDXoTJj5Homzbz84E/kcamkHc+Zy18k0Se6lMy3xh8b0+NRgdSiPTsNzuVWbr5vdmE7V&#10;23v5ujpsaXrR+vpqfHwAEXGMfzD86rM6FOy090eyQXQa7tKlYpSDOU9gQCm1ALHXkC7UEmSRy/8T&#10;ih8AAAD//wMAUEsBAi0AFAAGAAgAAAAhALaDOJL+AAAA4QEAABMAAAAAAAAAAAAAAAAAAAAAAFtD&#10;b250ZW50X1R5cGVzXS54bWxQSwECLQAUAAYACAAAACEAOP0h/9YAAACUAQAACwAAAAAAAAAAAAAA&#10;AAAvAQAAX3JlbHMvLnJlbHNQSwECLQAUAAYACAAAACEAqQyzOmwCAACFBAAADgAAAAAAAAAAAAAA&#10;AAAuAgAAZHJzL2Uyb0RvYy54bWxQSwECLQAUAAYACAAAACEAt9aEKu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Pr="00C913B5" w:rsidRDefault="00332B13" w:rsidP="00332B13">
      <w:pPr>
        <w:spacing w:after="0" w:line="240" w:lineRule="auto"/>
        <w:ind w:firstLine="872"/>
        <w:jc w:val="both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332B13" w:rsidRDefault="00332B13" w:rsidP="00332B13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332B13" w:rsidRDefault="00332B13" w:rsidP="00332B13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184785</wp:posOffset>
                </wp:positionV>
                <wp:extent cx="1400175" cy="807720"/>
                <wp:effectExtent l="0" t="0" r="2857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Pr="00FC3B92" w:rsidRDefault="00A35BB3" w:rsidP="00332B13">
                            <w:pPr>
                              <w:pStyle w:val="a5"/>
                            </w:pPr>
                            <w:r w:rsidRPr="00FC3B92">
                              <w:t>Административно-хозяйственная</w:t>
                            </w:r>
                            <w:r w:rsidRPr="00880DF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C3B92">
                              <w:t>служа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398.55pt;margin-top:14.55pt;width:110.25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03UAIAAF8EAAAOAAAAZHJzL2Uyb0RvYy54bWysVM2O0zAQviPxDpbvNEnV0t2o6WrVpQhp&#10;gZUWHsB1nMbCsc3YbVpOSFyReAQeggviZ58hfSPGbrfbBU4IH6yZzMznmW9mMj5bN4qsBDhpdEGz&#10;XkqJ0NyUUi8K+vrV7NEJJc4zXTJltCjoRjh6Nnn4YNzaXPRNbVQpgCCIdnlrC1p7b/MkcbwWDXM9&#10;Y4VGY2WgYR5VWCQlsBbRG5X00/Rx0hooLRgunMOvFzsjnUT8qhLcv6wqJzxRBcXcfLwh3vNwJ5Mx&#10;yxfAbC35Pg32D1k0TGp89AB1wTwjS5B/QDWSg3Gm8j1umsRUleQi1oDVZOlv1VzXzIpYC5Lj7IEm&#10;9/9g+YvVFRBZFnREiWYNtqj7vH2//dT96G62H7ov3U33ffux+9l97b6RUeCrtS7HsGt7BaFiZy8N&#10;f+OINtOa6YU4BzBtLViJWWbBP7kXEBSHoWTePjclPseW3kTq1hU0ARBJIevYoc2hQ2LtCceP2SBN&#10;s9GQEo62k3Q06scWJiy/jbbg/FNhGhKEggJOQERnq0vnQzYsv3WJ2Rsly5lUKiqwmE8VkBXDaZnF&#10;EwvAIo/dlCZtQU+H/WFEvmdzxxBpPH+DaKTHsVeyCVWEE5xYHmh7ossoeybVTsaUld7zGKjbtcCv&#10;5+vYuEGIDbTOTblBYsHsphy3EoXawDtKWpzwgrq3SwaCEvVMY3NOs8EgrERUBsNAJYFjy/zYwjRH&#10;qIJ6Snbi1O/WaGlBLmp8KYtsaHOODa1k5Pouq336OMWxBfuNC2tyrEevu//C5BcAAAD//wMAUEsD&#10;BBQABgAIAAAAIQAmrxgs4AAAAAsBAAAPAAAAZHJzL2Rvd25yZXYueG1sTI/BTsMwDIbvk3iHyEjc&#10;tqSdaGlpOiHQkDhu3YWb25i20CRVk26Fpyc7wcm2/On352K36IGdaXK9NRKijQBGprGqN62EU7Vf&#10;PwBzHo3CwRqS8E0OduXNqsBc2Ys50PnoWxZCjMtRQuf9mHPumo40uo0dyYTdh500+jBOLVcTXkK4&#10;HngsRMI19iZc6HCk546ar+OsJdR9fMKfQ/UqdLbf+rel+pzfX6S8u12eHoF5WvwfDFf9oA5lcKrt&#10;bJRjg4Q0S6OASoizUK+AiNIEWB26+2QLvCz4/x/KXwAAAP//AwBQSwECLQAUAAYACAAAACEAtoM4&#10;kv4AAADhAQAAEwAAAAAAAAAAAAAAAAAAAAAAW0NvbnRlbnRfVHlwZXNdLnhtbFBLAQItABQABgAI&#10;AAAAIQA4/SH/1gAAAJQBAAALAAAAAAAAAAAAAAAAAC8BAABfcmVscy8ucmVsc1BLAQItABQABgAI&#10;AAAAIQB1fM03UAIAAF8EAAAOAAAAAAAAAAAAAAAAAC4CAABkcnMvZTJvRG9jLnhtbFBLAQItABQA&#10;BgAIAAAAIQAmrxgs4AAAAAsBAAAPAAAAAAAAAAAAAAAAAKoEAABkcnMvZG93bnJldi54bWxQSwUG&#10;AAAAAAQABADzAAAAtwUAAAAA&#10;">
                <v:textbox>
                  <w:txbxContent>
                    <w:p w:rsidR="00A35BB3" w:rsidRPr="00FC3B92" w:rsidRDefault="00A35BB3" w:rsidP="00332B13">
                      <w:pPr>
                        <w:pStyle w:val="a5"/>
                      </w:pPr>
                      <w:r w:rsidRPr="00FC3B92">
                        <w:t>Административно-хозяйственная</w:t>
                      </w:r>
                      <w:r w:rsidRPr="00880DFF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C3B92">
                        <w:t>служа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182245</wp:posOffset>
                </wp:positionV>
                <wp:extent cx="1216660" cy="753745"/>
                <wp:effectExtent l="0" t="0" r="21590" b="273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Pr="00FC3B92" w:rsidRDefault="00A35BB3" w:rsidP="00332B1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3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Финансово-</w:t>
                            </w:r>
                            <w:proofErr w:type="spellStart"/>
                            <w:r w:rsidRPr="00FC3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экономическаяслужба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277.65pt;margin-top:14.35pt;width:95.8pt;height: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OaTwIAAF8EAAAOAAAAZHJzL2Uyb0RvYy54bWysVM2O0zAQviPxDpbvNE3pz27UdLXqUoS0&#10;wEoLD+A6TmPh2GbsNi0nJK5IPAIPwQXxs8+QvhFjt9vtAidEDpbHM/48830zGZ+ta0VWApw0Oqdp&#10;p0uJ0NwUUi9y+vrV7NEJJc4zXTBltMjpRjh6Nnn4YNzYTPRMZVQhgCCIdlljc1p5b7MkcbwSNXMd&#10;Y4VGZ2mgZh5NWCQFsAbRa5X0ut1h0hgoLBgunMPTi52TTiJ+WQruX5alE56onGJuPq4Q13lYk8mY&#10;ZQtgtpJ8nwb7hyxqJjU+eoC6YJ6RJcg/oGrJwThT+g43dWLKUnIRa8Bq0u5v1VxXzIpYC5Lj7IEm&#10;9/9g+YvVFRBZ5HRIiWY1StR+3r7ffmp/tDfbD+2X9qb9vv3Y/my/tt/IMPDVWJfhtWt7BaFiZy8N&#10;f+OINtOK6YU4BzBNJViBWaYhPrl3IRgOr5J589wU+BxbehOpW5dQB0AkhayjQpuDQmLtCcfDtJcO&#10;h0MUkqNvNHg86g/iEyy7vW3B+afC1CRscgrYARGdrS6dD9mw7DYkZm+ULGZSqWjAYj5VQFYMu2UW&#10;vz26Ow5TmjQ5PR30BhH5ns8dQ3Tj9zeIWnpseyXrnJ4cglgWaHuii9iUnkm122PKSu95DNTtJPDr&#10;+ToKFxkItM5NsUFiwey6HKcSN5WBd5Q02OE5dW+XDAQl6plGcU7Tfj+MRDT6g1EPDTj2zI89THOE&#10;yqmnZLed+t0YLS3IRYUvpZENbc5R0FJGru+y2qePXRwl2E9cGJNjO0bd/RcmvwAAAP//AwBQSwME&#10;FAAGAAgAAAAhAMsmziPgAAAACgEAAA8AAABkcnMvZG93bnJldi54bWxMj0FPg0AQhe8m/ofNmHiz&#10;ixRKS1kao6mJx5ZevC0wBZSdJezSor/e8aTHyfvy3jfZbja9uODoOksKHhcBCKTK1h01Ck7F/mEN&#10;wnlNte4toYIvdLDLb28yndb2Sge8HH0juIRcqhW03g+plK5q0Wi3sAMSZ2c7Gu35HBtZj/rK5aaX&#10;YRCspNEd8UKrB3xusfo8TkZB2YUn/X0oXgOz2S/921x8TO8vSt3fzU9bEB5n/wfDrz6rQ85OpZ2o&#10;dqJXEMfxklEF4ToBwUASrTYgSiajJAKZZ/L/C/kPAAAA//8DAFBLAQItABQABgAIAAAAIQC2gziS&#10;/gAAAOEBAAATAAAAAAAAAAAAAAAAAAAAAABbQ29udGVudF9UeXBlc10ueG1sUEsBAi0AFAAGAAgA&#10;AAAhADj9If/WAAAAlAEAAAsAAAAAAAAAAAAAAAAALwEAAF9yZWxzLy5yZWxzUEsBAi0AFAAGAAgA&#10;AAAhAH4xA5pPAgAAXwQAAA4AAAAAAAAAAAAAAAAALgIAAGRycy9lMm9Eb2MueG1sUEsBAi0AFAAG&#10;AAgAAAAhAMsmziPgAAAACgEAAA8AAAAAAAAAAAAAAAAAqQQAAGRycy9kb3ducmV2LnhtbFBLBQYA&#10;AAAABAAEAPMAAAC2BQAAAAA=&#10;">
                <v:textbox>
                  <w:txbxContent>
                    <w:p w:rsidR="00A35BB3" w:rsidRPr="00FC3B92" w:rsidRDefault="00A35BB3" w:rsidP="00332B1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C3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Финансово-</w:t>
                      </w:r>
                      <w:proofErr w:type="spellStart"/>
                      <w:r w:rsidRPr="00FC3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экономическаяслужба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182245</wp:posOffset>
                </wp:positionV>
                <wp:extent cx="1285240" cy="810260"/>
                <wp:effectExtent l="0" t="0" r="10160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Pr="00FC3B92" w:rsidRDefault="00A35BB3" w:rsidP="00332B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3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137.75pt;margin-top:14.35pt;width:101.2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APUAIAAF8EAAAOAAAAZHJzL2Uyb0RvYy54bWysVM2O0zAQviPxDpbvNE20Ld2o6Wq1yyKk&#10;BVZaeADXcRoLxzZjt2k5IXFdiUfgIbggfvYZ0jdi7HRLFzghcrA8npnPM983zvRk3SiyEuCk0QVN&#10;B0NKhOamlHpR0NevLh5NKHGe6ZIpo0VBN8LRk9nDB9PW5iIztVGlAIIg2uWtLWjtvc2TxPFaNMwN&#10;jBUanZWBhnk0YZGUwFpEb1SSDYfjpDVQWjBcOIen572TziJ+VQnuX1aVE56ogmJtPq4Q13lYk9mU&#10;5QtgtpZ8Vwb7hyoaJjVeuoc6Z56RJcg/oBrJwThT+QE3TWKqSnIRe8Bu0uFv3VzXzIrYC5Lj7J4m&#10;9/9g+YvVFRBZFnREiWYNStR92r7ffuy+d7fbD93n7rb7tr3pfnRfuq9kFPhqrcsx7dpeQejY2UvD&#10;3ziizVnN9EKcApi2FqzEKtMQn9xLCIbDVDJvn5sSr2NLbyJ16wqaAIikkHVUaLNXSKw94XiYZpNR&#10;doRCcvRN0mE2jhImLL/LtuD8U2EaEjYFBZyAiM5Wl86Halh+FxKrN0qWF1KpaMBifqaArBhOy0X8&#10;YgPY5GGY0qQt6PEoG0Xkez53CDGM398gGulx7JVssIt9EMsDbU90GYfSM6n6PZas9I7HQF0vgV/P&#10;11G48Z0oc1NukFgw/ZTjq8RNbeAdJS1OeEHd2yUDQYl6plGc4/QoMOmjcTR6nKEBh575oYdpjlAF&#10;9ZT02zPfP6OlBbmo8aY0sqHNKQpaych1ELuvalc+TnGUYPfiwjM5tGPUr//C7CcAAAD//wMAUEsD&#10;BBQABgAIAAAAIQDjvbK63wAAAAoBAAAPAAAAZHJzL2Rvd25yZXYueG1sTI/BToNAEIbvJr7DZky8&#10;2UUqpUWWxmhq4rGlF28LOwLKzhJ2adGnd3rS20zmyz/fn29n24sTjr5zpOB+EYFAqp3pqFFwLHd3&#10;axA+aDK6d4QKvtHDtri+ynVm3Jn2eDqERnAI+UwraEMYMil93aLVfuEGJL59uNHqwOvYSDPqM4fb&#10;XsZRtJJWd8QfWj3gc4v112GyCqouPuqfffka2c1uGd7m8nN6f1Hq9mZ+egQRcA5/MFz0WR0Kdqrc&#10;RMaLXkGcJgmjPKxTEAw8pOkGRMVkslqCLHL5v0LxCwAA//8DAFBLAQItABQABgAIAAAAIQC2gziS&#10;/gAAAOEBAAATAAAAAAAAAAAAAAAAAAAAAABbQ29udGVudF9UeXBlc10ueG1sUEsBAi0AFAAGAAgA&#10;AAAhADj9If/WAAAAlAEAAAsAAAAAAAAAAAAAAAAALwEAAF9yZWxzLy5yZWxzUEsBAi0AFAAGAAgA&#10;AAAhAM9xQA9QAgAAXwQAAA4AAAAAAAAAAAAAAAAALgIAAGRycy9lMm9Eb2MueG1sUEsBAi0AFAAG&#10;AAgAAAAhAOO9srrfAAAACgEAAA8AAAAAAAAAAAAAAAAAqgQAAGRycy9kb3ducmV2LnhtbFBLBQYA&#10;AAAABAAEAPMAAAC2BQAAAAA=&#10;">
                <v:textbox>
                  <w:txbxContent>
                    <w:p w:rsidR="00A35BB3" w:rsidRPr="00FC3B92" w:rsidRDefault="00A35BB3" w:rsidP="00332B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3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Медицинская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182245</wp:posOffset>
                </wp:positionV>
                <wp:extent cx="1289050" cy="774065"/>
                <wp:effectExtent l="0" t="0" r="2540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B3" w:rsidRPr="00FC3B92" w:rsidRDefault="00A35BB3" w:rsidP="00332B1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C3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Методическая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9.05pt;margin-top:14.35pt;width:101.5pt;height: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WOUAIAAF8EAAAOAAAAZHJzL2Uyb0RvYy54bWysVM1uEzEQviPxDpbvZDdR0jSrbKoqJQip&#10;QKXCAzheb9bCa5uxk004IXGtxCPwEFwQP32GzRsxdtI0BU6IPVgez8w3M9/M7PhsXSuyEuCk0Tnt&#10;dlJKhOamkHqR0zevZ09OKXGe6YIpo0VON8LRs8njR+PGZqJnKqMKAQRBtMsam9PKe5slieOVqJnr&#10;GCs0KksDNfMowiIpgDWIXqukl6YnSWOgsGC4cA5fL3ZKOon4ZSm4f1WWTniicoq5+XhCPOfhTCZj&#10;li2A2UryfRrsH7KomdQY9AB1wTwjS5B/QNWSg3Gm9B1u6sSUpeQi1oDVdNPfqrmumBWxFiTH2QNN&#10;7v/B8perKyCyyGmfEs1qbFH7efth+6n90d5uP7Zf2tv2+/am/dl+bb+RfuCrsS5Dt2t7BaFiZy8N&#10;f+uINtOK6YU4BzBNJViBWXaDffLAIQgOXcm8eWEKDMeW3kTq1iXUARBJIevYoc2hQ2LtCcfHbu90&#10;lA6wkRx1w2E/PRnEECy787bg/DNhahIuOQWcgIjOVpfOh2xYdmcSszdKFjOpVBRgMZ8qICuG0zKL&#10;3x7dHZspTZqcjga9QUR+oHPHEGn8/gZRS49jr2Sd09ODEcsCbU91EYfSM6l2d0xZ6T2PgbpdC/x6&#10;vo6NG4YAgda5KTZILJjdlONW4qUy8J6SBic8p+7dkoGgRD3X2JxRt98PKxGF/mDYQwGONfNjDdMc&#10;oXLqKdldp363RksLclFhpG5kQ5tzbGgpI9f3We3TxymOLdhvXFiTYzla3f8XJr8AAAD//wMAUEsD&#10;BBQABgAIAAAAIQD5+rhX3QAAAAkBAAAPAAAAZHJzL2Rvd25yZXYueG1sTI/BTsMwEETvSPyDtUjc&#10;qJ0gSghxKgQqEsc2vXDbxEsSiO0odtrA17Oc6HH2jWZnis1iB3GkKfTeaUhWCgS5xpvetRoO1fYm&#10;AxEiOoODd6ThmwJsysuLAnPjT25Hx31sBYe4kKOGLsYxlzI0HVkMKz+SY/bhJ4uR5dRKM+GJw+0g&#10;U6XW0mLv+EOHIz131HztZ6uh7tMD/uyqV2Uftrfxbak+5/cXra+vlqdHEJGW+G+Gv/pcHUruVPvZ&#10;mSAG1lnCTg1pdg+CeZomfKgZ3Kk1yLKQ5wvKXwAAAP//AwBQSwECLQAUAAYACAAAACEAtoM4kv4A&#10;AADhAQAAEwAAAAAAAAAAAAAAAAAAAAAAW0NvbnRlbnRfVHlwZXNdLnhtbFBLAQItABQABgAIAAAA&#10;IQA4/SH/1gAAAJQBAAALAAAAAAAAAAAAAAAAAC8BAABfcmVscy8ucmVsc1BLAQItABQABgAIAAAA&#10;IQDGpjWOUAIAAF8EAAAOAAAAAAAAAAAAAAAAAC4CAABkcnMvZTJvRG9jLnhtbFBLAQItABQABgAI&#10;AAAAIQD5+rhX3QAAAAkBAAAPAAAAAAAAAAAAAAAAAKoEAABkcnMvZG93bnJldi54bWxQSwUGAAAA&#10;AAQABADzAAAAtAUAAAAA&#10;">
                <v:textbox>
                  <w:txbxContent>
                    <w:p w:rsidR="00A35BB3" w:rsidRPr="00FC3B92" w:rsidRDefault="00A35BB3" w:rsidP="00332B1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C3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Методическая служба</w:t>
                      </w:r>
                    </w:p>
                  </w:txbxContent>
                </v:textbox>
              </v:rect>
            </w:pict>
          </mc:Fallback>
        </mc:AlternateContent>
      </w:r>
    </w:p>
    <w:p w:rsidR="00332B13" w:rsidRDefault="00332B13" w:rsidP="00332B13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332B13" w:rsidRDefault="00332B13" w:rsidP="00332B13">
      <w:pPr>
        <w:spacing w:after="0" w:line="360" w:lineRule="auto"/>
        <w:ind w:firstLine="872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:rsidR="00451802" w:rsidRPr="00451802" w:rsidRDefault="00451802" w:rsidP="004518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644" w:rsidRDefault="00350644" w:rsidP="00350644">
      <w:pPr>
        <w:spacing w:after="0" w:line="360" w:lineRule="auto"/>
        <w:ind w:left="142"/>
        <w:jc w:val="center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</w:p>
    <w:p w:rsidR="00350644" w:rsidRPr="00350644" w:rsidRDefault="00350644" w:rsidP="00350644">
      <w:pPr>
        <w:spacing w:after="0" w:line="360" w:lineRule="auto"/>
        <w:ind w:left="142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350644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2.Особе</w:t>
      </w:r>
      <w:r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нности образовательной деятельности</w:t>
      </w:r>
    </w:p>
    <w:p w:rsidR="00350644" w:rsidRPr="00350644" w:rsidRDefault="00350644" w:rsidP="00350644">
      <w:pPr>
        <w:spacing w:after="0" w:line="360" w:lineRule="auto"/>
        <w:ind w:left="720" w:firstLine="696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964874" w:rsidRPr="00964874" w:rsidRDefault="00964874" w:rsidP="0096487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Содержание образования в дошкольной образовательной организации определено  основной образовательной программой МДОУ «Детский сад № 6» (ООП МДОУ «Детский сад № 6») разработанной  в соответствии с Федеральным государственным стандартом дошкольного образования (далее ФГОС ДО) и на основе  содержания примерной основной образовательной программы «От рождения до школы» (Под. ред. Н. Е. </w:t>
      </w:r>
      <w:proofErr w:type="spellStart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Т. С. Комаровой, М. А. Васильевой) </w:t>
      </w:r>
    </w:p>
    <w:p w:rsidR="00350644" w:rsidRPr="00350644" w:rsidRDefault="00964874" w:rsidP="0096487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ООП МДОУ «Детский сад № 6  обеспечивает разностороннее развитие детей в возрасте от полутора до восьми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Приоритетом в деятельности организации является </w:t>
      </w:r>
      <w:proofErr w:type="spellStart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развивающая работа.  Цель </w:t>
      </w:r>
      <w:proofErr w:type="spellStart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9648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–развивающей работы - освоение детьми коммуникативной функции языка в соответствии с возрастными нормативами, преодоление общего недоразвития речи.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50644"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</w:t>
      </w:r>
      <w:r w:rsid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й деятельности </w:t>
      </w:r>
      <w:r w:rsidR="00350644"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Образовательн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ая деятельность 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основывается на принципе интеграции образовательных областей (физическое,  социально - коммуникативное, познавательное, речевое и  художественно-эстетическое развитие) в соответствии с возрастными возможностями и особенностями воспитанников. 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проектировании содержания образовательной работы учтены специфические климатические особенности Ярославской области, расположенной в средней полосе России: время начала и окончания тех или иных сезонных явлений (листопад, таяние снега, прилет птиц и т.д.) и интенсивность их протекания; состав флоры и фауны; длительность светового дня; погодные условия и т. д. На содержание психолого-педагогической работы в ДОУ оказывают влияние и социокультурные особенности Ярославской области. Ведущие отрасли экономики – сельское хозяйство, промышленность, обуславливают тематику образовательных областей. Благодаря расположению ДОУ в экологически чистом Заволжском районе города в окружении парков и скверов, в непосредственной близости от лесного массива </w:t>
      </w:r>
      <w:proofErr w:type="spellStart"/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>Яковлевский</w:t>
      </w:r>
      <w:proofErr w:type="spellEnd"/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бор, имеются  большие возможности для полноценного экологического воспитания детей. Более качественному освоению содержания образовательных областей способствует оптимальное расположение учреждения – в центре микрорайона </w:t>
      </w:r>
      <w:proofErr w:type="spellStart"/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>Кавшкола</w:t>
      </w:r>
      <w:proofErr w:type="spellEnd"/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Воспитанники </w:t>
      </w:r>
      <w:r w:rsidRPr="003506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ДОУ посещают </w:t>
      </w:r>
      <w:r w:rsidRPr="003506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библиотеку-филиал № 1 имени А.П. Гайдара, пожарную часть № 103, культурно-образовательный центр «Лад» и другие социокультурные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объекты.     </w:t>
      </w:r>
    </w:p>
    <w:p w:rsidR="00816282" w:rsidRPr="00AA0482" w:rsidRDefault="00350644" w:rsidP="00AA04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3506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Реализация образовательной программы МДОУ предполагает тесное взаимодействие с различными социальными партнерами. 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 договор взаимного сотрудничества между М</w:t>
      </w:r>
      <w:r w:rsidR="003173BC">
        <w:rPr>
          <w:rFonts w:ascii="Times New Roman" w:eastAsia="Times New Roman" w:hAnsi="Times New Roman"/>
          <w:bCs/>
          <w:sz w:val="24"/>
          <w:szCs w:val="24"/>
          <w:lang w:eastAsia="ru-RU"/>
        </w:rPr>
        <w:t>ДОУ «Детский сад № 6»  и  МОУ «Средняя школа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2</w:t>
      </w:r>
      <w:r w:rsidR="003173B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Педагоги школы отмечают хорошую подготовку детей, относительно быструю и безболезненную адаптацию.  </w:t>
      </w:r>
      <w:r w:rsidRPr="003173BC">
        <w:rPr>
          <w:rFonts w:ascii="Times New Roman" w:eastAsia="Times New Roman" w:hAnsi="Times New Roman"/>
          <w:bCs/>
          <w:sz w:val="24"/>
          <w:szCs w:val="24"/>
          <w:lang w:eastAsia="ru-RU"/>
        </w:rPr>
        <w:t>Имеется договор с сотрудниками детской библиотеки им. А. Гайдара (на базе ДОУ и библиотеки проводятся занятия со старшими дошкольниками). Кроме</w:t>
      </w:r>
      <w:r w:rsidRPr="003506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того, детский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ГИБДД г. Ярославля</w:t>
      </w:r>
      <w:r w:rsidRPr="00317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3173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МОУДОД ДЮЦ «МИГ» (переименован МУ ДО ЦФК и С «Медведь»), МОУ ДО КОЦ «ЛАД</w:t>
      </w:r>
      <w:r w:rsidRPr="003506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»,</w:t>
      </w:r>
      <w:r w:rsidRPr="00350644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3506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пожарной-спасательной службы ПЧ № 103, с другими детскими садами города</w:t>
      </w:r>
      <w:r w:rsidR="008162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816282" w:rsidRPr="00816282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816282" w:rsidRPr="008162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рамках сетевого взаимодействия в 2016-2017 уч. году наш детский сад активно сотрудничал с  МДОУ «Детский сад № 61» , МДОУ «Детский сад № 69» , МДОУ «Детский сад № 149» - по </w:t>
      </w:r>
      <w:r w:rsid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осуществлению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A04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>инновационного проекта «Психолого-педагогическое сопровождение процессов реализации ФГОС ДО»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с МДОУ «Детский сад № 29», МДОУ «Детский сад № 148» </w:t>
      </w:r>
      <w:r w:rsidR="00AA04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вопросам сопровождения 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одаренности детей дошкольного возраста («Умные каникулы») </w:t>
      </w:r>
      <w:r w:rsidR="00AA04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реализации плана экологических мероприятий</w:t>
      </w:r>
      <w:r w:rsidR="00AA04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>, приуроченных к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AA04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Экологии</w:t>
      </w:r>
      <w:r w:rsidR="007340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(совместные образовательные мероприятия)</w:t>
      </w:r>
      <w:r w:rsidR="00816282" w:rsidRPr="00AA0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50644" w:rsidRPr="00350644" w:rsidRDefault="00350644" w:rsidP="001E6C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Режим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дня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в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детском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саду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педагогически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обоснован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,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составлен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в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соответствии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с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учётом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максимальной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нагрузки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на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ребенка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в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sz w:val="24"/>
          <w:szCs w:val="32"/>
          <w:lang w:eastAsia="ru-RU"/>
        </w:rPr>
        <w:t>ДОУ</w:t>
      </w:r>
      <w:r w:rsidRPr="00350644">
        <w:rPr>
          <w:rFonts w:ascii="Times New Roman" w:eastAsia="Times New Roman" w:hAnsi="Times New Roman"/>
          <w:sz w:val="24"/>
          <w:szCs w:val="32"/>
          <w:lang w:eastAsia="ru-RU"/>
        </w:rPr>
        <w:t xml:space="preserve">.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Гибкость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режима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осуществляется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обязательном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постоянстве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таких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режимных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моментов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как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пребывание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детей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на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свежем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воздухе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утреннее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дневное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вечернее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время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приема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пищи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дневного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сна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. Образовательная деятельность (далее ОД) в ДОУ осуществляется как в совместной с педагогом деятельности, так и в самостоятельной деятельности детей.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В основной образовательной программе МДОУ «Детский сад № 6» представлен план образовательной деятельности (далее ОД), в котором распределен программный материал на весь учебный год, что обеспечивает целостность педагогического процесса в условиях вариативности. План ОД определяет содержание обучения, распределение часов по основным образовательным областям, распределение образовательных областей между педагогами детского сада.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Организуя ДО, педагоги ДОУ применяют необходимые </w:t>
      </w:r>
      <w:proofErr w:type="spellStart"/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здоровьесберегающие</w:t>
      </w:r>
      <w:proofErr w:type="spellEnd"/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компоненты: деятельность, требующая умственного напряжения, чередуется с 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lastRenderedPageBreak/>
        <w:t>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В первой половине января во всех группах организуются каникулы, во время которых проводятся только спортивные, музыкальные </w:t>
      </w:r>
      <w:r w:rsidR="001939E8">
        <w:rPr>
          <w:rFonts w:ascii="Times New Roman" w:eastAsia="Times New Roman" w:hAnsi="Times New Roman"/>
          <w:bCs/>
          <w:sz w:val="24"/>
          <w:szCs w:val="32"/>
          <w:lang w:eastAsia="ru-RU"/>
        </w:rPr>
        <w:t>досуги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</w:t>
      </w:r>
      <w:r w:rsidR="001939E8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викторины, игры и 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развлечения.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Во взаимодействии педагогов с детьми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 xml:space="preserve">отдаётся 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п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редпочтение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личностно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-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ориентированным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педагогическим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технологиям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.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Это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предполагает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возможность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такой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организации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процесса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обучения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ребенка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,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при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которой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занятия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проводятся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в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индивидуальном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свойственном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ему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темпе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.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Именно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личностно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-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ориентированная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модель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обучения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обладает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наибольшим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  <w:proofErr w:type="spellStart"/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здоровь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е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сберегающим</w:t>
      </w:r>
      <w:proofErr w:type="spellEnd"/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п</w:t>
      </w:r>
      <w:r w:rsidRPr="00350644">
        <w:rPr>
          <w:rFonts w:ascii="Times New Roman" w:eastAsia="Times New Roman" w:hAnsi="Times New Roman" w:hint="eastAsia"/>
          <w:bCs/>
          <w:sz w:val="24"/>
          <w:szCs w:val="32"/>
          <w:lang w:eastAsia="ru-RU"/>
        </w:rPr>
        <w:t>отенциалом</w:t>
      </w:r>
      <w:r w:rsidRPr="00350644">
        <w:rPr>
          <w:rFonts w:ascii="Times New Roman" w:eastAsia="Times New Roman" w:hAnsi="Times New Roman"/>
          <w:bCs/>
          <w:sz w:val="24"/>
          <w:szCs w:val="32"/>
          <w:lang w:eastAsia="ru-RU"/>
        </w:rPr>
        <w:t>.</w:t>
      </w:r>
    </w:p>
    <w:p w:rsidR="00734036" w:rsidRPr="00734036" w:rsidRDefault="00350644" w:rsidP="00734036">
      <w:pPr>
        <w:ind w:firstLine="872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eastAsia="Arial Unicode MS" w:hAnsi="Times New Roman"/>
          <w:sz w:val="24"/>
          <w:szCs w:val="24"/>
          <w:lang w:eastAsia="ru-RU"/>
        </w:rPr>
        <w:t>Неотъемлемая часть нашей деятельности</w:t>
      </w:r>
      <w:r w:rsidRPr="00350644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– взаимодействие с семьями воспитанников</w:t>
      </w:r>
      <w:r w:rsidR="00734036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, </w:t>
      </w:r>
      <w:r w:rsidR="00734036" w:rsidRPr="00734036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которое направлено </w:t>
      </w:r>
      <w:r w:rsidR="00734036" w:rsidRPr="00734036">
        <w:rPr>
          <w:rFonts w:ascii="Times New Roman" w:eastAsia="Arial Unicode MS" w:hAnsi="Times New Roman"/>
          <w:sz w:val="24"/>
          <w:szCs w:val="24"/>
        </w:rPr>
        <w:t xml:space="preserve"> на : </w:t>
      </w:r>
    </w:p>
    <w:p w:rsidR="00734036" w:rsidRPr="00734036" w:rsidRDefault="00734036" w:rsidP="00734036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изучение потребности родителей в образовательных и оздоровительных услугах (для определения перспектив развития учреждения, содержания работы и форм организации);</w:t>
      </w:r>
    </w:p>
    <w:p w:rsidR="00734036" w:rsidRPr="00734036" w:rsidRDefault="00734036" w:rsidP="00734036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просвещение родителей с целью повышения их правовой и педагогической культуры;</w:t>
      </w:r>
    </w:p>
    <w:p w:rsidR="00734036" w:rsidRPr="00734036" w:rsidRDefault="00734036" w:rsidP="00734036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установление доверительных деловых контактов детского сада с семьями воспитанников;</w:t>
      </w:r>
    </w:p>
    <w:p w:rsidR="00734036" w:rsidRPr="00734036" w:rsidRDefault="00734036" w:rsidP="00734036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34036">
        <w:rPr>
          <w:rFonts w:ascii="Times New Roman" w:hAnsi="Times New Roman"/>
          <w:sz w:val="24"/>
          <w:szCs w:val="24"/>
        </w:rPr>
        <w:t>реализация единого подхода к ребенку в семье и учреждении с целью его личностного развития</w:t>
      </w:r>
    </w:p>
    <w:p w:rsidR="00350644" w:rsidRPr="00350644" w:rsidRDefault="00350644" w:rsidP="00350644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>Содержание работы с родителями реализуется через разнообразные формы взаимодействия (анкетирование «Удовлетворенность деятельностью ДОУ», «Образовательные инициативы и потребности семьи»), выставки – конкурсы  («</w:t>
      </w:r>
      <w:r w:rsidR="001E6C03">
        <w:rPr>
          <w:rFonts w:ascii="Times New Roman" w:eastAsia="Times New Roman" w:hAnsi="Times New Roman"/>
          <w:sz w:val="24"/>
          <w:szCs w:val="24"/>
          <w:lang w:eastAsia="ru-RU"/>
        </w:rPr>
        <w:t>Осенние фантазии</w:t>
      </w:r>
      <w:r w:rsidRPr="00350644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1939E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E6C03">
        <w:rPr>
          <w:rFonts w:ascii="Times New Roman" w:eastAsia="Times New Roman" w:hAnsi="Times New Roman"/>
          <w:sz w:val="24"/>
          <w:szCs w:val="24"/>
          <w:lang w:eastAsia="ru-RU"/>
        </w:rPr>
        <w:t>овогодний сувенир</w:t>
      </w:r>
      <w:r w:rsidRPr="00350644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1E6C03">
        <w:rPr>
          <w:rFonts w:ascii="Times New Roman" w:eastAsia="Times New Roman" w:hAnsi="Times New Roman"/>
          <w:sz w:val="24"/>
          <w:szCs w:val="24"/>
          <w:lang w:eastAsia="ru-RU"/>
        </w:rPr>
        <w:t>Мир глазами детей</w:t>
      </w:r>
      <w:r w:rsidRPr="008162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16282" w:rsidRPr="008162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6282" w:rsidRPr="00816282">
        <w:rPr>
          <w:rFonts w:ascii="Times New Roman" w:eastAsia="Arial Unicode MS" w:hAnsi="Times New Roman"/>
          <w:sz w:val="24"/>
          <w:szCs w:val="24"/>
          <w:lang w:eastAsia="ru-RU"/>
        </w:rPr>
        <w:t xml:space="preserve"> «Огородная фантазия» , «Новогодний и рождественский сувенир» , «Профессии наших родителей»</w:t>
      </w:r>
      <w:r w:rsidRPr="00816282">
        <w:rPr>
          <w:rFonts w:ascii="Times New Roman" w:eastAsia="Arial Unicode MS" w:hAnsi="Times New Roman"/>
          <w:sz w:val="24"/>
          <w:szCs w:val="24"/>
          <w:lang w:eastAsia="ru-RU"/>
        </w:rPr>
        <w:t xml:space="preserve">), 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«День открытых дверей», акции </w:t>
      </w:r>
      <w:r w:rsidR="001E6C03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«Огород на окне», </w:t>
      </w:r>
      <w:r w:rsidR="001E6C03">
        <w:rPr>
          <w:rFonts w:ascii="Times New Roman" w:eastAsia="Arial Unicode MS" w:hAnsi="Times New Roman"/>
          <w:sz w:val="24"/>
          <w:szCs w:val="24"/>
          <w:lang w:eastAsia="ru-RU"/>
        </w:rPr>
        <w:t xml:space="preserve"> «Сделаем город чище!», </w:t>
      </w:r>
      <w:r w:rsidR="00F761EE">
        <w:rPr>
          <w:rFonts w:ascii="Times New Roman" w:eastAsia="Arial Unicode MS" w:hAnsi="Times New Roman"/>
          <w:sz w:val="24"/>
          <w:szCs w:val="24"/>
          <w:lang w:eastAsia="ru-RU"/>
        </w:rPr>
        <w:t>«К лету готовы!»,</w:t>
      </w:r>
      <w:r w:rsidR="00F761EE" w:rsidRPr="00F761EE"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  <w:t xml:space="preserve"> </w:t>
      </w:r>
      <w:r w:rsidR="00F761EE"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="00F761EE" w:rsidRPr="00F761EE">
        <w:rPr>
          <w:rFonts w:ascii="Times New Roman" w:eastAsia="Arial Unicode MS" w:hAnsi="Times New Roman"/>
          <w:sz w:val="24"/>
          <w:szCs w:val="24"/>
          <w:lang w:eastAsia="ru-RU"/>
        </w:rPr>
        <w:t xml:space="preserve">Вторая жизнь одноразовой посуды» , «Сделаем планету чище» , «Кормушка для белок» </w:t>
      </w:r>
      <w:r w:rsidRPr="00F761EE">
        <w:rPr>
          <w:rFonts w:ascii="Times New Roman" w:eastAsia="Arial Unicode MS" w:hAnsi="Times New Roman"/>
          <w:sz w:val="24"/>
          <w:szCs w:val="24"/>
          <w:lang w:eastAsia="ru-RU"/>
        </w:rPr>
        <w:t xml:space="preserve">), выпуск 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>газеты для родителей «Теремок»</w:t>
      </w:r>
      <w:r w:rsidR="00734036">
        <w:rPr>
          <w:rFonts w:ascii="Times New Roman" w:eastAsia="Arial Unicode MS" w:hAnsi="Times New Roman"/>
          <w:sz w:val="24"/>
          <w:szCs w:val="24"/>
          <w:lang w:eastAsia="ru-RU"/>
        </w:rPr>
        <w:t>, «Сосенка»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1939E8" w:rsidRPr="001939E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350644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размещение информации на сайте ДОУ, родительские собрания, работа детско-родительского клуба «Моя семья» и многое другое). </w:t>
      </w:r>
    </w:p>
    <w:p w:rsidR="00F761EE" w:rsidRPr="00C913B5" w:rsidRDefault="00F761EE" w:rsidP="00F761E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761EE" w:rsidRPr="008D1D8B" w:rsidRDefault="00F761EE" w:rsidP="008D1D8B">
      <w:pPr>
        <w:spacing w:line="360" w:lineRule="auto"/>
        <w:rPr>
          <w:rFonts w:ascii="Times New Roman" w:eastAsia="Arial Unicode MS" w:hAnsi="Times New Roman"/>
          <w:b/>
          <w:sz w:val="24"/>
          <w:szCs w:val="24"/>
        </w:rPr>
      </w:pPr>
      <w:r w:rsidRPr="008D1D8B">
        <w:rPr>
          <w:rFonts w:ascii="Times New Roman" w:eastAsia="Arial Unicode MS" w:hAnsi="Times New Roman"/>
          <w:b/>
          <w:sz w:val="24"/>
          <w:szCs w:val="24"/>
        </w:rPr>
        <w:t>В 2016-2017 учебном году хочется отметить следующие мероприятия :</w:t>
      </w:r>
    </w:p>
    <w:p w:rsidR="00F761EE" w:rsidRPr="008D1D8B" w:rsidRDefault="00F761EE" w:rsidP="008D1D8B">
      <w:pPr>
        <w:spacing w:line="360" w:lineRule="auto"/>
        <w:rPr>
          <w:rFonts w:ascii="Times New Roman" w:hAnsi="Times New Roman"/>
          <w:sz w:val="24"/>
          <w:szCs w:val="24"/>
        </w:rPr>
      </w:pPr>
      <w:r w:rsidRPr="008D1D8B">
        <w:rPr>
          <w:rFonts w:ascii="Times New Roman" w:hAnsi="Times New Roman"/>
          <w:sz w:val="24"/>
          <w:szCs w:val="24"/>
        </w:rPr>
        <w:t xml:space="preserve"> Детско-родительская </w:t>
      </w:r>
      <w:proofErr w:type="spellStart"/>
      <w:r w:rsidRPr="008D1D8B">
        <w:rPr>
          <w:rFonts w:ascii="Times New Roman" w:hAnsi="Times New Roman"/>
          <w:sz w:val="24"/>
          <w:szCs w:val="24"/>
        </w:rPr>
        <w:t>гостин</w:t>
      </w:r>
      <w:r w:rsidR="008D1D8B">
        <w:rPr>
          <w:rFonts w:ascii="Times New Roman" w:hAnsi="Times New Roman"/>
          <w:sz w:val="24"/>
          <w:szCs w:val="24"/>
        </w:rPr>
        <w:t>н</w:t>
      </w:r>
      <w:r w:rsidRPr="008D1D8B">
        <w:rPr>
          <w:rFonts w:ascii="Times New Roman" w:hAnsi="Times New Roman"/>
          <w:sz w:val="24"/>
          <w:szCs w:val="24"/>
        </w:rPr>
        <w:t>ая</w:t>
      </w:r>
      <w:proofErr w:type="spellEnd"/>
      <w:r w:rsidRPr="008D1D8B">
        <w:rPr>
          <w:rFonts w:ascii="Times New Roman" w:hAnsi="Times New Roman"/>
          <w:sz w:val="24"/>
          <w:szCs w:val="24"/>
        </w:rPr>
        <w:t xml:space="preserve">  «Родителям о ранней профориентации детей» (ноябрь 2016 )   , которая проводилась в преддверии Дня Матери не только  сделала  акцент на материнском  воспитании, но и ввела родителей в тему ранней профориентации  детей, родители </w:t>
      </w:r>
      <w:r w:rsidRPr="008D1D8B">
        <w:rPr>
          <w:rFonts w:ascii="Times New Roman" w:hAnsi="Times New Roman"/>
          <w:sz w:val="24"/>
          <w:szCs w:val="24"/>
        </w:rPr>
        <w:lastRenderedPageBreak/>
        <w:t>познакомились  с формами работы по данному направлению. При подготовке к гостиной во всех группах был реализован проект «Профессии наших мам» , по итогам которого  во всех группах составлены  альбомы « Профессии наших родителей» . Профессии наших пап в альбоме добавились в преддверии 23 февраля. Интересно прошла вступительная часть</w:t>
      </w:r>
      <w:r w:rsidR="008D1D8B">
        <w:rPr>
          <w:rFonts w:ascii="Times New Roman" w:hAnsi="Times New Roman"/>
          <w:sz w:val="24"/>
          <w:szCs w:val="24"/>
        </w:rPr>
        <w:t xml:space="preserve">, </w:t>
      </w:r>
      <w:r w:rsidRPr="008D1D8B">
        <w:rPr>
          <w:rFonts w:ascii="Times New Roman" w:hAnsi="Times New Roman"/>
          <w:sz w:val="24"/>
          <w:szCs w:val="24"/>
        </w:rPr>
        <w:t>подготовленная воспитанниками подготовительной группы и их родителями. Прекрасные стихи о семье, матери  читали как дети</w:t>
      </w:r>
      <w:r w:rsidR="008D1D8B">
        <w:rPr>
          <w:rFonts w:ascii="Times New Roman" w:hAnsi="Times New Roman"/>
          <w:sz w:val="24"/>
          <w:szCs w:val="24"/>
        </w:rPr>
        <w:t xml:space="preserve">, </w:t>
      </w:r>
      <w:r w:rsidRPr="008D1D8B">
        <w:rPr>
          <w:rFonts w:ascii="Times New Roman" w:hAnsi="Times New Roman"/>
          <w:sz w:val="24"/>
          <w:szCs w:val="24"/>
        </w:rPr>
        <w:t xml:space="preserve"> так и родители.  </w:t>
      </w:r>
    </w:p>
    <w:p w:rsidR="00F761EE" w:rsidRPr="008D1D8B" w:rsidRDefault="00F761EE" w:rsidP="008D1D8B">
      <w:pPr>
        <w:spacing w:line="360" w:lineRule="auto"/>
        <w:rPr>
          <w:rFonts w:ascii="Times New Roman" w:hAnsi="Times New Roman"/>
          <w:sz w:val="24"/>
          <w:szCs w:val="24"/>
        </w:rPr>
      </w:pPr>
      <w:r w:rsidRPr="008D1D8B">
        <w:rPr>
          <w:rFonts w:ascii="Times New Roman" w:hAnsi="Times New Roman"/>
          <w:sz w:val="24"/>
          <w:szCs w:val="24"/>
        </w:rPr>
        <w:t>Не менее интересно</w:t>
      </w:r>
      <w:r w:rsidR="00734036" w:rsidRPr="008D1D8B">
        <w:rPr>
          <w:rFonts w:ascii="Times New Roman" w:hAnsi="Times New Roman"/>
          <w:sz w:val="24"/>
          <w:szCs w:val="24"/>
        </w:rPr>
        <w:t xml:space="preserve"> и полезно прошло общее собрание родителей</w:t>
      </w:r>
      <w:r w:rsidR="008D1D8B">
        <w:rPr>
          <w:rFonts w:ascii="Times New Roman" w:hAnsi="Times New Roman"/>
          <w:sz w:val="24"/>
          <w:szCs w:val="24"/>
        </w:rPr>
        <w:t xml:space="preserve">  «</w:t>
      </w:r>
      <w:r w:rsidRPr="008D1D8B">
        <w:rPr>
          <w:rFonts w:ascii="Times New Roman" w:hAnsi="Times New Roman"/>
          <w:sz w:val="24"/>
          <w:szCs w:val="24"/>
        </w:rPr>
        <w:t>Здоровье наших детей в наших руках…» (апрель 2017 ), с приглашением врача поликлиники № 5 .Кроме вопросов  о изменениях произошедших в детской поликлинике , врач  остановилась на теме профилактики детских заболеваний, ст.</w:t>
      </w:r>
      <w:r w:rsidR="008D1D8B">
        <w:rPr>
          <w:rFonts w:ascii="Times New Roman" w:hAnsi="Times New Roman"/>
          <w:sz w:val="24"/>
          <w:szCs w:val="24"/>
        </w:rPr>
        <w:t xml:space="preserve"> </w:t>
      </w:r>
      <w:r w:rsidRPr="008D1D8B">
        <w:rPr>
          <w:rFonts w:ascii="Times New Roman" w:hAnsi="Times New Roman"/>
          <w:sz w:val="24"/>
          <w:szCs w:val="24"/>
        </w:rPr>
        <w:t>м/с  презентовала родителям полезность пищи , которая идет по 10-дневному меню, заведующая остановилась на вопросах безопасности детей ( на дорогах, водных объектах и др</w:t>
      </w:r>
      <w:r w:rsidR="008D1D8B">
        <w:rPr>
          <w:rFonts w:ascii="Times New Roman" w:hAnsi="Times New Roman"/>
          <w:sz w:val="24"/>
          <w:szCs w:val="24"/>
        </w:rPr>
        <w:t>.</w:t>
      </w:r>
      <w:r w:rsidRPr="008D1D8B">
        <w:rPr>
          <w:rFonts w:ascii="Times New Roman" w:hAnsi="Times New Roman"/>
          <w:sz w:val="24"/>
          <w:szCs w:val="24"/>
        </w:rPr>
        <w:t xml:space="preserve">) </w:t>
      </w:r>
    </w:p>
    <w:p w:rsidR="00F761EE" w:rsidRPr="008D1D8B" w:rsidRDefault="00F761EE" w:rsidP="008D1D8B">
      <w:pPr>
        <w:spacing w:line="360" w:lineRule="auto"/>
        <w:rPr>
          <w:rFonts w:ascii="Times New Roman" w:hAnsi="Times New Roman"/>
          <w:sz w:val="24"/>
          <w:szCs w:val="24"/>
        </w:rPr>
      </w:pPr>
      <w:r w:rsidRPr="008D1D8B">
        <w:rPr>
          <w:rFonts w:ascii="Times New Roman" w:hAnsi="Times New Roman"/>
          <w:sz w:val="24"/>
          <w:szCs w:val="24"/>
        </w:rPr>
        <w:t>Родители приняли активное участие в различных конкурсах и выставках , в группах было много творческих, красочных работ:</w:t>
      </w:r>
    </w:p>
    <w:p w:rsidR="00F761EE" w:rsidRPr="008D1D8B" w:rsidRDefault="00F761EE" w:rsidP="008D1D8B">
      <w:pPr>
        <w:pStyle w:val="a7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8D1D8B">
        <w:rPr>
          <w:sz w:val="24"/>
          <w:szCs w:val="24"/>
        </w:rPr>
        <w:t>Работы   детей и родителей  на выставку «Огородная фантазия» вначале украшали раздевалки групп , а затем со всего детского  выставка  проходила в</w:t>
      </w:r>
      <w:r w:rsidR="008D1D8B">
        <w:rPr>
          <w:sz w:val="24"/>
          <w:szCs w:val="24"/>
        </w:rPr>
        <w:t xml:space="preserve"> музыкальном зале, где можно бы</w:t>
      </w:r>
      <w:r w:rsidRPr="008D1D8B">
        <w:rPr>
          <w:sz w:val="24"/>
          <w:szCs w:val="24"/>
        </w:rPr>
        <w:t>ло  не только посмотреть ,но и проголосовать за  понравившуюся работу.  (активность родителей 67%)</w:t>
      </w:r>
    </w:p>
    <w:p w:rsidR="00F761EE" w:rsidRPr="008D1D8B" w:rsidRDefault="00F761EE" w:rsidP="008D1D8B">
      <w:pPr>
        <w:pStyle w:val="a7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8D1D8B">
        <w:rPr>
          <w:sz w:val="24"/>
          <w:szCs w:val="24"/>
        </w:rPr>
        <w:t>Уже ставший традиционным конкурс «Новогодний сувенир» полюбился родителям, они с удовольствием принимают участие. Вместе с детьми и педагогами украшают поделками группы.</w:t>
      </w:r>
      <w:r w:rsidR="008D1D8B">
        <w:rPr>
          <w:sz w:val="24"/>
          <w:szCs w:val="24"/>
        </w:rPr>
        <w:t xml:space="preserve"> </w:t>
      </w:r>
      <w:r w:rsidRPr="008D1D8B">
        <w:rPr>
          <w:sz w:val="24"/>
          <w:szCs w:val="24"/>
        </w:rPr>
        <w:t>(активность 57 %)</w:t>
      </w:r>
    </w:p>
    <w:p w:rsidR="00F761EE" w:rsidRPr="008D1D8B" w:rsidRDefault="00F761EE" w:rsidP="008D1D8B">
      <w:pPr>
        <w:pStyle w:val="a7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8D1D8B">
        <w:rPr>
          <w:sz w:val="24"/>
          <w:szCs w:val="24"/>
        </w:rPr>
        <w:t>Интересно прошел конкурс  сочинений детей и родителей «Любимое блюдо моего ребенка»</w:t>
      </w:r>
    </w:p>
    <w:p w:rsidR="00F761EE" w:rsidRDefault="00F761EE" w:rsidP="008D1D8B">
      <w:pPr>
        <w:pStyle w:val="a7"/>
        <w:numPr>
          <w:ilvl w:val="0"/>
          <w:numId w:val="15"/>
        </w:numPr>
        <w:spacing w:line="360" w:lineRule="auto"/>
        <w:contextualSpacing/>
        <w:rPr>
          <w:sz w:val="24"/>
          <w:szCs w:val="24"/>
        </w:rPr>
      </w:pPr>
      <w:r w:rsidRPr="008D1D8B">
        <w:rPr>
          <w:sz w:val="24"/>
          <w:szCs w:val="24"/>
        </w:rPr>
        <w:t>Кроме того в различных группах проходили конкурсы и выставки  в процессе реализации проектов и тематик недель :  « Чайный сервиз»</w:t>
      </w:r>
      <w:r w:rsidR="00734036" w:rsidRPr="008D1D8B">
        <w:rPr>
          <w:sz w:val="24"/>
          <w:szCs w:val="24"/>
        </w:rPr>
        <w:t>,</w:t>
      </w:r>
      <w:r w:rsidRPr="008D1D8B">
        <w:rPr>
          <w:sz w:val="24"/>
          <w:szCs w:val="24"/>
        </w:rPr>
        <w:t xml:space="preserve"> «Вторая жизнь одноразовой посуды» , « Елочные игрушки наших бабушек» ,  « Поделки к 23 февраля»  и др. </w:t>
      </w:r>
    </w:p>
    <w:p w:rsidR="00E95D4E" w:rsidRDefault="00E95D4E" w:rsidP="00E95D4E">
      <w:pPr>
        <w:pStyle w:val="a7"/>
        <w:spacing w:line="360" w:lineRule="auto"/>
        <w:ind w:left="720"/>
        <w:contextualSpacing/>
        <w:rPr>
          <w:sz w:val="24"/>
          <w:szCs w:val="24"/>
        </w:rPr>
      </w:pPr>
    </w:p>
    <w:p w:rsidR="00E95D4E" w:rsidRPr="00E95D4E" w:rsidRDefault="00E95D4E" w:rsidP="00E95D4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5D4E">
        <w:rPr>
          <w:rFonts w:ascii="Times New Roman" w:hAnsi="Times New Roman"/>
          <w:sz w:val="24"/>
          <w:szCs w:val="24"/>
        </w:rPr>
        <w:t>Анализ взаимодействия детского сада с семьями позволил выявить, что контингент творческих и активных семей увеличился.  Родители – наши активные помощники в воспитании, развитии,  образовании детей, в создании благоприятных условий функционирования детского сада. В следующем учебном году планируется продолжение оптимизации работы с родителями, основанной на отношениях сотрудничества, открытости.</w:t>
      </w:r>
    </w:p>
    <w:p w:rsidR="00E95D4E" w:rsidRPr="008D1D8B" w:rsidRDefault="00E95D4E" w:rsidP="00E95D4E">
      <w:pPr>
        <w:pStyle w:val="a7"/>
        <w:spacing w:line="360" w:lineRule="auto"/>
        <w:ind w:left="720"/>
        <w:contextualSpacing/>
        <w:rPr>
          <w:sz w:val="24"/>
          <w:szCs w:val="24"/>
        </w:rPr>
      </w:pPr>
    </w:p>
    <w:p w:rsidR="00F761EE" w:rsidRDefault="00F761EE" w:rsidP="008D1D8B">
      <w:pPr>
        <w:pStyle w:val="a5"/>
        <w:spacing w:line="360" w:lineRule="auto"/>
      </w:pPr>
      <w:r w:rsidRPr="008D1D8B">
        <w:lastRenderedPageBreak/>
        <w:t xml:space="preserve">   Много внимания ДОУ уделяет изучению образовательных потребностей родителей. По  результатам анкетирования (2017 ) удовлетворенности родителей деятельностью ДОУ  следующие результаты 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D1D8B" w:rsidTr="008D1D8B">
        <w:tc>
          <w:tcPr>
            <w:tcW w:w="5068" w:type="dxa"/>
          </w:tcPr>
          <w:p w:rsidR="008D1D8B" w:rsidRDefault="008D1D8B" w:rsidP="008D1D8B">
            <w:pPr>
              <w:pStyle w:val="a5"/>
              <w:spacing w:line="360" w:lineRule="auto"/>
              <w:jc w:val="center"/>
            </w:pPr>
            <w:r>
              <w:t xml:space="preserve">1 здание - ул. </w:t>
            </w:r>
            <w:proofErr w:type="spellStart"/>
            <w:r>
              <w:t>Ляпидевского</w:t>
            </w:r>
            <w:proofErr w:type="spellEnd"/>
            <w:r>
              <w:t>, дом 17</w:t>
            </w:r>
            <w:r w:rsidRPr="008D1D8B">
              <w:t xml:space="preserve"> </w:t>
            </w:r>
          </w:p>
        </w:tc>
        <w:tc>
          <w:tcPr>
            <w:tcW w:w="5069" w:type="dxa"/>
          </w:tcPr>
          <w:p w:rsidR="008D1D8B" w:rsidRDefault="008D1D8B" w:rsidP="008D1D8B">
            <w:pPr>
              <w:pStyle w:val="a5"/>
              <w:spacing w:line="360" w:lineRule="auto"/>
              <w:jc w:val="center"/>
            </w:pPr>
            <w:r>
              <w:t>2 здание</w:t>
            </w:r>
            <w:r w:rsidRPr="008D1D8B">
              <w:t xml:space="preserve"> </w:t>
            </w:r>
            <w:r>
              <w:t xml:space="preserve">- </w:t>
            </w:r>
            <w:r w:rsidRPr="008D1D8B">
              <w:t xml:space="preserve">ул. </w:t>
            </w:r>
            <w:proofErr w:type="spellStart"/>
            <w:r w:rsidRPr="008D1D8B">
              <w:t>Красноборская</w:t>
            </w:r>
            <w:proofErr w:type="spellEnd"/>
            <w:r w:rsidRPr="008D1D8B">
              <w:t xml:space="preserve"> д. 7б</w:t>
            </w:r>
          </w:p>
        </w:tc>
      </w:tr>
      <w:tr w:rsidR="008D1D8B" w:rsidTr="008D1D8B">
        <w:tc>
          <w:tcPr>
            <w:tcW w:w="5068" w:type="dxa"/>
          </w:tcPr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Из 259 семей в анкетировании принимали участие 242 семей (93 % родительского состава)</w:t>
            </w: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Все участники анкетирования удовлетворены деятельностью детского сада. Оценки «неудовлетворительно» и «плохо» поставлены не были</w:t>
            </w:r>
          </w:p>
          <w:p w:rsid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В основном, все родители оценили работу детского сада на «отлично» и «хорошо»  (239 семьи, 98,7%)</w:t>
            </w: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 xml:space="preserve">Из 25 опрошенных 25 родителя, дети которых посещают группу раннего возраста, оценили работу детского сада на «хорошо» и «отлично» - 100 %. </w:t>
            </w: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 xml:space="preserve">Из 217 опрошенных 214 семей, дети которых посещают дошкольные группы, оценили работу детского сада на «хорошо» и «отлично» - 98,6%. </w:t>
            </w: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В анкетах 3 семей (1% родителей) выявлены оценки «удовлетворительно»</w:t>
            </w:r>
          </w:p>
          <w:p w:rsidR="00E95D4E" w:rsidRPr="00E95D4E" w:rsidRDefault="00E95D4E" w:rsidP="00E95D4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1 респондента отметили оценкой «удовлетворительно» приемлемость уровня дополнительных расходов, связанных с пребыванием ребенка в детском саду.</w:t>
            </w:r>
          </w:p>
          <w:p w:rsidR="00E95D4E" w:rsidRPr="00E95D4E" w:rsidRDefault="00E95D4E" w:rsidP="00E95D4E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E95D4E">
              <w:rPr>
                <w:rFonts w:ascii="Times New Roman" w:eastAsiaTheme="minorHAnsi" w:hAnsi="Times New Roman"/>
                <w:sz w:val="24"/>
                <w:szCs w:val="24"/>
              </w:rPr>
              <w:t>2 респондентов отметили оценкой «удовлетворительно» питание ребенка.</w:t>
            </w:r>
          </w:p>
          <w:p w:rsidR="008D1D8B" w:rsidRDefault="008D1D8B" w:rsidP="008D1D8B">
            <w:pPr>
              <w:pStyle w:val="a5"/>
              <w:spacing w:line="360" w:lineRule="auto"/>
            </w:pPr>
          </w:p>
        </w:tc>
        <w:tc>
          <w:tcPr>
            <w:tcW w:w="5069" w:type="dxa"/>
          </w:tcPr>
          <w:p w:rsidR="008D1D8B" w:rsidRDefault="00E95D4E" w:rsidP="00E95D4E">
            <w:pPr>
              <w:pStyle w:val="a5"/>
            </w:pPr>
            <w:r>
              <w:t xml:space="preserve">   </w:t>
            </w:r>
            <w:r w:rsidR="008D1D8B" w:rsidRPr="008D1D8B">
              <w:t>77.6 % опрошенных отметили, что условия пребывания ребенка в ДОУ отличные, 22.4 % - хорошие (данный показатель выше прошлогоднего)</w:t>
            </w:r>
          </w:p>
          <w:p w:rsidR="00E95D4E" w:rsidRPr="008D1D8B" w:rsidRDefault="00E95D4E" w:rsidP="00E95D4E">
            <w:pPr>
              <w:pStyle w:val="a5"/>
            </w:pPr>
          </w:p>
          <w:p w:rsidR="008D1D8B" w:rsidRPr="008D1D8B" w:rsidRDefault="00E95D4E" w:rsidP="00E95D4E">
            <w:pPr>
              <w:pStyle w:val="a5"/>
            </w:pPr>
            <w:r>
              <w:t xml:space="preserve">   </w:t>
            </w:r>
            <w:r w:rsidR="008D1D8B" w:rsidRPr="008D1D8B">
              <w:t>100 % родителей считают, что у воспитателей  и младших  воспитателей  отличное и хорошее отношение к детям(82.5 % оценивают как отличное,17.5% как хорошее)</w:t>
            </w:r>
          </w:p>
          <w:p w:rsidR="008D1D8B" w:rsidRDefault="00E95D4E" w:rsidP="00E95D4E">
            <w:pPr>
              <w:pStyle w:val="a5"/>
            </w:pPr>
            <w:r>
              <w:t xml:space="preserve">   </w:t>
            </w:r>
            <w:r w:rsidR="008D1D8B" w:rsidRPr="008D1D8B">
              <w:t xml:space="preserve">Обеспечение  безопасности и здоровья детей  в ДОУ 85,4  % родителей отметили как отличное , 14,9  % как хорошее </w:t>
            </w:r>
          </w:p>
          <w:p w:rsidR="00E95D4E" w:rsidRPr="008D1D8B" w:rsidRDefault="00E95D4E" w:rsidP="00E95D4E">
            <w:pPr>
              <w:pStyle w:val="a5"/>
            </w:pPr>
          </w:p>
          <w:p w:rsidR="008D1D8B" w:rsidRDefault="00E95D4E" w:rsidP="00E95D4E">
            <w:pPr>
              <w:pStyle w:val="a5"/>
            </w:pPr>
            <w:r>
              <w:t xml:space="preserve">   </w:t>
            </w:r>
            <w:r w:rsidR="008D1D8B" w:rsidRPr="008D1D8B">
              <w:t>Организацию питания  в детском саду  68,9  % оценили как отличное, остальные  29.2 % -  хорошее , 1.9 % считают удовлетворительным.</w:t>
            </w:r>
          </w:p>
          <w:p w:rsidR="00E95D4E" w:rsidRPr="008D1D8B" w:rsidRDefault="00E95D4E" w:rsidP="00E95D4E">
            <w:pPr>
              <w:pStyle w:val="a5"/>
            </w:pPr>
          </w:p>
          <w:p w:rsidR="008D1D8B" w:rsidRPr="008D1D8B" w:rsidRDefault="00E95D4E" w:rsidP="00E95D4E">
            <w:pPr>
              <w:pStyle w:val="a5"/>
            </w:pPr>
            <w:r>
              <w:t xml:space="preserve">   </w:t>
            </w:r>
            <w:r w:rsidR="008D1D8B" w:rsidRPr="008D1D8B">
              <w:t>Организацию образовательного процесса и  подготовку детей к школе 88,2  % родителей  оценили как отличную , 8,9  % как  хорошую, 2,9  % опрошенных  считают ее удовлетворительной.</w:t>
            </w:r>
          </w:p>
          <w:p w:rsidR="008D1D8B" w:rsidRDefault="008D1D8B" w:rsidP="008D1D8B">
            <w:pPr>
              <w:pStyle w:val="a5"/>
              <w:spacing w:line="360" w:lineRule="auto"/>
            </w:pPr>
          </w:p>
        </w:tc>
      </w:tr>
    </w:tbl>
    <w:p w:rsidR="008D1D8B" w:rsidRPr="008D1D8B" w:rsidRDefault="008D1D8B" w:rsidP="008D1D8B">
      <w:pPr>
        <w:pStyle w:val="a5"/>
        <w:spacing w:line="360" w:lineRule="auto"/>
      </w:pPr>
    </w:p>
    <w:p w:rsidR="00F761EE" w:rsidRPr="008D1D8B" w:rsidRDefault="00F761EE" w:rsidP="00E95D4E">
      <w:pPr>
        <w:pStyle w:val="a5"/>
        <w:spacing w:line="360" w:lineRule="auto"/>
      </w:pPr>
      <w:r w:rsidRPr="008D1D8B">
        <w:t xml:space="preserve">В итоге можно отметить, что </w:t>
      </w:r>
      <w:r w:rsidRPr="008D1D8B">
        <w:rPr>
          <w:b/>
        </w:rPr>
        <w:t xml:space="preserve"> </w:t>
      </w:r>
      <w:r w:rsidR="000A0C7E">
        <w:rPr>
          <w:b/>
        </w:rPr>
        <w:t xml:space="preserve"> </w:t>
      </w:r>
      <w:r w:rsidR="00E95D4E" w:rsidRPr="000A0C7E">
        <w:t>большинство</w:t>
      </w:r>
      <w:r w:rsidRPr="000A0C7E">
        <w:t xml:space="preserve"> о</w:t>
      </w:r>
      <w:r w:rsidRPr="008D1D8B">
        <w:t xml:space="preserve">прошенных родителей полностью удовлетворены  работой </w:t>
      </w:r>
      <w:r w:rsidR="000A0C7E">
        <w:t>детского сада.</w:t>
      </w:r>
    </w:p>
    <w:p w:rsidR="00774DF3" w:rsidRDefault="00774DF3" w:rsidP="00350644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774DF3" w:rsidRDefault="00774DF3" w:rsidP="002A6122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  <w:r w:rsidRPr="00774DF3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 xml:space="preserve">3.Условия </w:t>
      </w:r>
      <w:r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осуществления  образовательной деятельности</w:t>
      </w:r>
    </w:p>
    <w:p w:rsidR="002A6122" w:rsidRPr="00774DF3" w:rsidRDefault="002A6122" w:rsidP="002A6122">
      <w:pPr>
        <w:spacing w:after="0" w:line="240" w:lineRule="auto"/>
        <w:ind w:left="709"/>
        <w:jc w:val="center"/>
        <w:rPr>
          <w:rFonts w:ascii="Times New Roman" w:eastAsia="Times New Roman" w:hAnsi="Times New Roman"/>
          <w:bCs/>
          <w:sz w:val="28"/>
          <w:szCs w:val="32"/>
          <w:lang w:eastAsia="ru-RU"/>
        </w:rPr>
      </w:pPr>
    </w:p>
    <w:p w:rsidR="00F761EE" w:rsidRPr="00260D31" w:rsidRDefault="002A6122" w:rsidP="00F761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25819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F761EE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сентября 2016 г. детский сад расположен в двух зданиях : здание по адресу </w:t>
      </w:r>
      <w:proofErr w:type="spellStart"/>
      <w:r w:rsidR="00F761EE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="00F761EE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17  построено по типовому проекту и сдано в эксплуатацию в 1981 году; здание по адресу </w:t>
      </w:r>
      <w:proofErr w:type="spellStart"/>
      <w:r w:rsidR="00F761EE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="00F761EE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7б построено по типовому проекту и сдано в эксплуатацию в 1975  году .</w:t>
      </w:r>
    </w:p>
    <w:p w:rsidR="00F761EE" w:rsidRPr="00260D31" w:rsidRDefault="00F761EE" w:rsidP="00F761E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январе 1995 года детский сад передан в муниципальную собственность, а с 2000 года перешел на казначейскую форму финансирования.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ДОУ созданы необходимые условия для обеспечения безопасности детей и сотрудников ДОУ. Территория учреждения огорожена забором, установлена тревожная кнопка для экстренных вызовов, входные двери оборудованы домофонами. В дошкольном учреждении имеется система АПС и система оповещения. Безопасность детей и сотрудников ДОУ обеспечивает вневедомственная охрана Заволжского РОВД  г. Ярославля за счет бюджетный средств.</w:t>
      </w:r>
    </w:p>
    <w:p w:rsidR="00F761EE" w:rsidRPr="00260D31" w:rsidRDefault="00F761EE" w:rsidP="00A35BB3">
      <w:pPr>
        <w:spacing w:line="360" w:lineRule="auto"/>
        <w:rPr>
          <w:rFonts w:ascii="Times New Roman" w:hAnsi="Times New Roman"/>
          <w:sz w:val="24"/>
          <w:szCs w:val="24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учреждении организовано 5 разовое питание на основе примерного 10 дневного меню .  В меню представлены разнообразные блюда, исключены их повторы. В рацион питания включены фрукты и овощи. Контроль над разнообразием и качество приготовления блюд осуществляет старшая медицинская сестра. Не допускается нарушение срока хранения и реализации скоропортящихся продуктов.</w:t>
      </w:r>
      <w:r w:rsidRPr="00260D31">
        <w:rPr>
          <w:rFonts w:ascii="Times New Roman" w:hAnsi="Times New Roman"/>
          <w:sz w:val="24"/>
          <w:szCs w:val="24"/>
        </w:rPr>
        <w:t xml:space="preserve"> Для контроля за качеством приготовленной пищи ежедневно берется суточная проба. В целях профилактики пищевых отравлений 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серьезных замечаний </w:t>
      </w:r>
      <w:proofErr w:type="spellStart"/>
      <w:r w:rsidRPr="00260D31">
        <w:rPr>
          <w:rFonts w:ascii="Times New Roman" w:hAnsi="Times New Roman"/>
          <w:sz w:val="24"/>
          <w:szCs w:val="24"/>
        </w:rPr>
        <w:t>Распотребнадзора</w:t>
      </w:r>
      <w:proofErr w:type="spellEnd"/>
      <w:r w:rsidRPr="00260D31">
        <w:rPr>
          <w:rFonts w:ascii="Times New Roman" w:hAnsi="Times New Roman"/>
          <w:sz w:val="24"/>
          <w:szCs w:val="24"/>
        </w:rPr>
        <w:t xml:space="preserve"> , зафиксированных случаев отравления и заболевания детей в течение 2016-2017 учебного года.</w:t>
      </w:r>
    </w:p>
    <w:p w:rsidR="00F761EE" w:rsidRPr="00260D31" w:rsidRDefault="00F761EE" w:rsidP="00A35BB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260D31">
        <w:rPr>
          <w:rFonts w:ascii="Times New Roman" w:hAnsi="Times New Roman"/>
          <w:sz w:val="24"/>
          <w:szCs w:val="24"/>
        </w:rPr>
        <w:t xml:space="preserve">Для правильной организации  питания детей большое значение имеет создание благоприятной и эмоциональной обстановки в группе. Группы обеспечены соответствующей посудой, мебелью .  Сервировка столов соответствует возрасту детей, процесс питания сопровождается воспитанием культурно-гигиенических навыков. </w:t>
      </w:r>
    </w:p>
    <w:p w:rsidR="00F761EE" w:rsidRPr="00BC3B1D" w:rsidRDefault="00F761EE" w:rsidP="00A35BB3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C3B1D">
        <w:rPr>
          <w:rFonts w:ascii="Times New Roman" w:hAnsi="Times New Roman"/>
          <w:sz w:val="24"/>
          <w:szCs w:val="24"/>
        </w:rPr>
        <w:t xml:space="preserve">Стоимость питания (в расчете на 1 воспитанника в день) составляет  :  Ясли- </w:t>
      </w:r>
      <w:r w:rsidR="00260D31" w:rsidRPr="00BC3B1D">
        <w:rPr>
          <w:rFonts w:ascii="Times New Roman" w:hAnsi="Times New Roman"/>
          <w:sz w:val="24"/>
          <w:szCs w:val="24"/>
        </w:rPr>
        <w:t>103</w:t>
      </w:r>
      <w:r w:rsidRPr="00BC3B1D">
        <w:rPr>
          <w:rFonts w:ascii="Times New Roman" w:hAnsi="Times New Roman"/>
          <w:sz w:val="24"/>
          <w:szCs w:val="24"/>
        </w:rPr>
        <w:t xml:space="preserve"> руб</w:t>
      </w:r>
      <w:r w:rsidR="00260D31" w:rsidRPr="00BC3B1D">
        <w:rPr>
          <w:rFonts w:ascii="Times New Roman" w:hAnsi="Times New Roman"/>
          <w:sz w:val="24"/>
          <w:szCs w:val="24"/>
        </w:rPr>
        <w:t>.</w:t>
      </w:r>
      <w:r w:rsidRPr="00BC3B1D">
        <w:rPr>
          <w:rFonts w:ascii="Times New Roman" w:hAnsi="Times New Roman"/>
          <w:sz w:val="24"/>
          <w:szCs w:val="24"/>
        </w:rPr>
        <w:t xml:space="preserve"> ; сад –</w:t>
      </w:r>
      <w:r w:rsidR="00260D31" w:rsidRPr="00BC3B1D">
        <w:rPr>
          <w:rFonts w:ascii="Times New Roman" w:hAnsi="Times New Roman"/>
          <w:sz w:val="24"/>
          <w:szCs w:val="24"/>
        </w:rPr>
        <w:t>125</w:t>
      </w:r>
      <w:r w:rsidRPr="00BC3B1D">
        <w:rPr>
          <w:rFonts w:ascii="Times New Roman" w:hAnsi="Times New Roman"/>
          <w:sz w:val="24"/>
          <w:szCs w:val="24"/>
        </w:rPr>
        <w:t xml:space="preserve"> руб. Снабжение детского сада продуктами осуществляется поставщиками:  ООО «</w:t>
      </w:r>
      <w:r w:rsidR="00260D31" w:rsidRPr="00BC3B1D">
        <w:rPr>
          <w:rFonts w:ascii="Times New Roman" w:hAnsi="Times New Roman"/>
          <w:sz w:val="24"/>
          <w:szCs w:val="24"/>
        </w:rPr>
        <w:t>Ник</w:t>
      </w:r>
      <w:r w:rsidRPr="00BC3B1D">
        <w:rPr>
          <w:rFonts w:ascii="Times New Roman" w:hAnsi="Times New Roman"/>
          <w:sz w:val="24"/>
          <w:szCs w:val="24"/>
        </w:rPr>
        <w:t>а», ООО «Темп»</w:t>
      </w:r>
      <w:r w:rsidR="00260D31" w:rsidRPr="00BC3B1D">
        <w:rPr>
          <w:rFonts w:ascii="Times New Roman" w:hAnsi="Times New Roman"/>
          <w:sz w:val="24"/>
          <w:szCs w:val="24"/>
        </w:rPr>
        <w:t xml:space="preserve">, ИП </w:t>
      </w:r>
      <w:proofErr w:type="spellStart"/>
      <w:r w:rsidR="00260D31" w:rsidRPr="00BC3B1D">
        <w:rPr>
          <w:rFonts w:ascii="Times New Roman" w:hAnsi="Times New Roman"/>
          <w:sz w:val="24"/>
          <w:szCs w:val="24"/>
        </w:rPr>
        <w:t>Жвакин</w:t>
      </w:r>
      <w:proofErr w:type="spellEnd"/>
      <w:r w:rsidR="00260D31" w:rsidRPr="00BC3B1D">
        <w:rPr>
          <w:rFonts w:ascii="Times New Roman" w:hAnsi="Times New Roman"/>
          <w:sz w:val="24"/>
          <w:szCs w:val="24"/>
        </w:rPr>
        <w:t xml:space="preserve"> В.В.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Территории детского сада хорошо благоустроены: большое количество зеленых насаждений, разнообразные виды деревьев и кустарников, разбиты цветники, газоны.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Verdana" w:eastAsia="Times New Roman" w:hAnsi="Verdana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Обустроены зеленые лужайки для проведения закаливающих процедур в летнее время, оборудованы физкультурные  площадки, площадки по обучению детей безопасному поведению на дорогах. Каждая возрастная группа имеет участок для проведения прогулок, оборудованный верандами. На участках располагается оборудование для проведения игр и для занятий физическими упражнениями.</w:t>
      </w:r>
      <w:r w:rsidRPr="00260D31">
        <w:rPr>
          <w:rFonts w:ascii="Verdana" w:eastAsia="Times New Roman" w:hAnsi="Verdana"/>
          <w:bCs/>
          <w:sz w:val="24"/>
          <w:szCs w:val="24"/>
          <w:lang w:eastAsia="ru-RU"/>
        </w:rPr>
        <w:t xml:space="preserve">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детском саду имеются 16 групповых помещений , 12 из них со спальнями, в 4-х групповых помещения используются </w:t>
      </w:r>
      <w:proofErr w:type="spellStart"/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трехярусные</w:t>
      </w:r>
      <w:proofErr w:type="spellEnd"/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кровати тумбы , расположенные в группах .  В групповых комнатах созданы развивающие центры, подобраны разнообразные пособия, аудио и видеоматериал.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качестве ведущих направлений совершенствования развивающей предметно-пространственной </w:t>
      </w:r>
      <w:r w:rsidR="00260D31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среды мы рассматриваем следующее</w:t>
      </w: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- выполнение требований  ФГОС ДО и органов санэпиднадзора с целью оптимизации условий развития и эмоционального благополучия ребенка;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создание полноценной социальной среды развития ребенка,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преодоление экономических трудностей при организации среды развития ребенка, в том числе привлечение различных источников финансирования.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- в 2016-2017 г.  создание условий для организации сюжетно-ролевых игр</w:t>
      </w:r>
      <w:r w:rsidR="00260D31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целью ранней профориентации д</w:t>
      </w: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ошкольников 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В ДОУ имеются физкультурный и  2 музыкальных зала</w:t>
      </w:r>
      <w:r w:rsidR="00260D31"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бухгалтерия, кабинеты учителей – логопедов, В каждом из зданий - кабинет заведующей, методический кабинет, медицинский и процедурный кабинеты, пищеблок, прачечная, Лестничные пролеты, коридоры и холлы ДОУ  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F761EE" w:rsidRPr="00260D31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образовательной работе детского сада широко используются технические средства обучения (в том числе, ноутбук, проектор и экран для просмотра мультимедийных презентаций) </w:t>
      </w:r>
    </w:p>
    <w:p w:rsidR="00F761EE" w:rsidRPr="00C913B5" w:rsidRDefault="00F761EE" w:rsidP="00A35BB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0D31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</w:t>
      </w:r>
      <w:r w:rsidRPr="00C91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-гигиеническое состояние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МДОУ</w:t>
      </w:r>
      <w:r w:rsidRPr="00C91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целом соответствует требованиям </w:t>
      </w:r>
      <w:proofErr w:type="spellStart"/>
      <w:r w:rsidRPr="00D50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50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C91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C3C1C" w:rsidRDefault="004C3C1C" w:rsidP="00A35BB3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</w:p>
    <w:p w:rsidR="00C02DD6" w:rsidRDefault="00C02DD6" w:rsidP="002A6122">
      <w:pPr>
        <w:tabs>
          <w:tab w:val="left" w:pos="900"/>
        </w:tabs>
        <w:spacing w:after="0" w:line="360" w:lineRule="auto"/>
        <w:ind w:left="1069"/>
        <w:jc w:val="center"/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</w:pPr>
      <w:r w:rsidRPr="00C02DD6">
        <w:rPr>
          <w:rFonts w:ascii="Times New Roman" w:eastAsia="Times New Roman" w:hAnsi="Times New Roman"/>
          <w:b/>
          <w:caps/>
          <w:sz w:val="28"/>
          <w:szCs w:val="32"/>
          <w:lang w:eastAsia="ru-RU"/>
        </w:rPr>
        <w:t>4.Результаты деятельности образовательного учреждения</w:t>
      </w:r>
    </w:p>
    <w:p w:rsidR="00BE4BC7" w:rsidRPr="000A0C7E" w:rsidRDefault="00BE4BC7" w:rsidP="000A0C7E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>Для организации оздоровительной работы в ДОУ имеются   медицинский  и процедурный кабинеты,  музыкальные и спортивный зал, физкультурные площадки, игровые площадки.  На постоянном контроле администрации находится соблюдение  санитарно-гигиенических требований к условиям и режиму воспитания детей. В течение 2016-2017 учебного года в группах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>физкультурные  занятия;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 xml:space="preserve">закаливающие </w:t>
      </w:r>
      <w:proofErr w:type="spellStart"/>
      <w:r w:rsidRPr="000A0C7E">
        <w:rPr>
          <w:rFonts w:ascii="Times New Roman" w:hAnsi="Times New Roman"/>
          <w:sz w:val="24"/>
          <w:szCs w:val="24"/>
        </w:rPr>
        <w:t>мероприятийя</w:t>
      </w:r>
      <w:proofErr w:type="spellEnd"/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>тематические консультации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>медицинские осмотры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 xml:space="preserve">различные виды гимнастик (утренняя, физкультминутка, гимнастика для глаз, пальчиковая и дыхательные гимнастики) 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 xml:space="preserve">организация занятий с детьми по ОБЖ и </w:t>
      </w:r>
      <w:proofErr w:type="spellStart"/>
      <w:r w:rsidRPr="000A0C7E">
        <w:rPr>
          <w:rFonts w:ascii="Times New Roman" w:hAnsi="Times New Roman"/>
          <w:sz w:val="24"/>
          <w:szCs w:val="24"/>
        </w:rPr>
        <w:t>валеологии</w:t>
      </w:r>
      <w:proofErr w:type="spellEnd"/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lastRenderedPageBreak/>
        <w:t>проведение Дней Здоровья, физкультурных праздников, занятий</w:t>
      </w:r>
    </w:p>
    <w:p w:rsidR="00BE4BC7" w:rsidRPr="000A0C7E" w:rsidRDefault="00BE4BC7" w:rsidP="000A0C7E">
      <w:pPr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>организация прогулок , экскурсий и походов</w:t>
      </w:r>
    </w:p>
    <w:p w:rsidR="00BE4BC7" w:rsidRPr="000A0C7E" w:rsidRDefault="00BE4BC7" w:rsidP="000A0C7E">
      <w:pPr>
        <w:spacing w:line="360" w:lineRule="auto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 xml:space="preserve">   Лечебно-профилактическая работа проводится в д/с в соответствии с планом. Для эффективности данной работы  составлена план-программа  физкультурно-оздоровительной работы , схема закаливания по временам года.</w:t>
      </w:r>
    </w:p>
    <w:p w:rsidR="00BE4BC7" w:rsidRPr="000A0C7E" w:rsidRDefault="00BE4BC7" w:rsidP="000A0C7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0A0C7E">
        <w:rPr>
          <w:rFonts w:ascii="Times New Roman" w:hAnsi="Times New Roman"/>
          <w:sz w:val="24"/>
          <w:szCs w:val="24"/>
        </w:rPr>
        <w:t xml:space="preserve">        В течение учебного года осуществлялся контроль за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 что педагогами активно используются </w:t>
      </w:r>
      <w:proofErr w:type="spellStart"/>
      <w:r w:rsidRPr="000A0C7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0A0C7E">
        <w:rPr>
          <w:rFonts w:ascii="Times New Roman" w:hAnsi="Times New Roman"/>
          <w:sz w:val="24"/>
          <w:szCs w:val="24"/>
        </w:rPr>
        <w:t xml:space="preserve"> технологии ( физкультминутки, минутки релаксации, подвижные и спортивные игры, пальчиковая гимнастика, дыхательная гимнастика и др.) , что положительно влияет на показатели состояния здоровья детей :</w:t>
      </w:r>
    </w:p>
    <w:p w:rsidR="00C02DD6" w:rsidRPr="00C02DD6" w:rsidRDefault="00C02DD6" w:rsidP="00C02DD6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>По данным профилактических осмотров и анализа заболеваемости состояние физического развития в д/с № 6 выглядит следующим образом:</w:t>
      </w:r>
    </w:p>
    <w:p w:rsidR="00C02DD6" w:rsidRPr="00C02DD6" w:rsidRDefault="00C02DD6" w:rsidP="00C02DD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aps/>
          <w:sz w:val="24"/>
          <w:szCs w:val="24"/>
          <w:u w:val="single"/>
          <w:lang w:eastAsia="ru-RU"/>
        </w:rPr>
      </w:pPr>
      <w:r w:rsidRPr="00C02DD6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Группа здоровья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576"/>
        <w:gridCol w:w="925"/>
        <w:gridCol w:w="576"/>
        <w:gridCol w:w="846"/>
        <w:gridCol w:w="576"/>
        <w:gridCol w:w="986"/>
        <w:gridCol w:w="576"/>
        <w:gridCol w:w="995"/>
      </w:tblGrid>
      <w:tr w:rsidR="00D87E3B" w:rsidRPr="00C02DD6" w:rsidTr="007D4EAA">
        <w:trPr>
          <w:cantSplit/>
          <w:trHeight w:val="545"/>
          <w:jc w:val="center"/>
        </w:trPr>
        <w:tc>
          <w:tcPr>
            <w:tcW w:w="2990" w:type="dxa"/>
            <w:vMerge w:val="restart"/>
            <w:tcBorders>
              <w:tl2br w:val="single" w:sz="4" w:space="0" w:color="auto"/>
            </w:tcBorders>
          </w:tcPr>
          <w:p w:rsidR="00D87E3B" w:rsidRPr="00C02DD6" w:rsidRDefault="00D87E3B" w:rsidP="00C02DD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год</w:t>
            </w:r>
          </w:p>
          <w:p w:rsidR="00D87E3B" w:rsidRPr="00C02DD6" w:rsidRDefault="00D87E3B" w:rsidP="00C02DD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D87E3B" w:rsidRPr="00C02DD6" w:rsidRDefault="00D87E3B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:rsidR="00D87E3B" w:rsidRPr="00C02DD6" w:rsidRDefault="00D87E3B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6" w:type="dxa"/>
            <w:gridSpan w:val="4"/>
            <w:vAlign w:val="center"/>
          </w:tcPr>
          <w:p w:rsidR="00D87E3B" w:rsidRDefault="00D87E3B" w:rsidP="00C02DD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7E3B" w:rsidRPr="00C02DD6" w:rsidTr="007D4EAA">
        <w:trPr>
          <w:cantSplit/>
          <w:trHeight w:val="545"/>
          <w:jc w:val="center"/>
        </w:trPr>
        <w:tc>
          <w:tcPr>
            <w:tcW w:w="2990" w:type="dxa"/>
            <w:vMerge/>
            <w:tcBorders>
              <w:tl2br w:val="single" w:sz="4" w:space="0" w:color="auto"/>
            </w:tcBorders>
          </w:tcPr>
          <w:p w:rsidR="00D87E3B" w:rsidRPr="00C02DD6" w:rsidRDefault="00D87E3B" w:rsidP="00D87E3B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:rsidR="00D87E3B" w:rsidRDefault="00D87E3B" w:rsidP="00D87E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D87E3B" w:rsidRDefault="00D87E3B" w:rsidP="00D87E3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2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1563" w:type="dxa"/>
            <w:gridSpan w:val="2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D87E3B" w:rsidRPr="00C02DD6" w:rsidTr="007D4EAA">
        <w:trPr>
          <w:cantSplit/>
          <w:trHeight w:val="272"/>
          <w:jc w:val="center"/>
        </w:trPr>
        <w:tc>
          <w:tcPr>
            <w:tcW w:w="2990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7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Align w:val="bottom"/>
          </w:tcPr>
          <w:p w:rsidR="00D87E3B" w:rsidRPr="007D4EAA" w:rsidRDefault="00D87E3B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87E3B" w:rsidRPr="00C02DD6" w:rsidTr="007D4EAA">
        <w:trPr>
          <w:cantSplit/>
          <w:trHeight w:val="272"/>
          <w:jc w:val="center"/>
        </w:trPr>
        <w:tc>
          <w:tcPr>
            <w:tcW w:w="2990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5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94,5%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4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7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79,5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Align w:val="bottom"/>
          </w:tcPr>
          <w:p w:rsidR="00D87E3B" w:rsidRPr="007D4EAA" w:rsidRDefault="00D87E3B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6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70,3%</w:t>
            </w:r>
          </w:p>
        </w:tc>
      </w:tr>
      <w:tr w:rsidR="00D87E3B" w:rsidRPr="00C02DD6" w:rsidTr="007D4EAA">
        <w:trPr>
          <w:cantSplit/>
          <w:trHeight w:val="278"/>
          <w:jc w:val="center"/>
        </w:trPr>
        <w:tc>
          <w:tcPr>
            <w:tcW w:w="2990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5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19,2%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16,9%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7" w:type="dxa"/>
            <w:vAlign w:val="center"/>
          </w:tcPr>
          <w:p w:rsidR="00D87E3B" w:rsidRPr="000A0C7E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567" w:type="dxa"/>
            <w:vAlign w:val="bottom"/>
          </w:tcPr>
          <w:p w:rsidR="00D87E3B" w:rsidRPr="000A0C7E" w:rsidRDefault="00D87E3B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9,7%</w:t>
            </w:r>
          </w:p>
        </w:tc>
      </w:tr>
      <w:tr w:rsidR="00D87E3B" w:rsidRPr="00C02DD6" w:rsidTr="007D4EAA">
        <w:trPr>
          <w:cantSplit/>
          <w:trHeight w:val="272"/>
          <w:jc w:val="center"/>
        </w:trPr>
        <w:tc>
          <w:tcPr>
            <w:tcW w:w="2990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vAlign w:val="center"/>
          </w:tcPr>
          <w:p w:rsidR="00D87E3B" w:rsidRPr="000A0C7E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567" w:type="dxa"/>
            <w:vAlign w:val="bottom"/>
          </w:tcPr>
          <w:p w:rsidR="00D87E3B" w:rsidRPr="000A0C7E" w:rsidRDefault="00D87E3B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C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7E3B" w:rsidRPr="00C02DD6" w:rsidTr="007D4EAA">
        <w:trPr>
          <w:cantSplit/>
          <w:trHeight w:val="272"/>
          <w:jc w:val="center"/>
        </w:trPr>
        <w:tc>
          <w:tcPr>
            <w:tcW w:w="2990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группа здоровья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vAlign w:val="center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vAlign w:val="center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0,8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Align w:val="bottom"/>
          </w:tcPr>
          <w:p w:rsidR="00D87E3B" w:rsidRPr="007D4EAA" w:rsidRDefault="007D4EAA" w:rsidP="007D4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E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C02DD6" w:rsidRP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C02D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Вывод:</w:t>
      </w: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E4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этом учебном году увеличилось число </w:t>
      </w:r>
      <w:r w:rsidR="00BE4BC7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детей 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</w:t>
      </w:r>
      <w:r w:rsidRPr="00ED09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группой здоровья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незначительно 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снизился процент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со </w:t>
      </w:r>
      <w:r w:rsidRPr="00ED09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группой здоровья</w:t>
      </w:r>
      <w:r w:rsid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несколько снизился   процент детей с </w:t>
      </w:r>
      <w:r w:rsidRPr="00ED09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группой здоровья. 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МДОУ появились воспитанники 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</w:t>
      </w:r>
      <w:r w:rsidRPr="00ED096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группой здоровья, т.е. хроническими заболеваниями и выраженными отклонениями в состоянии здоровья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02DD6" w:rsidRPr="00C02DD6" w:rsidRDefault="00C02DD6" w:rsidP="00C02DD6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C02DD6" w:rsidRPr="00C02DD6" w:rsidRDefault="00C02DD6" w:rsidP="00C02DD6">
      <w:pPr>
        <w:spacing w:after="0" w:line="360" w:lineRule="auto"/>
        <w:rPr>
          <w:rFonts w:ascii="Times New Roman" w:eastAsia="Times New Roman" w:hAnsi="Times New Roman"/>
          <w:bCs/>
          <w:caps/>
          <w:sz w:val="24"/>
          <w:szCs w:val="24"/>
          <w:u w:val="single"/>
          <w:lang w:eastAsia="ru-RU"/>
        </w:rPr>
      </w:pPr>
      <w:r w:rsidRPr="00C02DD6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Пропуски одним ребенком по болезни</w:t>
      </w:r>
      <w:r w:rsidRPr="00C02DD6">
        <w:rPr>
          <w:rFonts w:ascii="Times New Roman" w:eastAsia="Times New Roman" w:hAnsi="Times New Roman"/>
          <w:bCs/>
          <w:caps/>
          <w:sz w:val="24"/>
          <w:szCs w:val="24"/>
          <w:u w:val="single"/>
          <w:lang w:eastAsia="ru-RU"/>
        </w:rPr>
        <w:t>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287"/>
        <w:gridCol w:w="1276"/>
        <w:gridCol w:w="1559"/>
        <w:gridCol w:w="1559"/>
      </w:tblGrid>
      <w:tr w:rsidR="00A33A6D" w:rsidRPr="00C02DD6" w:rsidTr="00FE1341">
        <w:trPr>
          <w:trHeight w:val="292"/>
        </w:trPr>
        <w:tc>
          <w:tcPr>
            <w:tcW w:w="3074" w:type="dxa"/>
            <w:vMerge w:val="restart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7" w:type="dxa"/>
            <w:vMerge w:val="restart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gridSpan w:val="2"/>
            <w:vAlign w:val="center"/>
          </w:tcPr>
          <w:p w:rsidR="00A33A6D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3A6D" w:rsidRPr="00C02DD6" w:rsidTr="00FE1341">
        <w:trPr>
          <w:trHeight w:val="292"/>
        </w:trPr>
        <w:tc>
          <w:tcPr>
            <w:tcW w:w="3074" w:type="dxa"/>
            <w:vMerge/>
            <w:vAlign w:val="center"/>
          </w:tcPr>
          <w:p w:rsidR="00A33A6D" w:rsidRPr="00C02DD6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A33A6D" w:rsidRPr="00C02DD6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1559" w:type="dxa"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A33A6D" w:rsidRPr="00C02DD6" w:rsidTr="00A33A6D">
        <w:trPr>
          <w:trHeight w:val="311"/>
        </w:trPr>
        <w:tc>
          <w:tcPr>
            <w:tcW w:w="3074" w:type="dxa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Пропуски/в днях</w:t>
            </w:r>
          </w:p>
        </w:tc>
        <w:tc>
          <w:tcPr>
            <w:tcW w:w="1287" w:type="dxa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</w:tcPr>
          <w:p w:rsidR="00A33A6D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6,7</w:t>
            </w:r>
          </w:p>
        </w:tc>
      </w:tr>
    </w:tbl>
    <w:p w:rsid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</w:t>
      </w:r>
      <w:r w:rsidRPr="00ED096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: </w:t>
      </w:r>
      <w:r w:rsidR="00ED096E" w:rsidRPr="00ED09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ДОУ прослеживается </w:t>
      </w:r>
      <w:r w:rsidRPr="00ED096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тенденция к снижению количества детей с частыми затяжными заболеваниями.</w:t>
      </w:r>
    </w:p>
    <w:p w:rsidR="00C02DD6" w:rsidRPr="00C02DD6" w:rsidRDefault="00C02DD6" w:rsidP="00C02DD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2DD6" w:rsidRPr="00C02DD6" w:rsidRDefault="00C02DD6" w:rsidP="00C02DD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  <w:t>Индекс здоровья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417"/>
        <w:gridCol w:w="1701"/>
        <w:gridCol w:w="1701"/>
      </w:tblGrid>
      <w:tr w:rsidR="00A33A6D" w:rsidRPr="00C02DD6" w:rsidTr="00FE1341">
        <w:trPr>
          <w:cantSplit/>
          <w:trHeight w:val="343"/>
        </w:trPr>
        <w:tc>
          <w:tcPr>
            <w:tcW w:w="1384" w:type="dxa"/>
            <w:vMerge w:val="restart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gridSpan w:val="2"/>
          </w:tcPr>
          <w:p w:rsidR="00A33A6D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33A6D" w:rsidRPr="00C02DD6" w:rsidTr="00A33A6D">
        <w:trPr>
          <w:cantSplit/>
          <w:trHeight w:val="343"/>
        </w:trPr>
        <w:tc>
          <w:tcPr>
            <w:tcW w:w="1384" w:type="dxa"/>
            <w:vMerge/>
            <w:vAlign w:val="center"/>
          </w:tcPr>
          <w:p w:rsidR="00A33A6D" w:rsidRPr="00C02DD6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1701" w:type="dxa"/>
          </w:tcPr>
          <w:p w:rsidR="00A33A6D" w:rsidRDefault="00A33A6D" w:rsidP="00A33A6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A33A6D" w:rsidRPr="00C02DD6" w:rsidTr="00A33A6D">
        <w:trPr>
          <w:cantSplit/>
          <w:trHeight w:val="366"/>
        </w:trPr>
        <w:tc>
          <w:tcPr>
            <w:tcW w:w="1384" w:type="dxa"/>
            <w:vAlign w:val="center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276" w:type="dxa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701" w:type="dxa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701" w:type="dxa"/>
          </w:tcPr>
          <w:p w:rsidR="00A33A6D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22,5</w:t>
            </w:r>
          </w:p>
        </w:tc>
      </w:tr>
    </w:tbl>
    <w:p w:rsidR="00C02DD6" w:rsidRPr="00C02DD6" w:rsidRDefault="00C02DD6" w:rsidP="00C02DD6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DD6" w:rsidRP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ED096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Вывод: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В 2016</w:t>
      </w:r>
      <w:r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индекс здоровья </w:t>
      </w:r>
      <w:r w:rsidR="00ED096E" w:rsidRP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повысился, что мы объясняем хорошей организацией профилактической и физкультурно- оздоровительной работы в детском саду</w:t>
      </w:r>
      <w:r w:rsidR="00ED096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02DD6" w:rsidRPr="00C02DD6" w:rsidRDefault="00C02DD6" w:rsidP="00C02DD6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C02DD6" w:rsidRPr="00C02DD6" w:rsidRDefault="00C02DD6" w:rsidP="00C02DD6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</w:pPr>
      <w:r w:rsidRPr="00C02DD6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Группа часто болеющих детей.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992"/>
        <w:gridCol w:w="992"/>
        <w:gridCol w:w="1134"/>
        <w:gridCol w:w="992"/>
        <w:gridCol w:w="1134"/>
        <w:gridCol w:w="1134"/>
        <w:gridCol w:w="1134"/>
      </w:tblGrid>
      <w:tr w:rsidR="00D87E3B" w:rsidRPr="00C02DD6" w:rsidTr="00FE1341">
        <w:trPr>
          <w:cantSplit/>
          <w:trHeight w:val="300"/>
        </w:trPr>
        <w:tc>
          <w:tcPr>
            <w:tcW w:w="1384" w:type="dxa"/>
            <w:vMerge w:val="restart"/>
            <w:vAlign w:val="center"/>
          </w:tcPr>
          <w:p w:rsidR="00D87E3B" w:rsidRPr="00C02DD6" w:rsidRDefault="00D87E3B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2"/>
            <w:vMerge w:val="restart"/>
          </w:tcPr>
          <w:p w:rsidR="00D87E3B" w:rsidRPr="00C02DD6" w:rsidRDefault="00D87E3B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vMerge w:val="restart"/>
          </w:tcPr>
          <w:p w:rsidR="00D87E3B" w:rsidRPr="00C02DD6" w:rsidRDefault="00D87E3B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  <w:gridSpan w:val="4"/>
          </w:tcPr>
          <w:p w:rsidR="00D87E3B" w:rsidRDefault="00D87E3B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87E3B" w:rsidRPr="00C02DD6" w:rsidTr="00FE1341">
        <w:trPr>
          <w:cantSplit/>
          <w:trHeight w:val="300"/>
        </w:trPr>
        <w:tc>
          <w:tcPr>
            <w:tcW w:w="1384" w:type="dxa"/>
            <w:vMerge/>
            <w:vAlign w:val="center"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D87E3B" w:rsidRPr="00C02DD6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2268" w:type="dxa"/>
            <w:gridSpan w:val="2"/>
          </w:tcPr>
          <w:p w:rsidR="00D87E3B" w:rsidRDefault="00D87E3B" w:rsidP="00D87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7B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342A10" w:rsidRPr="00C02DD6" w:rsidTr="00342A10">
        <w:trPr>
          <w:cantSplit/>
          <w:trHeight w:val="61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42A10" w:rsidRPr="00C02DD6" w:rsidRDefault="00342A10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ЧБД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42A10" w:rsidRPr="00C02DD6" w:rsidRDefault="00342A10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2A10" w:rsidRPr="00C02DD6" w:rsidRDefault="00342A10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9,1 %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A10" w:rsidRPr="00C02DD6" w:rsidRDefault="00342A10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A10" w:rsidRPr="00C02DD6" w:rsidRDefault="00342A10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A10" w:rsidRPr="00C02DD6" w:rsidRDefault="00342A10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A10" w:rsidRPr="00C02DD6" w:rsidRDefault="00342A10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A10" w:rsidRDefault="00A67BE8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A10" w:rsidRDefault="00A67BE8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3,5%</w:t>
            </w:r>
          </w:p>
        </w:tc>
      </w:tr>
    </w:tbl>
    <w:p w:rsidR="00C02DD6" w:rsidRP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C02DD6" w:rsidRP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Вывод: </w:t>
      </w:r>
      <w:r w:rsidRPr="00854567">
        <w:rPr>
          <w:rFonts w:ascii="Times New Roman" w:eastAsia="Times New Roman" w:hAnsi="Times New Roman"/>
          <w:iCs/>
          <w:sz w:val="24"/>
          <w:szCs w:val="24"/>
          <w:lang w:eastAsia="ru-RU"/>
        </w:rPr>
        <w:t>в этом году</w:t>
      </w:r>
      <w:r w:rsidRPr="0085456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ЧБД уменьшилось. Данный показатель находиться на стабильном уровне (меньше 25% среднего показателя по детям дошкольного возраста по РФ)</w:t>
      </w:r>
    </w:p>
    <w:p w:rsidR="00A35BB3" w:rsidRDefault="00A35BB3" w:rsidP="00C02DD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02DD6" w:rsidRPr="00854567" w:rsidRDefault="00854567" w:rsidP="00C02DD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45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ОБЩАЯ ЗАБОЛЕВАЕМОСТЬ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1701"/>
        <w:gridCol w:w="2268"/>
        <w:gridCol w:w="2410"/>
      </w:tblGrid>
      <w:tr w:rsidR="00A67BE8" w:rsidRPr="00C02DD6" w:rsidTr="00A67BE8">
        <w:trPr>
          <w:cantSplit/>
          <w:trHeight w:val="142"/>
        </w:trPr>
        <w:tc>
          <w:tcPr>
            <w:tcW w:w="1276" w:type="dxa"/>
            <w:vMerge w:val="restart"/>
            <w:vAlign w:val="center"/>
          </w:tcPr>
          <w:p w:rsidR="00A67BE8" w:rsidRPr="00C02DD6" w:rsidRDefault="00A67BE8" w:rsidP="00A67BE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A67BE8" w:rsidRPr="00C02DD6" w:rsidRDefault="00A67BE8" w:rsidP="00A67BE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vAlign w:val="center"/>
          </w:tcPr>
          <w:p w:rsidR="00A67BE8" w:rsidRPr="00C02DD6" w:rsidRDefault="00A67BE8" w:rsidP="00A67BE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78" w:type="dxa"/>
            <w:gridSpan w:val="2"/>
            <w:vAlign w:val="center"/>
          </w:tcPr>
          <w:p w:rsidR="00A67BE8" w:rsidRPr="00C02DD6" w:rsidRDefault="00A67BE8" w:rsidP="00A67BE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7BE8" w:rsidRPr="00C02DD6" w:rsidTr="00A67BE8">
        <w:trPr>
          <w:cantSplit/>
          <w:trHeight w:val="142"/>
        </w:trPr>
        <w:tc>
          <w:tcPr>
            <w:tcW w:w="1276" w:type="dxa"/>
            <w:vMerge/>
            <w:vAlign w:val="center"/>
          </w:tcPr>
          <w:p w:rsidR="00A67BE8" w:rsidRPr="00C02DD6" w:rsidRDefault="00A67BE8" w:rsidP="00342A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7BE8" w:rsidRPr="00C02DD6" w:rsidRDefault="00A67BE8" w:rsidP="00342A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7BE8" w:rsidRPr="00C02DD6" w:rsidRDefault="00A67BE8" w:rsidP="00342A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67BE8" w:rsidRPr="00C02DD6" w:rsidRDefault="00A67BE8" w:rsidP="00342A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2410" w:type="dxa"/>
            <w:vAlign w:val="center"/>
          </w:tcPr>
          <w:p w:rsidR="00A67BE8" w:rsidRPr="00C02DD6" w:rsidRDefault="00A67BE8" w:rsidP="00342A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A67BE8" w:rsidRPr="00C02DD6" w:rsidTr="00A67BE8">
        <w:trPr>
          <w:cantSplit/>
          <w:trHeight w:val="534"/>
        </w:trPr>
        <w:tc>
          <w:tcPr>
            <w:tcW w:w="1276" w:type="dxa"/>
            <w:vAlign w:val="center"/>
          </w:tcPr>
          <w:p w:rsidR="00A67BE8" w:rsidRPr="00C02DD6" w:rsidRDefault="00A67BE8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1701" w:type="dxa"/>
            <w:vAlign w:val="bottom"/>
          </w:tcPr>
          <w:p w:rsidR="00A67BE8" w:rsidRPr="00054E4F" w:rsidRDefault="00A67BE8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4E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701" w:type="dxa"/>
            <w:vAlign w:val="bottom"/>
          </w:tcPr>
          <w:p w:rsidR="00A67BE8" w:rsidRPr="00054E4F" w:rsidRDefault="00A67BE8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4E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268" w:type="dxa"/>
            <w:vAlign w:val="bottom"/>
          </w:tcPr>
          <w:p w:rsidR="00A67BE8" w:rsidRPr="00054E4F" w:rsidRDefault="00A67BE8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4E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410" w:type="dxa"/>
            <w:vAlign w:val="bottom"/>
          </w:tcPr>
          <w:p w:rsidR="00A67BE8" w:rsidRPr="00054E4F" w:rsidRDefault="00A67BE8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4E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</w:tr>
    </w:tbl>
    <w:p w:rsidR="00C02DD6" w:rsidRPr="00C02DD6" w:rsidRDefault="00C02DD6" w:rsidP="00C02DD6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2DD6" w:rsidRP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Вывод:</w:t>
      </w: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C02D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общая заболеваемость в нашем детском саду </w:t>
      </w:r>
      <w:r w:rsidR="00054E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54567"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>вновь начала снижаться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854567"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указывает на качество 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профилактической работ</w:t>
      </w:r>
      <w:r w:rsidR="00854567"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8545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детьми и их родителями по предупреждению соматических, инфекционных заболеваний и травм, а также благодаря комфортному тепловому режиму в помещениях здания д/с. К профилактике относится и целенаправленная работа по физическому развитию детей, как результат которой можно отметить относительно стабильную динамику состояния здоровья детей.</w:t>
      </w:r>
    </w:p>
    <w:p w:rsidR="00A35BB3" w:rsidRDefault="00C02DD6" w:rsidP="00C02DD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A35BB3" w:rsidRDefault="00A35BB3" w:rsidP="00C02DD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DD6" w:rsidRDefault="00854567" w:rsidP="00C02DD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545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РЕЗУЛЬТАТЫ АДАПТАЦИИ</w:t>
      </w:r>
      <w:r w:rsidR="00C02DD6" w:rsidRPr="0085456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342A10" w:rsidRPr="000A0C7E" w:rsidRDefault="00342A10" w:rsidP="000A0C7E">
      <w:pPr>
        <w:pStyle w:val="a5"/>
        <w:spacing w:line="360" w:lineRule="auto"/>
        <w:ind w:firstLine="708"/>
      </w:pPr>
      <w:r w:rsidRPr="000A0C7E">
        <w:t xml:space="preserve">По ослаблению адаптационного синдрома </w:t>
      </w:r>
      <w:r w:rsidR="000A0C7E" w:rsidRPr="000A0C7E">
        <w:t>у воспитанников</w:t>
      </w:r>
      <w:r w:rsidRPr="000A0C7E">
        <w:t xml:space="preserve"> проводится  следующая  работа:</w:t>
      </w:r>
    </w:p>
    <w:p w:rsidR="00342A10" w:rsidRPr="000A0C7E" w:rsidRDefault="00342A10" w:rsidP="000A0C7E">
      <w:pPr>
        <w:pStyle w:val="a5"/>
        <w:spacing w:line="360" w:lineRule="auto"/>
      </w:pPr>
      <w:r w:rsidRPr="000A0C7E">
        <w:t xml:space="preserve">1. В первые дни посещения </w:t>
      </w:r>
      <w:r w:rsidR="000A0C7E" w:rsidRPr="000A0C7E">
        <w:t xml:space="preserve">мы </w:t>
      </w:r>
      <w:r w:rsidRPr="000A0C7E">
        <w:t>сокращаем время пребывания ребенка в группе. Начиная с двух часов, постепенно увеличиваем время пребывания.</w:t>
      </w:r>
    </w:p>
    <w:p w:rsidR="00342A10" w:rsidRPr="000A0C7E" w:rsidRDefault="00342A10" w:rsidP="000A0C7E">
      <w:pPr>
        <w:pStyle w:val="a5"/>
        <w:spacing w:line="360" w:lineRule="auto"/>
      </w:pPr>
      <w:r w:rsidRPr="000A0C7E">
        <w:t>2. По необходимости или по желанию предлагаем родителям находиться в группе с малышом в течение нескольких дней (при наличии медицинской справки ).</w:t>
      </w:r>
    </w:p>
    <w:p w:rsidR="00342A10" w:rsidRPr="000A0C7E" w:rsidRDefault="00342A10" w:rsidP="000A0C7E">
      <w:pPr>
        <w:pStyle w:val="a5"/>
        <w:spacing w:line="360" w:lineRule="auto"/>
      </w:pPr>
      <w:r w:rsidRPr="000A0C7E">
        <w:t>3. Ведем адаптационный лист.</w:t>
      </w:r>
    </w:p>
    <w:p w:rsidR="00342A10" w:rsidRPr="000A0C7E" w:rsidRDefault="00342A10" w:rsidP="000A0C7E">
      <w:pPr>
        <w:pStyle w:val="a5"/>
        <w:spacing w:line="360" w:lineRule="auto"/>
      </w:pPr>
      <w:r w:rsidRPr="000A0C7E">
        <w:t>4. Постоянно создаем положительный эмоциональный настрой ребенка на посещение ДОУ, используя разнообразные методы и приемы.</w:t>
      </w:r>
    </w:p>
    <w:p w:rsidR="00342A10" w:rsidRPr="000A0C7E" w:rsidRDefault="00342A10" w:rsidP="000A0C7E">
      <w:pPr>
        <w:pStyle w:val="a5"/>
        <w:spacing w:line="360" w:lineRule="auto"/>
      </w:pPr>
      <w:r w:rsidRPr="000A0C7E">
        <w:t>5. Проводим разъяснительную работу с родителями по преемственности методов ухода и воспитания, интересуемся поведением и самочувствием ребенка дома после посещения детского сада, даем полезные советы и рекомендации.</w:t>
      </w:r>
    </w:p>
    <w:p w:rsidR="000A0C7E" w:rsidRPr="000A0C7E" w:rsidRDefault="000A0C7E" w:rsidP="000A0C7E">
      <w:pPr>
        <w:pStyle w:val="a5"/>
        <w:spacing w:line="360" w:lineRule="auto"/>
      </w:pPr>
    </w:p>
    <w:p w:rsidR="00342A10" w:rsidRPr="00854567" w:rsidRDefault="00342A10" w:rsidP="000A0C7E">
      <w:pPr>
        <w:pStyle w:val="a5"/>
        <w:spacing w:line="360" w:lineRule="auto"/>
        <w:ind w:firstLine="708"/>
        <w:rPr>
          <w:b/>
          <w:u w:val="single"/>
        </w:rPr>
      </w:pPr>
      <w:r w:rsidRPr="000A0C7E">
        <w:t>Четкая, профессионально слаженная и продуманная работа педагогов, психолог</w:t>
      </w:r>
      <w:r w:rsidR="000A0C7E" w:rsidRPr="000A0C7E">
        <w:t>ов</w:t>
      </w:r>
      <w:r w:rsidRPr="000A0C7E">
        <w:t>, медиков и благополучный микроклимат в ДОУ способствуют оптимальному течению адаптационного периода у детей</w:t>
      </w:r>
      <w:r w:rsidR="000A0C7E" w:rsidRPr="000A0C7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612"/>
        <w:gridCol w:w="709"/>
        <w:gridCol w:w="567"/>
        <w:gridCol w:w="709"/>
        <w:gridCol w:w="709"/>
        <w:gridCol w:w="708"/>
        <w:gridCol w:w="567"/>
        <w:gridCol w:w="901"/>
      </w:tblGrid>
      <w:tr w:rsidR="009F0884" w:rsidRPr="00C02DD6" w:rsidTr="009F0884">
        <w:tc>
          <w:tcPr>
            <w:tcW w:w="2331" w:type="dxa"/>
            <w:vMerge w:val="restart"/>
            <w:tcBorders>
              <w:tl2br w:val="single" w:sz="4" w:space="0" w:color="auto"/>
            </w:tcBorders>
          </w:tcPr>
          <w:p w:rsidR="009F0884" w:rsidRDefault="009F0884" w:rsidP="00C02D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Год</w:t>
            </w:r>
          </w:p>
          <w:p w:rsidR="009F0884" w:rsidRDefault="009F0884" w:rsidP="00C02D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Степень </w:t>
            </w:r>
          </w:p>
          <w:p w:rsidR="009F0884" w:rsidRPr="00C02DD6" w:rsidRDefault="009F0884" w:rsidP="00C02D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1321" w:type="dxa"/>
            <w:gridSpan w:val="2"/>
            <w:vMerge w:val="restart"/>
          </w:tcPr>
          <w:p w:rsidR="009F0884" w:rsidRPr="00C02DD6" w:rsidRDefault="009F0884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2014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2"/>
            <w:vMerge w:val="restart"/>
          </w:tcPr>
          <w:p w:rsidR="009F0884" w:rsidRPr="00C02DD6" w:rsidRDefault="009F0884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85" w:type="dxa"/>
            <w:gridSpan w:val="4"/>
          </w:tcPr>
          <w:p w:rsidR="009F0884" w:rsidRDefault="009F0884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F0884" w:rsidRPr="00C02DD6" w:rsidTr="009F0884">
        <w:tc>
          <w:tcPr>
            <w:tcW w:w="2331" w:type="dxa"/>
            <w:vMerge/>
          </w:tcPr>
          <w:p w:rsidR="009F0884" w:rsidRPr="00C02DD6" w:rsidRDefault="009F0884" w:rsidP="009F088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vMerge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1468" w:type="dxa"/>
            <w:gridSpan w:val="2"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9F0884" w:rsidRPr="00C02DD6" w:rsidTr="009F0884">
        <w:tc>
          <w:tcPr>
            <w:tcW w:w="2331" w:type="dxa"/>
          </w:tcPr>
          <w:p w:rsidR="009F0884" w:rsidRPr="00C02DD6" w:rsidRDefault="009F0884" w:rsidP="009F088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612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567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70%</w:t>
            </w:r>
          </w:p>
        </w:tc>
      </w:tr>
      <w:tr w:rsidR="009F0884" w:rsidRPr="00C02DD6" w:rsidTr="009F0884">
        <w:tc>
          <w:tcPr>
            <w:tcW w:w="2331" w:type="dxa"/>
          </w:tcPr>
          <w:p w:rsidR="009F0884" w:rsidRPr="00C02DD6" w:rsidRDefault="009F0884" w:rsidP="009F088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612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7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Merge w:val="restart"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567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28 %</w:t>
            </w:r>
          </w:p>
        </w:tc>
      </w:tr>
      <w:tr w:rsidR="009F0884" w:rsidRPr="00C02DD6" w:rsidTr="009F0884">
        <w:tc>
          <w:tcPr>
            <w:tcW w:w="2331" w:type="dxa"/>
          </w:tcPr>
          <w:p w:rsidR="009F0884" w:rsidRPr="00C02DD6" w:rsidRDefault="009F0884" w:rsidP="009F088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Усложненая</w:t>
            </w:r>
            <w:proofErr w:type="spellEnd"/>
          </w:p>
        </w:tc>
        <w:tc>
          <w:tcPr>
            <w:tcW w:w="612" w:type="dxa"/>
            <w:vMerge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F0884" w:rsidRPr="00C02DD6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</w:tcPr>
          <w:p w:rsidR="009F0884" w:rsidRPr="009F0884" w:rsidRDefault="009F0884" w:rsidP="009F088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F08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2 %</w:t>
            </w:r>
          </w:p>
        </w:tc>
      </w:tr>
      <w:tr w:rsidR="00A33A6D" w:rsidRPr="00C02DD6" w:rsidTr="009F0884">
        <w:tc>
          <w:tcPr>
            <w:tcW w:w="2331" w:type="dxa"/>
          </w:tcPr>
          <w:p w:rsidR="00A33A6D" w:rsidRPr="00C02DD6" w:rsidRDefault="00A33A6D" w:rsidP="00C02DD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612" w:type="dxa"/>
          </w:tcPr>
          <w:p w:rsidR="00A33A6D" w:rsidRPr="00C02DD6" w:rsidRDefault="00A33A6D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3A6D" w:rsidRPr="00C02DD6" w:rsidRDefault="00A33A6D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567" w:type="dxa"/>
          </w:tcPr>
          <w:p w:rsidR="00A33A6D" w:rsidRPr="00C02DD6" w:rsidRDefault="00A33A6D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33A6D" w:rsidRPr="00C02DD6" w:rsidRDefault="00A33A6D" w:rsidP="009667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33A6D" w:rsidRPr="00C02DD6" w:rsidRDefault="00A33A6D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</w:tcPr>
          <w:p w:rsidR="00A33A6D" w:rsidRDefault="009F0884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</w:tcPr>
          <w:p w:rsidR="00A33A6D" w:rsidRDefault="009F0884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54567" w:rsidRDefault="00854567" w:rsidP="00C02DD6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</w:pPr>
    </w:p>
    <w:p w:rsidR="004C3C1C" w:rsidRDefault="00C02DD6" w:rsidP="00854567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8545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Вывод:</w:t>
      </w:r>
      <w:r w:rsidRPr="00854567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8545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2016-2017 г. </w:t>
      </w:r>
      <w:r w:rsidR="00854567" w:rsidRPr="00854567">
        <w:rPr>
          <w:rFonts w:ascii="Times New Roman" w:eastAsia="Times New Roman" w:hAnsi="Times New Roman"/>
          <w:iCs/>
          <w:sz w:val="24"/>
          <w:szCs w:val="24"/>
          <w:lang w:eastAsia="ru-RU"/>
        </w:rPr>
        <w:t>Выявлен 1 случай</w:t>
      </w:r>
      <w:r w:rsidRPr="008545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тяжелой степени адаптации</w:t>
      </w:r>
      <w:r w:rsidR="00854567" w:rsidRPr="008545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 ребенка с ОВЗ.</w:t>
      </w:r>
    </w:p>
    <w:p w:rsidR="000A0C7E" w:rsidRDefault="000A0C7E" w:rsidP="00854567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</w:pPr>
    </w:p>
    <w:p w:rsidR="00C02DD6" w:rsidRPr="00854567" w:rsidRDefault="00C02DD6" w:rsidP="00854567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</w:pPr>
      <w:r w:rsidRPr="00854567">
        <w:rPr>
          <w:rFonts w:ascii="Times New Roman" w:eastAsia="Times New Roman" w:hAnsi="Times New Roman"/>
          <w:b/>
          <w:bCs/>
          <w:caps/>
          <w:sz w:val="24"/>
          <w:szCs w:val="24"/>
          <w:u w:val="single"/>
          <w:lang w:eastAsia="ru-RU"/>
        </w:rPr>
        <w:t>Физическое развитие детей</w:t>
      </w: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992"/>
        <w:gridCol w:w="851"/>
        <w:gridCol w:w="850"/>
        <w:gridCol w:w="851"/>
        <w:gridCol w:w="1134"/>
        <w:gridCol w:w="850"/>
        <w:gridCol w:w="850"/>
      </w:tblGrid>
      <w:tr w:rsidR="00FF2531" w:rsidRPr="00C02DD6" w:rsidTr="00FE1341">
        <w:trPr>
          <w:cantSplit/>
        </w:trPr>
        <w:tc>
          <w:tcPr>
            <w:tcW w:w="2127" w:type="dxa"/>
            <w:vMerge w:val="restart"/>
          </w:tcPr>
          <w:p w:rsidR="00FF2531" w:rsidRPr="00C02DD6" w:rsidRDefault="00FF2531" w:rsidP="00C02DD6">
            <w:pPr>
              <w:keepNext/>
              <w:spacing w:before="120" w:after="120" w:line="240" w:lineRule="auto"/>
              <w:ind w:left="252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701" w:type="dxa"/>
            <w:gridSpan w:val="2"/>
          </w:tcPr>
          <w:p w:rsidR="00FF2531" w:rsidRPr="00C02DD6" w:rsidRDefault="00FF2531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</w:t>
            </w: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FF2531" w:rsidRPr="00C02DD6" w:rsidRDefault="00FF2531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</w:t>
            </w: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gridSpan w:val="4"/>
          </w:tcPr>
          <w:p w:rsidR="00FF2531" w:rsidRDefault="00FF2531" w:rsidP="00C02D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2531" w:rsidRPr="00C02DD6" w:rsidTr="009F0884">
        <w:trPr>
          <w:cantSplit/>
          <w:trHeight w:val="326"/>
        </w:trPr>
        <w:tc>
          <w:tcPr>
            <w:tcW w:w="2127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vMerge w:val="restart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 w:val="restart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  <w:vMerge w:val="restart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F2531" w:rsidRPr="00C02DD6" w:rsidTr="00FE1341">
        <w:trPr>
          <w:cantSplit/>
          <w:trHeight w:val="326"/>
        </w:trPr>
        <w:tc>
          <w:tcPr>
            <w:tcW w:w="2127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F2531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1700" w:type="dxa"/>
            <w:gridSpan w:val="2"/>
          </w:tcPr>
          <w:p w:rsidR="00FF2531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здание</w:t>
            </w:r>
          </w:p>
        </w:tc>
      </w:tr>
      <w:tr w:rsidR="00FF2531" w:rsidRPr="00C02DD6" w:rsidTr="009F0884">
        <w:trPr>
          <w:cantSplit/>
          <w:trHeight w:val="415"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Нормальное Ф.Р.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850" w:type="dxa"/>
          </w:tcPr>
          <w:p w:rsidR="00FF2531" w:rsidRPr="007D4EAA" w:rsidRDefault="008549BC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</w:tcPr>
          <w:p w:rsidR="00FF2531" w:rsidRPr="007D4EAA" w:rsidRDefault="008549BC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7D4EAA"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FF2531" w:rsidRPr="00C02DD6" w:rsidTr="009F0884">
        <w:trPr>
          <w:cantSplit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массы 1ст.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0" w:type="dxa"/>
          </w:tcPr>
          <w:p w:rsidR="00FF2531" w:rsidRPr="007D4EAA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FF2531" w:rsidRPr="007D4EAA" w:rsidRDefault="007D4EAA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F2531" w:rsidRPr="00C02DD6" w:rsidTr="009F0884">
        <w:trPr>
          <w:cantSplit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Дефицит массы 2 ст.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</w:tcPr>
          <w:p w:rsidR="00FF2531" w:rsidRPr="007D4EAA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F2531" w:rsidRPr="007D4EAA" w:rsidRDefault="007D4EAA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FF2531" w:rsidRPr="00C02DD6" w:rsidTr="009F0884">
        <w:trPr>
          <w:cantSplit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Избыток массы 1 ст.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2 ст.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F2531" w:rsidRPr="007D4EAA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FF2531" w:rsidRPr="007D4EAA" w:rsidRDefault="007D4EAA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FF2531" w:rsidRPr="00C02DD6" w:rsidTr="009F0884">
        <w:trPr>
          <w:cantSplit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ind w:left="-296" w:firstLine="2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</w:tcPr>
          <w:p w:rsidR="00FF2531" w:rsidRPr="008549BC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F2531" w:rsidRPr="008549BC" w:rsidRDefault="008549BC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531" w:rsidRPr="00C02DD6" w:rsidTr="009F0884">
        <w:trPr>
          <w:cantSplit/>
        </w:trPr>
        <w:tc>
          <w:tcPr>
            <w:tcW w:w="2127" w:type="dxa"/>
          </w:tcPr>
          <w:p w:rsidR="00FF2531" w:rsidRPr="00C02DD6" w:rsidRDefault="00FF2531" w:rsidP="00FF2531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Высокий рост</w:t>
            </w:r>
          </w:p>
        </w:tc>
        <w:tc>
          <w:tcPr>
            <w:tcW w:w="709" w:type="dxa"/>
          </w:tcPr>
          <w:p w:rsidR="00FF2531" w:rsidRPr="00C02DD6" w:rsidRDefault="00FF2531" w:rsidP="00FF2531">
            <w:pPr>
              <w:spacing w:before="120" w:after="120" w:line="240" w:lineRule="auto"/>
              <w:ind w:left="1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F2531" w:rsidRPr="00C02DD6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</w:tcPr>
          <w:p w:rsidR="00FF2531" w:rsidRPr="008549BC" w:rsidRDefault="00FF2531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F2531" w:rsidRPr="008549BC" w:rsidRDefault="008549BC" w:rsidP="00FF253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</w:tbl>
    <w:p w:rsidR="00702B64" w:rsidRPr="00C02DD6" w:rsidRDefault="00702B64" w:rsidP="00C02DD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C02DD6" w:rsidRPr="00854567" w:rsidRDefault="00C02DD6" w:rsidP="0085456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32"/>
          <w:u w:val="single"/>
          <w:lang w:eastAsia="ru-RU"/>
        </w:rPr>
      </w:pPr>
      <w:r w:rsidRPr="0085456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u w:val="single"/>
          <w:lang w:eastAsia="ru-RU"/>
        </w:rPr>
        <w:t>физическая подготовленность</w:t>
      </w:r>
    </w:p>
    <w:p w:rsidR="00C02DD6" w:rsidRPr="00854567" w:rsidRDefault="00C02DD6" w:rsidP="00854567">
      <w:pPr>
        <w:spacing w:after="0" w:line="360" w:lineRule="auto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u w:val="single"/>
          <w:lang w:eastAsia="ru-RU"/>
        </w:rPr>
      </w:pPr>
      <w:r w:rsidRPr="0085456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u w:val="single"/>
          <w:lang w:eastAsia="ru-RU"/>
        </w:rPr>
        <w:t>ДЕТей дошкольного возраста</w:t>
      </w:r>
      <w:r w:rsidR="00142438" w:rsidRPr="0085456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 (с 4 до 7 лет)</w:t>
      </w:r>
      <w:r w:rsidRPr="0085456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 </w:t>
      </w:r>
    </w:p>
    <w:p w:rsidR="00854567" w:rsidRPr="00C02DD6" w:rsidRDefault="00854567" w:rsidP="00C02DD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3FE9" w:rsidRPr="00C02DD6" w:rsidTr="00102A13">
        <w:trPr>
          <w:cantSplit/>
          <w:trHeight w:val="1491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23FE9" w:rsidRPr="00C02DD6" w:rsidRDefault="00723FE9" w:rsidP="0014243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группы </w:t>
            </w:r>
          </w:p>
          <w:p w:rsidR="00723FE9" w:rsidRPr="00C02DD6" w:rsidRDefault="00723FE9" w:rsidP="0014243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23FE9" w:rsidRPr="00C02DD6" w:rsidRDefault="00723FE9" w:rsidP="00142438">
            <w:pPr>
              <w:spacing w:after="0" w:line="36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D31A7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группа</w:t>
            </w:r>
          </w:p>
          <w:p w:rsidR="00723FE9" w:rsidRPr="00C02DD6" w:rsidRDefault="00723FE9" w:rsidP="006D31A7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3FE9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группа</w:t>
            </w:r>
          </w:p>
          <w:p w:rsidR="006D31A7" w:rsidRPr="00C02DD6" w:rsidRDefault="006D31A7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FE9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D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6D31A7" w:rsidRPr="00C02DD6" w:rsidRDefault="006D31A7" w:rsidP="006D31A7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FE9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группа</w:t>
            </w:r>
          </w:p>
          <w:p w:rsidR="006D31A7" w:rsidRPr="00C02DD6" w:rsidRDefault="006D31A7" w:rsidP="006D31A7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23FE9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группа</w:t>
            </w:r>
          </w:p>
          <w:p w:rsidR="006D31A7" w:rsidRPr="00C02DD6" w:rsidRDefault="006D31A7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23FE9" w:rsidRPr="00C02DD6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2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группа</w:t>
            </w:r>
          </w:p>
        </w:tc>
        <w:tc>
          <w:tcPr>
            <w:tcW w:w="1134" w:type="dxa"/>
            <w:gridSpan w:val="2"/>
          </w:tcPr>
          <w:p w:rsidR="00723FE9" w:rsidRPr="00C02DD6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9 группа</w:t>
            </w:r>
          </w:p>
        </w:tc>
        <w:tc>
          <w:tcPr>
            <w:tcW w:w="1134" w:type="dxa"/>
            <w:gridSpan w:val="2"/>
          </w:tcPr>
          <w:p w:rsidR="00723FE9" w:rsidRPr="00C02DD6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10 группа</w:t>
            </w:r>
          </w:p>
        </w:tc>
        <w:tc>
          <w:tcPr>
            <w:tcW w:w="1134" w:type="dxa"/>
            <w:gridSpan w:val="2"/>
          </w:tcPr>
          <w:p w:rsidR="006D31A7" w:rsidRDefault="00723FE9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6D3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23FE9" w:rsidRPr="00102A13" w:rsidRDefault="006D31A7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2A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(1 здание)</w:t>
            </w:r>
          </w:p>
        </w:tc>
      </w:tr>
      <w:tr w:rsidR="007D1634" w:rsidRPr="00C02DD6" w:rsidTr="007D1634">
        <w:tc>
          <w:tcPr>
            <w:tcW w:w="1135" w:type="dxa"/>
            <w:vMerge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723FE9" w:rsidRPr="00C02DD6" w:rsidRDefault="00723FE9" w:rsidP="00723FE9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723FE9" w:rsidRPr="006D31A7" w:rsidRDefault="00723FE9" w:rsidP="00723FE9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D31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7D1634" w:rsidRPr="00C02DD6" w:rsidTr="00102A13">
        <w:tc>
          <w:tcPr>
            <w:tcW w:w="1135" w:type="dxa"/>
            <w:shd w:val="clear" w:color="auto" w:fill="auto"/>
            <w:vAlign w:val="bottom"/>
          </w:tcPr>
          <w:p w:rsidR="00723FE9" w:rsidRPr="00C02DD6" w:rsidRDefault="00723FE9" w:rsidP="00723FE9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102A13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102A13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 w:rsidRPr="00102A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 w:rsidRPr="00102A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23FE9" w:rsidRPr="00102A13" w:rsidRDefault="00102A13" w:rsidP="00723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723FE9">
            <w:pPr>
              <w:rPr>
                <w:rFonts w:ascii="Times New Roman" w:hAnsi="Times New Roman"/>
              </w:rPr>
            </w:pPr>
            <w:r w:rsidRPr="002D2829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723FE9">
            <w:pPr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2D2829">
              <w:rPr>
                <w:rFonts w:ascii="Times New Roman" w:eastAsia="Times New Roman" w:hAnsi="Times New Roman"/>
                <w:bCs/>
                <w:caps/>
                <w:lang w:eastAsia="ru-RU"/>
              </w:rPr>
              <w:t>106</w:t>
            </w:r>
          </w:p>
        </w:tc>
      </w:tr>
      <w:tr w:rsidR="007D1634" w:rsidRPr="00C02DD6" w:rsidTr="00102A13">
        <w:tc>
          <w:tcPr>
            <w:tcW w:w="1135" w:type="dxa"/>
            <w:shd w:val="clear" w:color="auto" w:fill="auto"/>
            <w:vAlign w:val="bottom"/>
          </w:tcPr>
          <w:p w:rsidR="00723FE9" w:rsidRPr="00C02DD6" w:rsidRDefault="00723FE9" w:rsidP="00142438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достаточный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2D2829">
              <w:rPr>
                <w:rFonts w:ascii="Times New Roman" w:eastAsia="Times New Roman" w:hAnsi="Times New Roman"/>
                <w:bCs/>
                <w:caps/>
                <w:lang w:eastAsia="ru-RU"/>
              </w:rPr>
              <w:t>117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98</w:t>
            </w:r>
          </w:p>
        </w:tc>
      </w:tr>
      <w:tr w:rsidR="007D1634" w:rsidRPr="00C02DD6" w:rsidTr="00102A13">
        <w:tc>
          <w:tcPr>
            <w:tcW w:w="1135" w:type="dxa"/>
            <w:shd w:val="clear" w:color="auto" w:fill="auto"/>
            <w:vAlign w:val="bottom"/>
          </w:tcPr>
          <w:p w:rsidR="00723FE9" w:rsidRPr="00C02DD6" w:rsidRDefault="00723FE9" w:rsidP="00142438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39</w:t>
            </w:r>
          </w:p>
        </w:tc>
        <w:tc>
          <w:tcPr>
            <w:tcW w:w="567" w:type="dxa"/>
            <w:vAlign w:val="center"/>
          </w:tcPr>
          <w:p w:rsidR="00723FE9" w:rsidRPr="002D2829" w:rsidRDefault="002D2829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2</w:t>
            </w:r>
          </w:p>
        </w:tc>
      </w:tr>
      <w:tr w:rsidR="001C1D5C" w:rsidRPr="00C02DD6" w:rsidTr="00FE1341">
        <w:tc>
          <w:tcPr>
            <w:tcW w:w="1135" w:type="dxa"/>
            <w:shd w:val="clear" w:color="auto" w:fill="auto"/>
            <w:vAlign w:val="bottom"/>
          </w:tcPr>
          <w:p w:rsidR="001C1D5C" w:rsidRPr="00C02DD6" w:rsidRDefault="001C1D5C" w:rsidP="001C1D5C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низкий 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Default="001C1D5C" w:rsidP="001C1D5C">
            <w:r w:rsidRPr="00270A61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Pr="002D2829" w:rsidRDefault="001C1D5C" w:rsidP="001C1D5C">
            <w:r w:rsidRPr="002D2829">
              <w:rPr>
                <w:rFonts w:ascii="Times New Roman" w:eastAsia="Times New Roman" w:hAnsi="Times New Roman"/>
                <w:bCs/>
                <w:caps/>
                <w:lang w:eastAsia="ru-RU"/>
              </w:rPr>
              <w:t>0</w:t>
            </w:r>
          </w:p>
        </w:tc>
        <w:tc>
          <w:tcPr>
            <w:tcW w:w="567" w:type="dxa"/>
          </w:tcPr>
          <w:p w:rsidR="001C1D5C" w:rsidRPr="002D2829" w:rsidRDefault="001C1D5C" w:rsidP="001C1D5C">
            <w:r w:rsidRPr="002D2829">
              <w:rPr>
                <w:rFonts w:ascii="Times New Roman" w:eastAsia="Times New Roman" w:hAnsi="Times New Roman"/>
                <w:bCs/>
                <w:caps/>
                <w:lang w:eastAsia="ru-RU"/>
              </w:rPr>
              <w:t>0</w:t>
            </w:r>
          </w:p>
        </w:tc>
      </w:tr>
      <w:tr w:rsidR="007D1634" w:rsidRPr="00C02DD6" w:rsidTr="00102A13">
        <w:tc>
          <w:tcPr>
            <w:tcW w:w="1135" w:type="dxa"/>
            <w:shd w:val="clear" w:color="auto" w:fill="auto"/>
            <w:vAlign w:val="bottom"/>
          </w:tcPr>
          <w:p w:rsidR="00723FE9" w:rsidRPr="00C02DD6" w:rsidRDefault="00723FE9" w:rsidP="00142438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723FE9" w:rsidRPr="00102A13" w:rsidRDefault="001C1D5C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vAlign w:val="center"/>
          </w:tcPr>
          <w:p w:rsidR="004A7910" w:rsidRPr="002D2829" w:rsidRDefault="004A7910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206</w:t>
            </w:r>
          </w:p>
        </w:tc>
        <w:tc>
          <w:tcPr>
            <w:tcW w:w="567" w:type="dxa"/>
            <w:vAlign w:val="center"/>
          </w:tcPr>
          <w:p w:rsidR="00723FE9" w:rsidRPr="002D2829" w:rsidRDefault="00657C21" w:rsidP="0014243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lang w:eastAsia="ru-RU"/>
              </w:rPr>
              <w:t>206</w:t>
            </w:r>
          </w:p>
        </w:tc>
      </w:tr>
    </w:tbl>
    <w:p w:rsidR="00C02DD6" w:rsidRDefault="00C02DD6" w:rsidP="00C02D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  <w:lang w:eastAsia="ru-RU"/>
        </w:rPr>
      </w:pPr>
    </w:p>
    <w:tbl>
      <w:tblPr>
        <w:tblW w:w="7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  <w:gridCol w:w="1134"/>
      </w:tblGrid>
      <w:tr w:rsidR="000C30D1" w:rsidRPr="00C02DD6" w:rsidTr="000C30D1">
        <w:trPr>
          <w:cantSplit/>
          <w:trHeight w:val="1491"/>
        </w:trPr>
        <w:tc>
          <w:tcPr>
            <w:tcW w:w="113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0C30D1" w:rsidRPr="00C02DD6" w:rsidRDefault="000C30D1" w:rsidP="00FE134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группы </w:t>
            </w:r>
          </w:p>
          <w:p w:rsidR="000C30D1" w:rsidRPr="00C02DD6" w:rsidRDefault="000C30D1" w:rsidP="00FE134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C30D1" w:rsidRPr="00C02DD6" w:rsidRDefault="000C30D1" w:rsidP="00FE1341">
            <w:pPr>
              <w:spacing w:after="0" w:line="36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30D1" w:rsidRPr="00C02DD6" w:rsidRDefault="000C30D1" w:rsidP="006D31A7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группа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30D1" w:rsidRPr="00C02DD6" w:rsidRDefault="000C30D1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C30D1" w:rsidRPr="00C02DD6" w:rsidRDefault="000C30D1" w:rsidP="006D31A7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75" w:type="dxa"/>
            <w:gridSpan w:val="2"/>
          </w:tcPr>
          <w:p w:rsidR="000C30D1" w:rsidRDefault="000C30D1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30D1" w:rsidRPr="00102A13" w:rsidRDefault="000C30D1" w:rsidP="00102A1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2A13">
              <w:rPr>
                <w:rFonts w:ascii="Times New Roman" w:eastAsia="Times New Roman" w:hAnsi="Times New Roman"/>
                <w:b/>
                <w:bCs/>
                <w:lang w:eastAsia="ru-RU"/>
              </w:rPr>
              <w:t>(2 здание)</w:t>
            </w:r>
          </w:p>
        </w:tc>
        <w:tc>
          <w:tcPr>
            <w:tcW w:w="2127" w:type="dxa"/>
            <w:gridSpan w:val="2"/>
          </w:tcPr>
          <w:p w:rsidR="000C30D1" w:rsidRDefault="000C30D1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30D1" w:rsidRPr="00C02DD6" w:rsidRDefault="000C30D1" w:rsidP="006D31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(по МДОУ)</w:t>
            </w:r>
          </w:p>
        </w:tc>
      </w:tr>
      <w:tr w:rsidR="000C30D1" w:rsidRPr="00C02DD6" w:rsidTr="000C30D1">
        <w:tc>
          <w:tcPr>
            <w:tcW w:w="1135" w:type="dxa"/>
            <w:vMerge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0C30D1" w:rsidRPr="00C02DD6" w:rsidRDefault="000C30D1" w:rsidP="00FE1341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EE37E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EE37EC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EE37E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0C30D1" w:rsidRPr="00EE37EC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EE37E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EE37EC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vAlign w:val="center"/>
          </w:tcPr>
          <w:p w:rsidR="000C30D1" w:rsidRPr="00EE37E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708" w:type="dxa"/>
            <w:vAlign w:val="center"/>
          </w:tcPr>
          <w:p w:rsidR="000C30D1" w:rsidRPr="00EE37EC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3" w:type="dxa"/>
          </w:tcPr>
          <w:p w:rsidR="000C30D1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0C30D1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0C30D1" w:rsidRPr="00C02DD6" w:rsidTr="000C30D1">
        <w:tc>
          <w:tcPr>
            <w:tcW w:w="1135" w:type="dxa"/>
            <w:shd w:val="clear" w:color="auto" w:fill="auto"/>
            <w:vAlign w:val="bottom"/>
          </w:tcPr>
          <w:p w:rsidR="000C30D1" w:rsidRPr="00C02DD6" w:rsidRDefault="000C30D1" w:rsidP="00FE1341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1C1D5C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 w:rsidRPr="001C1D5C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1C1D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C30D1" w:rsidRPr="001C1D5C" w:rsidRDefault="000C30D1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1C1D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1C1D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1C1D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C30D1" w:rsidRPr="001C1D5C" w:rsidRDefault="008F63CF" w:rsidP="00FE1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0C30D1" w:rsidRPr="001C1D5C" w:rsidRDefault="008F63CF" w:rsidP="00FE1341">
            <w:pP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vAlign w:val="center"/>
          </w:tcPr>
          <w:p w:rsidR="000C30D1" w:rsidRPr="001C1D5C" w:rsidRDefault="000C30D1" w:rsidP="00FE1341">
            <w:pP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   56</w:t>
            </w:r>
          </w:p>
        </w:tc>
        <w:tc>
          <w:tcPr>
            <w:tcW w:w="1134" w:type="dxa"/>
            <w:vAlign w:val="center"/>
          </w:tcPr>
          <w:p w:rsidR="000C30D1" w:rsidRPr="001C1D5C" w:rsidRDefault="000C30D1" w:rsidP="00FE1341">
            <w:pP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   133</w:t>
            </w:r>
          </w:p>
        </w:tc>
      </w:tr>
      <w:tr w:rsidR="000C30D1" w:rsidRPr="00C02DD6" w:rsidTr="000C30D1">
        <w:tc>
          <w:tcPr>
            <w:tcW w:w="1135" w:type="dxa"/>
            <w:shd w:val="clear" w:color="auto" w:fill="auto"/>
            <w:vAlign w:val="bottom"/>
          </w:tcPr>
          <w:p w:rsidR="000C30D1" w:rsidRPr="00C02DD6" w:rsidRDefault="000C30D1" w:rsidP="00FE1341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достаточный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0C30D1" w:rsidRPr="001C1D5C" w:rsidRDefault="008F63CF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0C30D1" w:rsidRPr="001C1D5C" w:rsidRDefault="008F63CF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34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143</w:t>
            </w:r>
          </w:p>
        </w:tc>
      </w:tr>
      <w:tr w:rsidR="000C30D1" w:rsidRPr="00C02DD6" w:rsidTr="000C30D1">
        <w:tc>
          <w:tcPr>
            <w:tcW w:w="1135" w:type="dxa"/>
            <w:shd w:val="clear" w:color="auto" w:fill="auto"/>
            <w:vAlign w:val="bottom"/>
          </w:tcPr>
          <w:p w:rsidR="000C30D1" w:rsidRPr="00C02DD6" w:rsidRDefault="000C30D1" w:rsidP="00FE1341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ниже среднего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C30D1" w:rsidRPr="001C1D5C" w:rsidRDefault="008F63CF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0C30D1" w:rsidRPr="001C1D5C" w:rsidRDefault="00657C2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vAlign w:val="center"/>
          </w:tcPr>
          <w:p w:rsidR="000C30D1" w:rsidRPr="001C1D5C" w:rsidRDefault="000C30D1" w:rsidP="00FE1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0C30D1" w:rsidRPr="00C02DD6" w:rsidTr="000C30D1">
        <w:tc>
          <w:tcPr>
            <w:tcW w:w="1135" w:type="dxa"/>
            <w:shd w:val="clear" w:color="auto" w:fill="auto"/>
            <w:vAlign w:val="bottom"/>
          </w:tcPr>
          <w:p w:rsidR="000C30D1" w:rsidRPr="00C02DD6" w:rsidRDefault="000C30D1" w:rsidP="001C1D5C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низкий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0C30D1" w:rsidRDefault="000C30D1" w:rsidP="001C1D5C"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C30D1" w:rsidRDefault="000C30D1" w:rsidP="001C1D5C"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     </w:t>
            </w:r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C30D1" w:rsidRDefault="000C30D1" w:rsidP="001C1D5C"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 xml:space="preserve">       </w:t>
            </w:r>
            <w:r w:rsidRPr="00E0278E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0</w:t>
            </w:r>
          </w:p>
        </w:tc>
      </w:tr>
      <w:tr w:rsidR="000C30D1" w:rsidRPr="00C02DD6" w:rsidTr="000C30D1">
        <w:tc>
          <w:tcPr>
            <w:tcW w:w="1135" w:type="dxa"/>
            <w:shd w:val="clear" w:color="auto" w:fill="auto"/>
            <w:vAlign w:val="bottom"/>
          </w:tcPr>
          <w:p w:rsidR="000C30D1" w:rsidRPr="00C02DD6" w:rsidRDefault="000C30D1" w:rsidP="001C1D5C">
            <w:pPr>
              <w:spacing w:after="0" w:line="36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02D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Pr="001C1D5C" w:rsidRDefault="000C30D1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D524E6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 w:rsidRPr="00D524E6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0C30D1" w:rsidRDefault="000C30D1" w:rsidP="001C1D5C">
            <w:r w:rsidRPr="00D524E6"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30D1" w:rsidRDefault="000C30D1" w:rsidP="001C1D5C"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vAlign w:val="center"/>
          </w:tcPr>
          <w:p w:rsidR="000C30D1" w:rsidRPr="001C1D5C" w:rsidRDefault="008F63CF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0C30D1" w:rsidRPr="001C1D5C" w:rsidRDefault="008F63CF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vAlign w:val="center"/>
          </w:tcPr>
          <w:p w:rsidR="000C30D1" w:rsidRPr="001C1D5C" w:rsidRDefault="000C30D1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34" w:type="dxa"/>
            <w:vAlign w:val="center"/>
          </w:tcPr>
          <w:p w:rsidR="000C30D1" w:rsidRPr="001C1D5C" w:rsidRDefault="000C30D1" w:rsidP="001C1D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  <w:t>286</w:t>
            </w:r>
          </w:p>
        </w:tc>
      </w:tr>
    </w:tbl>
    <w:p w:rsidR="00142438" w:rsidRDefault="00142438" w:rsidP="00C02D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color w:val="FF0000"/>
          <w:sz w:val="24"/>
          <w:szCs w:val="24"/>
          <w:lang w:eastAsia="ru-RU"/>
        </w:rPr>
      </w:pPr>
    </w:p>
    <w:p w:rsidR="00C02DD6" w:rsidRPr="00C02DD6" w:rsidRDefault="00C02DD6" w:rsidP="00854567">
      <w:pPr>
        <w:spacing w:after="0" w:line="360" w:lineRule="auto"/>
        <w:jc w:val="both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lastRenderedPageBreak/>
        <w:t xml:space="preserve"> </w:t>
      </w:r>
      <w:r w:rsidRPr="00C02D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Вывод:</w:t>
      </w:r>
      <w:r w:rsidRPr="00C02D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результатов диагностики за 201</w:t>
      </w:r>
      <w:r w:rsidR="00966795"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 w:rsidR="00966795"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уч. год в целом выявил положительную динамику  физической подготовленности </w:t>
      </w:r>
      <w:r w:rsidR="000C30D1" w:rsidRPr="000C30D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воспитанников.</w:t>
      </w:r>
    </w:p>
    <w:p w:rsidR="00C02DD6" w:rsidRPr="00C02DD6" w:rsidRDefault="00C02DD6" w:rsidP="00C02DD6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02DD6" w:rsidRPr="00DE7A97" w:rsidRDefault="001D5D1F" w:rsidP="001D5D1F">
      <w:pPr>
        <w:keepNext/>
        <w:tabs>
          <w:tab w:val="left" w:pos="900"/>
        </w:tabs>
        <w:spacing w:after="0" w:line="160" w:lineRule="atLeast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DE7A9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РЕЗУЛЬТАТЫ ОСВОЕНИЯ ООП ДО ВЫПУСКНИКАМИ</w:t>
      </w:r>
    </w:p>
    <w:p w:rsidR="00342A10" w:rsidRPr="001D5D1F" w:rsidRDefault="00342A10" w:rsidP="001D5D1F">
      <w:pPr>
        <w:keepNext/>
        <w:tabs>
          <w:tab w:val="left" w:pos="900"/>
        </w:tabs>
        <w:spacing w:after="0" w:line="160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6"/>
          <w:u w:val="single"/>
          <w:lang w:eastAsia="ru-RU"/>
        </w:rPr>
      </w:pPr>
    </w:p>
    <w:p w:rsidR="00FE1341" w:rsidRDefault="00C02DD6" w:rsidP="00C02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5D1F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E74519" w:rsidRP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103</w:t>
      </w:r>
      <w:r w:rsidRP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воспитанников</w:t>
      </w:r>
      <w:r w:rsidR="00E74519" w:rsidRP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 общеразвивающей и компенсирующей</w:t>
      </w:r>
      <w:r w:rsidR="00E7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направленности для детей 6-7 лет</w:t>
      </w:r>
      <w:r w:rsidRPr="00C02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выпускаю</w:t>
      </w:r>
      <w:r w:rsidR="00E7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в школу 95 детей</w:t>
      </w:r>
      <w:r w:rsid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100 % выпускников освоили </w:t>
      </w:r>
      <w:r w:rsidR="00FE1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основную образовательную программу дошкольного  образования ДОУ (далее - </w:t>
      </w:r>
      <w:r w:rsid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ООП ДО</w:t>
      </w:r>
      <w:r w:rsidR="00FE1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D5D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достаточном и </w:t>
      </w:r>
      <w:r w:rsidR="001D5D1F" w:rsidRPr="00D85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высоком уровне.</w:t>
      </w:r>
    </w:p>
    <w:p w:rsidR="00FE1341" w:rsidRDefault="00FE1341" w:rsidP="00C02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1341" w:rsidRDefault="00FE1341" w:rsidP="00C02D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1341" w:rsidRPr="00FE1341" w:rsidRDefault="00C02DD6" w:rsidP="00FE1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D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1341" w:rsidRPr="00FE1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мониторинга  освоения ООП </w:t>
      </w:r>
      <w:r w:rsidR="00FE1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</w:t>
      </w:r>
      <w:r w:rsidR="00FE1341" w:rsidRPr="00FE1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май 2017 воспитанники показали следующие результаты : </w:t>
      </w:r>
    </w:p>
    <w:p w:rsidR="00C02DD6" w:rsidRDefault="00C02DD6" w:rsidP="00FE1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4644"/>
        <w:gridCol w:w="2410"/>
        <w:gridCol w:w="3402"/>
      </w:tblGrid>
      <w:tr w:rsidR="00FE1341" w:rsidTr="00DE7A97">
        <w:tc>
          <w:tcPr>
            <w:tcW w:w="10456" w:type="dxa"/>
            <w:gridSpan w:val="3"/>
          </w:tcPr>
          <w:p w:rsidR="00FE1341" w:rsidRDefault="00FE1341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FE1341" w:rsidTr="00DE7A97">
        <w:tc>
          <w:tcPr>
            <w:tcW w:w="4644" w:type="dxa"/>
          </w:tcPr>
          <w:p w:rsidR="00FE1341" w:rsidRDefault="00FE1341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5812" w:type="dxa"/>
            <w:gridSpan w:val="2"/>
          </w:tcPr>
          <w:p w:rsidR="00FE1341" w:rsidRDefault="00FE1341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здание</w:t>
            </w:r>
          </w:p>
        </w:tc>
      </w:tr>
      <w:tr w:rsidR="003273B3" w:rsidTr="00DE7A97">
        <w:tc>
          <w:tcPr>
            <w:tcW w:w="4644" w:type="dxa"/>
            <w:vMerge w:val="restart"/>
          </w:tcPr>
          <w:p w:rsidR="00DE7A97" w:rsidRPr="00DE7A97" w:rsidRDefault="00DE7A97" w:rsidP="00DE7A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A97">
              <w:rPr>
                <w:rFonts w:ascii="Times New Roman" w:eastAsiaTheme="minorHAnsi" w:hAnsi="Times New Roman"/>
                <w:sz w:val="24"/>
                <w:szCs w:val="24"/>
              </w:rPr>
              <w:t>Доля детей, освоивших ООП ДО -</w:t>
            </w:r>
            <w:r w:rsidRPr="00DE7A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95%</w:t>
            </w:r>
          </w:p>
          <w:p w:rsidR="00DE7A97" w:rsidRPr="00DE7A97" w:rsidRDefault="00DE7A97" w:rsidP="00DE7A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7A97" w:rsidRPr="00DE7A97" w:rsidRDefault="00DE7A97" w:rsidP="00DE7A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A97">
              <w:rPr>
                <w:rFonts w:ascii="Times New Roman" w:eastAsiaTheme="minorHAnsi" w:hAnsi="Times New Roman"/>
                <w:sz w:val="24"/>
                <w:szCs w:val="24"/>
              </w:rPr>
              <w:t xml:space="preserve">Доля выпускников, готовых к обучению в школе – </w:t>
            </w:r>
            <w:r w:rsidRPr="00DE7A97">
              <w:rPr>
                <w:rFonts w:ascii="Times New Roman" w:eastAsiaTheme="minorHAnsi" w:hAnsi="Times New Roman"/>
                <w:b/>
                <w:sz w:val="24"/>
                <w:szCs w:val="24"/>
              </w:rPr>
              <w:t>100%</w:t>
            </w:r>
          </w:p>
          <w:p w:rsidR="00DE7A97" w:rsidRPr="00DE7A97" w:rsidRDefault="00DE7A97" w:rsidP="00DE7A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E7A97" w:rsidRPr="00DE7A97" w:rsidRDefault="00DE7A97" w:rsidP="00DE7A97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DE7A97">
              <w:rPr>
                <w:rFonts w:ascii="Times New Roman" w:eastAsiaTheme="minorHAnsi" w:hAnsi="Times New Roman"/>
                <w:sz w:val="24"/>
                <w:szCs w:val="24"/>
              </w:rPr>
              <w:t xml:space="preserve">Средний балл усвоения детьми ООП ДО – </w:t>
            </w:r>
            <w:r w:rsidRPr="00DE7A9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2, 7 </w:t>
            </w:r>
          </w:p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3402" w:type="dxa"/>
          </w:tcPr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Дошкольный возраст</w:t>
            </w:r>
          </w:p>
        </w:tc>
      </w:tr>
      <w:tr w:rsidR="003273B3" w:rsidTr="00DE7A97">
        <w:tc>
          <w:tcPr>
            <w:tcW w:w="4644" w:type="dxa"/>
            <w:vMerge/>
          </w:tcPr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ООП освоена </w:t>
            </w:r>
            <w:r w:rsidRPr="00DE7A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88 %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воспитанников на достаточном и высоком уровне</w:t>
            </w:r>
          </w:p>
        </w:tc>
        <w:tc>
          <w:tcPr>
            <w:tcW w:w="3402" w:type="dxa"/>
          </w:tcPr>
          <w:p w:rsidR="003273B3" w:rsidRDefault="003273B3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ООП освоена </w:t>
            </w:r>
            <w:r w:rsidRPr="00DE7A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91%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воспитанников на достаточном и высоком уровне</w:t>
            </w:r>
          </w:p>
          <w:p w:rsidR="00DE7A97" w:rsidRPr="00DE7A97" w:rsidRDefault="00DE7A97" w:rsidP="00DE7A9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E7A97">
              <w:rPr>
                <w:rFonts w:ascii="Times New Roman" w:eastAsiaTheme="minorHAnsi" w:hAnsi="Times New Roman"/>
                <w:sz w:val="24"/>
                <w:szCs w:val="24"/>
              </w:rPr>
              <w:t xml:space="preserve">Доля выпускников, готовых к обучению в школе – </w:t>
            </w:r>
            <w:r w:rsidRPr="00DE7A97">
              <w:rPr>
                <w:rFonts w:ascii="Times New Roman" w:eastAsiaTheme="minorHAnsi" w:hAnsi="Times New Roman"/>
                <w:b/>
                <w:sz w:val="24"/>
                <w:szCs w:val="24"/>
              </w:rPr>
              <w:t>100%</w:t>
            </w:r>
          </w:p>
          <w:p w:rsidR="00DE7A97" w:rsidRDefault="00DE7A97" w:rsidP="00FE1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1341" w:rsidRPr="00C02DD6" w:rsidRDefault="00FE1341" w:rsidP="00FE134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02DD6" w:rsidRPr="00DE7A97" w:rsidRDefault="00A67BE8" w:rsidP="00DE7A9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97">
        <w:rPr>
          <w:rFonts w:ascii="Times New Roman" w:eastAsia="Times New Roman" w:hAnsi="Times New Roman"/>
          <w:sz w:val="24"/>
          <w:szCs w:val="24"/>
          <w:lang w:eastAsia="ru-RU"/>
        </w:rPr>
        <w:t>К числу детей, имеющих уровень освоения программы ниже среднего и низкий относятся дети,</w:t>
      </w:r>
      <w:r w:rsidR="00DE7A97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 и заключениями </w:t>
      </w:r>
      <w:r w:rsidRPr="00DE7A97">
        <w:rPr>
          <w:rFonts w:ascii="Times New Roman" w:eastAsia="Times New Roman" w:hAnsi="Times New Roman"/>
          <w:sz w:val="24"/>
          <w:szCs w:val="24"/>
          <w:lang w:eastAsia="ru-RU"/>
        </w:rPr>
        <w:t xml:space="preserve">ПМПК , часто болеющие дети  и дети </w:t>
      </w:r>
      <w:r w:rsidR="00DE7A97" w:rsidRPr="00DE7A9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DE7A97">
        <w:rPr>
          <w:rFonts w:ascii="Times New Roman" w:eastAsia="Times New Roman" w:hAnsi="Times New Roman"/>
          <w:sz w:val="24"/>
          <w:szCs w:val="24"/>
          <w:lang w:eastAsia="ru-RU"/>
        </w:rPr>
        <w:t>двуязычны</w:t>
      </w:r>
      <w:r w:rsidR="00DE7A97" w:rsidRPr="00DE7A97">
        <w:rPr>
          <w:rFonts w:ascii="Times New Roman" w:eastAsia="Times New Roman" w:hAnsi="Times New Roman"/>
          <w:sz w:val="24"/>
          <w:szCs w:val="24"/>
          <w:lang w:eastAsia="ru-RU"/>
        </w:rPr>
        <w:t>х семей</w:t>
      </w:r>
      <w:r w:rsidRPr="00DE7A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6795" w:rsidRPr="00966795" w:rsidRDefault="00966795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u w:val="single"/>
          <w:lang w:eastAsia="ru-RU"/>
        </w:rPr>
      </w:pPr>
    </w:p>
    <w:p w:rsidR="00966795" w:rsidRDefault="00966795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87D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РАБОТА </w:t>
      </w:r>
      <w:proofErr w:type="spellStart"/>
      <w:r w:rsidRPr="00B87D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ПМПк</w:t>
      </w:r>
      <w:proofErr w:type="spellEnd"/>
      <w:r w:rsidR="00B87D76" w:rsidRPr="00B87D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342A10" w:rsidRPr="00B87D76" w:rsidRDefault="00342A10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66795" w:rsidRPr="00B87D76" w:rsidRDefault="00966795" w:rsidP="004D1B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течение года было </w:t>
      </w:r>
      <w:r w:rsidR="00085A04" w:rsidRPr="00B87D76">
        <w:rPr>
          <w:rFonts w:ascii="Times New Roman" w:eastAsia="Times New Roman" w:hAnsi="Times New Roman"/>
          <w:sz w:val="24"/>
          <w:szCs w:val="24"/>
          <w:lang w:eastAsia="ru-RU"/>
        </w:rPr>
        <w:t>64 обращения</w:t>
      </w:r>
      <w:r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и родителей по поводу нарушений развития</w:t>
      </w:r>
      <w:r w:rsidR="00677D05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D5D1F" w:rsidRPr="00B87D76">
        <w:rPr>
          <w:rFonts w:ascii="Times New Roman" w:eastAsia="Times New Roman" w:hAnsi="Times New Roman"/>
          <w:sz w:val="24"/>
          <w:szCs w:val="24"/>
          <w:lang w:eastAsia="ru-RU"/>
        </w:rPr>
        <w:t>Все дошкольники</w:t>
      </w:r>
      <w:r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направлены на ПМПК</w:t>
      </w:r>
      <w:r w:rsidR="00B87D76" w:rsidRPr="00B87D76">
        <w:rPr>
          <w:rFonts w:ascii="Times New Roman" w:eastAsia="Times New Roman" w:hAnsi="Times New Roman"/>
          <w:sz w:val="24"/>
          <w:szCs w:val="24"/>
          <w:lang w:eastAsia="ru-RU"/>
        </w:rPr>
        <w:t>, из них</w:t>
      </w:r>
      <w:r w:rsidR="005C41EA">
        <w:rPr>
          <w:rFonts w:ascii="Times New Roman" w:eastAsia="Times New Roman" w:hAnsi="Times New Roman"/>
          <w:sz w:val="24"/>
          <w:szCs w:val="24"/>
          <w:lang w:eastAsia="ru-RU"/>
        </w:rPr>
        <w:t xml:space="preserve"> 6,25</w:t>
      </w:r>
      <w:r w:rsidR="001D5D1F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="00B87D76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(4 семьи) </w:t>
      </w:r>
      <w:r w:rsidR="001D5D1F" w:rsidRPr="00B87D76">
        <w:rPr>
          <w:rFonts w:ascii="Times New Roman" w:eastAsia="Times New Roman" w:hAnsi="Times New Roman"/>
          <w:sz w:val="24"/>
          <w:szCs w:val="24"/>
          <w:lang w:eastAsia="ru-RU"/>
        </w:rPr>
        <w:t>отказались от прохождения дальнейшего обследования</w:t>
      </w:r>
      <w:r w:rsidR="00B87D76" w:rsidRPr="00B87D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66795" w:rsidRPr="00B87D76" w:rsidRDefault="00B87D76" w:rsidP="004D1BA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5C4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795" w:rsidRPr="00B87D76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5C41EA">
        <w:rPr>
          <w:rFonts w:ascii="Times New Roman" w:eastAsia="Times New Roman" w:hAnsi="Times New Roman"/>
          <w:sz w:val="24"/>
          <w:szCs w:val="24"/>
          <w:lang w:eastAsia="ru-RU"/>
        </w:rPr>
        <w:t xml:space="preserve"> (54,7 %)</w:t>
      </w:r>
      <w:r w:rsidR="005C41EA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795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получили заключение ПМПК  о зачислении в группу компенсирующей направленности для детей с тяжелыми нарушениями речи</w:t>
      </w:r>
    </w:p>
    <w:p w:rsidR="00966795" w:rsidRDefault="005C41EA" w:rsidP="004D1BA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ребенок</w:t>
      </w:r>
      <w:r w:rsidR="00966795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85231">
        <w:rPr>
          <w:rFonts w:ascii="Times New Roman" w:eastAsia="Times New Roman" w:hAnsi="Times New Roman"/>
          <w:sz w:val="24"/>
          <w:szCs w:val="24"/>
          <w:lang w:eastAsia="ru-RU"/>
        </w:rPr>
        <w:t>32,8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%)</w:t>
      </w:r>
      <w:r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795" w:rsidRPr="00B87D76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группу общеразвивающей направленности</w:t>
      </w:r>
    </w:p>
    <w:p w:rsidR="00D85231" w:rsidRPr="00D85231" w:rsidRDefault="00D85231" w:rsidP="004D1BA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5231">
        <w:rPr>
          <w:rFonts w:ascii="Times New Roman" w:eastAsia="Times New Roman" w:hAnsi="Times New Roman"/>
          <w:sz w:val="24"/>
          <w:szCs w:val="24"/>
          <w:lang w:eastAsia="ru-RU"/>
        </w:rPr>
        <w:t xml:space="preserve">4 воспитанников (6,25 %)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85231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группу</w:t>
      </w:r>
      <w:r w:rsidRPr="00D85231">
        <w:rPr>
          <w:rFonts w:ascii="Times New Roman" w:hAnsi="Times New Roman"/>
          <w:sz w:val="24"/>
          <w:szCs w:val="24"/>
        </w:rPr>
        <w:t xml:space="preserve"> </w:t>
      </w:r>
      <w:r w:rsidRPr="00D8523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компенсирующей направленности для детей со </w:t>
      </w:r>
      <w:r w:rsidRPr="00D85231">
        <w:rPr>
          <w:rFonts w:ascii="Times New Roman" w:hAnsi="Times New Roman"/>
          <w:sz w:val="24"/>
          <w:szCs w:val="24"/>
        </w:rPr>
        <w:t>смешанными специфическими расстройствами психического развития)</w:t>
      </w:r>
    </w:p>
    <w:p w:rsidR="00D85231" w:rsidRPr="00FF2531" w:rsidRDefault="00D85231" w:rsidP="00D85231">
      <w:pPr>
        <w:spacing w:after="0" w:line="288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5231" w:rsidRPr="00B54799" w:rsidRDefault="00D85231" w:rsidP="00D8523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4799">
        <w:rPr>
          <w:rFonts w:ascii="Times New Roman" w:hAnsi="Times New Roman"/>
          <w:b/>
          <w:sz w:val="24"/>
          <w:szCs w:val="24"/>
          <w:u w:val="single"/>
        </w:rPr>
        <w:t>ДЕЯТЕЛЬНОСТЬ ЛОГОПУНКТА</w:t>
      </w:r>
      <w:r w:rsidR="00B54799" w:rsidRPr="00B54799">
        <w:rPr>
          <w:rFonts w:ascii="Times New Roman" w:hAnsi="Times New Roman"/>
          <w:b/>
          <w:sz w:val="24"/>
          <w:szCs w:val="24"/>
          <w:u w:val="single"/>
        </w:rPr>
        <w:t xml:space="preserve"> (2 здание)</w:t>
      </w:r>
    </w:p>
    <w:p w:rsidR="00FF2531" w:rsidRPr="004D1BA5" w:rsidRDefault="00FF2531" w:rsidP="00D85231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F2531" w:rsidRPr="004D1BA5" w:rsidRDefault="00FF2531" w:rsidP="00B54799">
      <w:pPr>
        <w:pStyle w:val="3"/>
        <w:rPr>
          <w:rFonts w:ascii="Times New Roman" w:hAnsi="Times New Roman"/>
          <w:sz w:val="24"/>
          <w:szCs w:val="24"/>
        </w:rPr>
      </w:pPr>
      <w:r w:rsidRPr="004D1BA5">
        <w:rPr>
          <w:rFonts w:ascii="Times New Roman" w:hAnsi="Times New Roman"/>
          <w:sz w:val="24"/>
          <w:szCs w:val="24"/>
        </w:rPr>
        <w:t xml:space="preserve">В ДОУ  оказывается логопедическая помощь детям , посещающим группы общеразвивающей направленности ( учитель-логопед Пирогова Анна Николаевна ) ,  в этом году была оказана помощь   </w:t>
      </w:r>
      <w:r w:rsidR="00B54799" w:rsidRPr="004D1BA5">
        <w:rPr>
          <w:rFonts w:ascii="Times New Roman" w:hAnsi="Times New Roman"/>
          <w:sz w:val="24"/>
          <w:szCs w:val="24"/>
        </w:rPr>
        <w:t>11</w:t>
      </w:r>
      <w:r w:rsidRPr="004D1BA5">
        <w:rPr>
          <w:rFonts w:ascii="Times New Roman" w:hAnsi="Times New Roman"/>
          <w:sz w:val="24"/>
          <w:szCs w:val="24"/>
        </w:rPr>
        <w:t xml:space="preserve"> воспитанникам детского сада.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26"/>
        <w:gridCol w:w="1701"/>
        <w:gridCol w:w="1701"/>
        <w:gridCol w:w="1790"/>
        <w:gridCol w:w="1559"/>
      </w:tblGrid>
      <w:tr w:rsidR="00B54799" w:rsidRPr="004D1BA5" w:rsidTr="00B54799">
        <w:tc>
          <w:tcPr>
            <w:tcW w:w="959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 xml:space="preserve">Зачислено для оказания логопедической </w:t>
            </w:r>
            <w:r w:rsidRPr="004D1BA5">
              <w:rPr>
                <w:rFonts w:ascii="Times New Roman" w:hAnsi="Times New Roman"/>
                <w:sz w:val="24"/>
                <w:szCs w:val="24"/>
              </w:rPr>
              <w:lastRenderedPageBreak/>
              <w:t>помощи в начале года</w:t>
            </w:r>
          </w:p>
        </w:tc>
        <w:tc>
          <w:tcPr>
            <w:tcW w:w="1701" w:type="dxa"/>
            <w:vAlign w:val="center"/>
          </w:tcPr>
          <w:p w:rsidR="00B54799" w:rsidRPr="004D1BA5" w:rsidRDefault="00B54799" w:rsidP="00B54799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lastRenderedPageBreak/>
              <w:t>Выбыло с чистой речью</w:t>
            </w:r>
          </w:p>
        </w:tc>
        <w:tc>
          <w:tcPr>
            <w:tcW w:w="1701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Значительные улучшениями</w:t>
            </w:r>
          </w:p>
        </w:tc>
        <w:tc>
          <w:tcPr>
            <w:tcW w:w="1717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 xml:space="preserve">Рекомендовано продолжить занятия в </w:t>
            </w:r>
            <w:r w:rsidRPr="004D1BA5">
              <w:rPr>
                <w:rFonts w:ascii="Times New Roman" w:hAnsi="Times New Roman"/>
                <w:sz w:val="24"/>
                <w:szCs w:val="24"/>
              </w:rPr>
              <w:lastRenderedPageBreak/>
              <w:t>следующем году</w:t>
            </w:r>
          </w:p>
        </w:tc>
        <w:tc>
          <w:tcPr>
            <w:tcW w:w="1559" w:type="dxa"/>
            <w:vAlign w:val="center"/>
          </w:tcPr>
          <w:p w:rsidR="00B54799" w:rsidRPr="004D1BA5" w:rsidRDefault="00B54799" w:rsidP="00B54799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lastRenderedPageBreak/>
              <w:t>Выведено на ПМПК</w:t>
            </w:r>
          </w:p>
        </w:tc>
      </w:tr>
      <w:tr w:rsidR="00B54799" w:rsidRPr="004D1BA5" w:rsidTr="00B54799">
        <w:tc>
          <w:tcPr>
            <w:tcW w:w="959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2016-2017 </w:t>
            </w:r>
          </w:p>
        </w:tc>
        <w:tc>
          <w:tcPr>
            <w:tcW w:w="2126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54799" w:rsidRPr="004D1BA5" w:rsidRDefault="00B54799" w:rsidP="00FE1341">
            <w:pPr>
              <w:rPr>
                <w:rFonts w:ascii="Times New Roman" w:hAnsi="Times New Roman"/>
                <w:sz w:val="24"/>
                <w:szCs w:val="24"/>
              </w:rPr>
            </w:pPr>
            <w:r w:rsidRPr="004D1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85231" w:rsidRPr="004D1BA5" w:rsidRDefault="00D85231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0D4FD5" w:rsidRDefault="000D4FD5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B17CB" w:rsidRPr="000D4FD5" w:rsidRDefault="00966795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D4FD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УЧАСТИЕ В МЕРОПРИЯТИЯХ РАЗНОГО УРОВНЯ</w:t>
      </w:r>
    </w:p>
    <w:p w:rsidR="00AB17CB" w:rsidRDefault="00AB17CB" w:rsidP="0096679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AB17CB" w:rsidRDefault="003D395C" w:rsidP="00AB17C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Воспитатели и специалисты детского сада </w:t>
      </w:r>
      <w:r w:rsidR="00AB17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посетили свыше 30 мероприятий различной направленности, организованных в МСО (мастер- классы, семинары, методические объединения и </w:t>
      </w:r>
      <w:proofErr w:type="spellStart"/>
      <w:r w:rsidR="00AB17CB">
        <w:rPr>
          <w:rFonts w:ascii="Times New Roman" w:eastAsia="Times New Roman" w:hAnsi="Times New Roman"/>
          <w:bCs/>
          <w:sz w:val="24"/>
          <w:szCs w:val="24"/>
          <w:lang w:eastAsia="ru-RU"/>
        </w:rPr>
        <w:t>др</w:t>
      </w:r>
      <w:proofErr w:type="spellEnd"/>
      <w:r w:rsidR="00AB17CB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  <w:r w:rsidR="00AB17CB" w:rsidRPr="009667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AB17C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базе нашего детского сада прошло методическое объединение </w:t>
      </w:r>
      <w:r w:rsidR="00AB17CB" w:rsidRPr="006B67F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учителей-логопедов </w:t>
      </w:r>
      <w:r w:rsidR="007D14AD" w:rsidRPr="007D14AD">
        <w:rPr>
          <w:rFonts w:ascii="Times New Roman" w:eastAsia="Times New Roman" w:hAnsi="Times New Roman"/>
          <w:bCs/>
          <w:sz w:val="24"/>
          <w:szCs w:val="28"/>
          <w:lang w:eastAsia="ru-RU"/>
        </w:rPr>
        <w:t>"Использование ИКТ при подготовке к аттестации: создание блога, работа в АСИОУ"</w:t>
      </w:r>
    </w:p>
    <w:p w:rsidR="00AB17CB" w:rsidRPr="000D4FD5" w:rsidRDefault="003D395C" w:rsidP="000D4F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Педагоги и воспитанники</w:t>
      </w:r>
      <w:r w:rsidR="00AB17CB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течение 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учебного года </w:t>
      </w:r>
      <w:r w:rsidR="00AB17CB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принимали активное участие в конкурсах, фестивалях и других мероприятиях муниципального, регионального и всероссийского уровней.</w:t>
      </w:r>
    </w:p>
    <w:p w:rsidR="00DE7A97" w:rsidRPr="000D4FD5" w:rsidRDefault="00DE7A97" w:rsidP="000D4FD5">
      <w:pPr>
        <w:spacing w:after="0" w:line="360" w:lineRule="auto"/>
        <w:ind w:firstLine="709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творческих конкурсах для детей (муниципальный, региональный, всероссийский уровни) приняли участие </w:t>
      </w:r>
      <w:r w:rsidR="00A13A09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82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A13A09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ребенка</w:t>
      </w:r>
      <w:r w:rsidR="0036528A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(20,3 % от всех воспитанников ДОУ)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доля воспитанников, занявших </w:t>
      </w:r>
      <w:r w:rsidR="00A13A09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первые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места - </w:t>
      </w:r>
      <w:r w:rsidR="0036528A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51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 w:rsidR="007E4532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доля педагогов, обеспечивших участие дошкольников в конкурсах - </w:t>
      </w:r>
      <w:r w:rsidR="0036528A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87</w:t>
      </w:r>
      <w:r w:rsidR="007E4532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</w:p>
    <w:p w:rsidR="00AB17CB" w:rsidRPr="000D4FD5" w:rsidRDefault="007E4532" w:rsidP="000D4FD5">
      <w:pPr>
        <w:spacing w:after="0" w:line="360" w:lineRule="auto"/>
        <w:ind w:firstLine="708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2016-2017 учебном году 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29 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педагог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ов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ДОУ продолжали распространять свой опыт работы, участвуя в профессиональных конкурсах и публикуя материалы в сети Интернет (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63, 1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%), из них 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65,5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% заняли 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>первые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места</w:t>
      </w:r>
      <w:r w:rsidR="000D4FD5"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(19 работ)</w:t>
      </w:r>
      <w:r w:rsidRPr="000D4FD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</w:t>
      </w:r>
    </w:p>
    <w:p w:rsidR="007D14AD" w:rsidRPr="000D4FD5" w:rsidRDefault="007D14AD" w:rsidP="000D4FD5">
      <w:pPr>
        <w:spacing w:after="0" w:line="360" w:lineRule="auto"/>
        <w:ind w:right="75" w:firstLine="708"/>
        <w:rPr>
          <w:rFonts w:ascii="Times New Roman" w:eastAsia="Times New Roman" w:hAnsi="Times New Roman"/>
          <w:sz w:val="21"/>
          <w:szCs w:val="21"/>
          <w:lang w:eastAsia="ru-RU"/>
        </w:rPr>
      </w:pPr>
      <w:r w:rsidRPr="000D4FD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городского </w:t>
      </w:r>
      <w:r w:rsidRPr="000D4FD5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0D4F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D4FD5">
        <w:rPr>
          <w:rFonts w:ascii="Times New Roman" w:eastAsia="Times New Roman" w:hAnsi="Times New Roman"/>
          <w:sz w:val="24"/>
          <w:szCs w:val="24"/>
          <w:lang w:eastAsia="ru-RU"/>
        </w:rPr>
        <w:t xml:space="preserve"> "Лучшее образовательное учреждение муниципальной системы образования города Ярославля по итогам учебного года" </w:t>
      </w:r>
      <w:r w:rsidRPr="000D4FD5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«Детский сад № 6» заслуженно был признан победителем.</w:t>
      </w:r>
    </w:p>
    <w:p w:rsidR="004C3C1C" w:rsidRDefault="004C3C1C" w:rsidP="004C3C1C">
      <w:pPr>
        <w:spacing w:after="0" w:line="274" w:lineRule="atLeast"/>
        <w:ind w:right="75"/>
        <w:textAlignment w:val="baseline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E23112" w:rsidRPr="00AB17CB" w:rsidRDefault="0008553A" w:rsidP="00AB17CB">
      <w:pPr>
        <w:spacing w:after="0" w:line="360" w:lineRule="auto"/>
        <w:ind w:right="75" w:firstLine="9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CB">
        <w:rPr>
          <w:rFonts w:ascii="Verdana" w:eastAsia="Times New Roman" w:hAnsi="Verdana"/>
          <w:sz w:val="21"/>
          <w:szCs w:val="21"/>
          <w:lang w:eastAsia="ru-RU"/>
        </w:rPr>
        <w:t xml:space="preserve">       </w:t>
      </w:r>
      <w:r w:rsidR="00E23112" w:rsidRPr="00AB17CB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 в детском саду уделяется организации инновационной деятельности. В</w:t>
      </w:r>
      <w:r w:rsidR="0094102E"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последних лет МДОУ функционирует в инновационном режиме. В 2016-2017 учебном году мы работали в качестве Муниципального ресурсного центра</w:t>
      </w:r>
      <w:r w:rsidR="00E23112"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МРЦ)</w:t>
      </w:r>
      <w:r w:rsidR="00E23112" w:rsidRPr="00AB17CB">
        <w:rPr>
          <w:rFonts w:ascii="Times New Roman" w:hAnsi="Times New Roman"/>
          <w:sz w:val="24"/>
          <w:szCs w:val="24"/>
        </w:rPr>
        <w:t xml:space="preserve"> </w:t>
      </w:r>
      <w:r w:rsidR="00E23112" w:rsidRPr="00AB17CB">
        <w:rPr>
          <w:rFonts w:ascii="Times New Roman" w:eastAsia="Times New Roman" w:hAnsi="Times New Roman"/>
          <w:sz w:val="24"/>
          <w:szCs w:val="24"/>
          <w:lang w:eastAsia="ru-RU"/>
        </w:rPr>
        <w:t>сетевого взаимодействия МДОУ «Детский сад № 6, 61, 69, 149»</w:t>
      </w:r>
    </w:p>
    <w:p w:rsidR="0008553A" w:rsidRPr="00AB17CB" w:rsidRDefault="00E23112" w:rsidP="00AB17CB">
      <w:pPr>
        <w:spacing w:after="0" w:line="36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>Деятельность МРЦ направлена на  реализаци</w:t>
      </w:r>
      <w:r w:rsidR="0008553A" w:rsidRPr="00AB17C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 w:rsidR="0008553A"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>«Психолого-педагогическое сопровождение процессов реализации ФГОС ДО»</w:t>
      </w:r>
      <w:r w:rsidR="0008553A" w:rsidRPr="00AB17CB">
        <w:rPr>
          <w:rFonts w:ascii="Times New Roman" w:hAnsi="Times New Roman"/>
          <w:sz w:val="24"/>
          <w:szCs w:val="24"/>
        </w:rPr>
        <w:t xml:space="preserve"> </w:t>
      </w:r>
    </w:p>
    <w:p w:rsidR="0008553A" w:rsidRPr="00AB17CB" w:rsidRDefault="0008553A" w:rsidP="00AB17CB">
      <w:pPr>
        <w:spacing w:after="0" w:line="36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управление проектной группой осуществляет</w:t>
      </w:r>
    </w:p>
    <w:p w:rsidR="00E23112" w:rsidRPr="00AB17CB" w:rsidRDefault="0008553A" w:rsidP="00AB17CB">
      <w:pPr>
        <w:spacing w:after="0" w:line="36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>Плескевич</w:t>
      </w:r>
      <w:proofErr w:type="spellEnd"/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М.В, начальник отдела дошкольного образования департамента мэрии г. Ярославля, координатор проектной группы –Круглова Е.В. главный специалист отдела дошкольного образования департамента мэрии г. Ярославля</w:t>
      </w:r>
    </w:p>
    <w:p w:rsidR="00E23112" w:rsidRPr="00AB17CB" w:rsidRDefault="00E23112" w:rsidP="00AB17CB">
      <w:pPr>
        <w:spacing w:after="0" w:line="360" w:lineRule="auto"/>
        <w:ind w:right="7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53A" w:rsidRPr="00AB17CB" w:rsidRDefault="0008553A" w:rsidP="00AB17CB">
      <w:pPr>
        <w:spacing w:after="0" w:line="360" w:lineRule="auto"/>
        <w:ind w:right="75"/>
        <w:textAlignment w:val="baseline"/>
        <w:rPr>
          <w:rFonts w:ascii="Times New Roman" w:hAnsi="Times New Roman"/>
          <w:sz w:val="24"/>
          <w:szCs w:val="24"/>
        </w:rPr>
      </w:pPr>
      <w:r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    Цель деятельности МРЦ -</w:t>
      </w:r>
      <w:r w:rsidR="00E23112" w:rsidRPr="00AB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 в условиях реализации ФГОС ДО.</w:t>
      </w:r>
      <w:r w:rsidRPr="00AB17CB">
        <w:rPr>
          <w:rFonts w:ascii="Times New Roman" w:hAnsi="Times New Roman"/>
          <w:sz w:val="24"/>
          <w:szCs w:val="24"/>
        </w:rPr>
        <w:t xml:space="preserve"> </w:t>
      </w:r>
    </w:p>
    <w:p w:rsidR="00A73073" w:rsidRPr="00AB17CB" w:rsidRDefault="0008553A" w:rsidP="00AB17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B17CB">
        <w:rPr>
          <w:rFonts w:ascii="Times New Roman" w:hAnsi="Times New Roman"/>
          <w:sz w:val="24"/>
          <w:szCs w:val="24"/>
        </w:rPr>
        <w:t>В течение 2016-2017 учебного года мы</w:t>
      </w:r>
      <w:r w:rsidR="00A73073" w:rsidRPr="00AB17CB">
        <w:rPr>
          <w:rFonts w:ascii="Times New Roman" w:hAnsi="Times New Roman"/>
          <w:sz w:val="24"/>
          <w:szCs w:val="24"/>
        </w:rPr>
        <w:t>:</w:t>
      </w:r>
    </w:p>
    <w:p w:rsidR="0008553A" w:rsidRPr="00AB17CB" w:rsidRDefault="0008553A" w:rsidP="00AB17CB">
      <w:pPr>
        <w:pStyle w:val="a7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B17CB">
        <w:rPr>
          <w:sz w:val="24"/>
          <w:szCs w:val="24"/>
        </w:rPr>
        <w:t xml:space="preserve">принимали участие в региональном семинаре «Эффективные практики реализации ФГОС ДО" </w:t>
      </w:r>
      <w:r w:rsidR="00A73073" w:rsidRPr="00AB17CB">
        <w:rPr>
          <w:sz w:val="24"/>
          <w:szCs w:val="24"/>
        </w:rPr>
        <w:t xml:space="preserve"> (</w:t>
      </w:r>
      <w:r w:rsidRPr="00AB17CB">
        <w:rPr>
          <w:sz w:val="24"/>
          <w:szCs w:val="24"/>
        </w:rPr>
        <w:t>01.11.2016 г.</w:t>
      </w:r>
      <w:r w:rsidR="00A73073" w:rsidRPr="00AB17CB">
        <w:rPr>
          <w:sz w:val="24"/>
          <w:szCs w:val="24"/>
        </w:rPr>
        <w:t>)</w:t>
      </w:r>
    </w:p>
    <w:p w:rsidR="0008553A" w:rsidRPr="00AB17CB" w:rsidRDefault="00A73073" w:rsidP="00AB17CB">
      <w:pPr>
        <w:pStyle w:val="a7"/>
        <w:numPr>
          <w:ilvl w:val="0"/>
          <w:numId w:val="19"/>
        </w:numPr>
        <w:spacing w:line="360" w:lineRule="auto"/>
        <w:ind w:right="75"/>
        <w:textAlignment w:val="baseline"/>
        <w:rPr>
          <w:sz w:val="24"/>
          <w:szCs w:val="24"/>
        </w:rPr>
      </w:pPr>
      <w:r w:rsidRPr="00AB17CB">
        <w:rPr>
          <w:sz w:val="24"/>
          <w:szCs w:val="24"/>
        </w:rPr>
        <w:t xml:space="preserve">Организовали и провели  3 мастер – класса для педагогов ДОУ г. Ярославля: </w:t>
      </w:r>
      <w:r w:rsidR="0008553A" w:rsidRPr="00AB17CB">
        <w:rPr>
          <w:sz w:val="24"/>
          <w:szCs w:val="24"/>
        </w:rPr>
        <w:t xml:space="preserve">"Сохранение </w:t>
      </w:r>
      <w:proofErr w:type="spellStart"/>
      <w:r w:rsidR="0008553A" w:rsidRPr="00AB17CB">
        <w:rPr>
          <w:sz w:val="24"/>
          <w:szCs w:val="24"/>
        </w:rPr>
        <w:t>самоценности</w:t>
      </w:r>
      <w:proofErr w:type="spellEnd"/>
      <w:r w:rsidR="0008553A" w:rsidRPr="00AB17CB">
        <w:rPr>
          <w:sz w:val="24"/>
          <w:szCs w:val="24"/>
        </w:rPr>
        <w:t xml:space="preserve"> детства: педагогические условия развития и амплификации игровой деятельности дошкольников"</w:t>
      </w:r>
      <w:r w:rsidRPr="00AB17CB">
        <w:rPr>
          <w:sz w:val="24"/>
          <w:szCs w:val="24"/>
        </w:rPr>
        <w:t xml:space="preserve"> (</w:t>
      </w:r>
      <w:r w:rsidR="0008553A" w:rsidRPr="00AB17CB">
        <w:rPr>
          <w:sz w:val="24"/>
          <w:szCs w:val="24"/>
        </w:rPr>
        <w:t>21.10.2016 г.</w:t>
      </w:r>
      <w:r w:rsidR="008E0531" w:rsidRPr="00AB17CB">
        <w:rPr>
          <w:sz w:val="24"/>
          <w:szCs w:val="24"/>
        </w:rPr>
        <w:t xml:space="preserve"> – на базе МДОУ «Детский сад № 6»</w:t>
      </w:r>
      <w:r w:rsidRPr="00AB17CB">
        <w:rPr>
          <w:sz w:val="24"/>
          <w:szCs w:val="24"/>
        </w:rPr>
        <w:t>)</w:t>
      </w:r>
      <w:r w:rsidR="008E0531" w:rsidRPr="00AB17CB">
        <w:rPr>
          <w:sz w:val="24"/>
          <w:szCs w:val="24"/>
        </w:rPr>
        <w:t>,  "Стандартизация дошкольного образования: создание условий для реализации образовательной области "Физическое развитие" (17.02.2017 г. - на базе МДОУ «Детский сад № 6»), "Индивидуализация образования: особенности психолого-педагогической поддержки детей с особыми образовательными потребностями" (24.03.2017 г. - на базе МДОУ «Детский сад № 149»).</w:t>
      </w:r>
    </w:p>
    <w:p w:rsidR="00A73073" w:rsidRDefault="008E0531" w:rsidP="00AB17CB">
      <w:pPr>
        <w:pStyle w:val="a7"/>
        <w:numPr>
          <w:ilvl w:val="0"/>
          <w:numId w:val="19"/>
        </w:numPr>
        <w:spacing w:line="360" w:lineRule="auto"/>
        <w:ind w:right="75"/>
        <w:contextualSpacing/>
        <w:textAlignment w:val="baseline"/>
        <w:rPr>
          <w:rFonts w:eastAsiaTheme="minorHAnsi"/>
          <w:sz w:val="24"/>
          <w:szCs w:val="24"/>
        </w:rPr>
      </w:pPr>
      <w:r w:rsidRPr="00AB17CB">
        <w:rPr>
          <w:sz w:val="24"/>
          <w:szCs w:val="24"/>
        </w:rPr>
        <w:t>Принимали участие в проведении с</w:t>
      </w:r>
      <w:r w:rsidR="00A73073" w:rsidRPr="00A73073">
        <w:rPr>
          <w:rFonts w:eastAsiaTheme="minorHAnsi"/>
          <w:sz w:val="24"/>
          <w:szCs w:val="24"/>
        </w:rPr>
        <w:t>еминар</w:t>
      </w:r>
      <w:r w:rsidRPr="00AB17CB">
        <w:rPr>
          <w:rFonts w:eastAsiaTheme="minorHAnsi"/>
          <w:sz w:val="24"/>
          <w:szCs w:val="24"/>
        </w:rPr>
        <w:t>а</w:t>
      </w:r>
      <w:r w:rsidR="00A73073" w:rsidRPr="00A73073">
        <w:rPr>
          <w:rFonts w:eastAsiaTheme="minorHAnsi"/>
          <w:sz w:val="24"/>
          <w:szCs w:val="24"/>
        </w:rPr>
        <w:t>-практикум</w:t>
      </w:r>
      <w:r w:rsidRPr="00AB17CB">
        <w:rPr>
          <w:rFonts w:eastAsiaTheme="minorHAnsi"/>
          <w:sz w:val="24"/>
          <w:szCs w:val="24"/>
        </w:rPr>
        <w:t>а</w:t>
      </w:r>
      <w:r w:rsidR="00A73073" w:rsidRPr="00A73073">
        <w:rPr>
          <w:rFonts w:eastAsiaTheme="minorHAnsi"/>
          <w:sz w:val="24"/>
          <w:szCs w:val="24"/>
        </w:rPr>
        <w:t xml:space="preserve"> для руководителей ДОУ   "Создание условий для профессионального развития педагогических работников"</w:t>
      </w:r>
      <w:r>
        <w:rPr>
          <w:rFonts w:eastAsiaTheme="minorHAnsi"/>
          <w:sz w:val="24"/>
          <w:szCs w:val="24"/>
        </w:rPr>
        <w:t xml:space="preserve"> (</w:t>
      </w:r>
      <w:r w:rsidR="00A73073" w:rsidRPr="008E0531">
        <w:rPr>
          <w:rFonts w:eastAsiaTheme="minorHAnsi"/>
          <w:sz w:val="24"/>
          <w:szCs w:val="24"/>
        </w:rPr>
        <w:t>09.12.2016 г</w:t>
      </w:r>
      <w:r w:rsidR="005514FA">
        <w:rPr>
          <w:rFonts w:eastAsiaTheme="minorHAnsi"/>
          <w:sz w:val="24"/>
          <w:szCs w:val="24"/>
        </w:rPr>
        <w:t xml:space="preserve"> – выступление </w:t>
      </w:r>
      <w:r w:rsidR="005514FA" w:rsidRPr="00E754F8">
        <w:rPr>
          <w:sz w:val="24"/>
          <w:szCs w:val="24"/>
        </w:rPr>
        <w:t>«Актуальность сопровождения педагогов в условиях стандартизации образования: ФГОС ДО, «Профессиональный стандарт»</w:t>
      </w:r>
      <w:r>
        <w:rPr>
          <w:rFonts w:eastAsiaTheme="minorHAnsi"/>
          <w:sz w:val="24"/>
          <w:szCs w:val="24"/>
        </w:rPr>
        <w:t>)</w:t>
      </w:r>
    </w:p>
    <w:p w:rsidR="005514FA" w:rsidRPr="008E0531" w:rsidRDefault="005514FA" w:rsidP="005514FA">
      <w:pPr>
        <w:pStyle w:val="a7"/>
        <w:spacing w:line="360" w:lineRule="auto"/>
        <w:ind w:left="644" w:right="75"/>
        <w:contextualSpacing/>
        <w:textAlignment w:val="baseline"/>
        <w:rPr>
          <w:rFonts w:eastAsiaTheme="minorHAnsi"/>
          <w:sz w:val="24"/>
          <w:szCs w:val="24"/>
        </w:rPr>
      </w:pPr>
    </w:p>
    <w:p w:rsidR="00293EC4" w:rsidRPr="00293EC4" w:rsidRDefault="005514FA" w:rsidP="00293EC4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293EC4" w:rsidRPr="00293EC4">
        <w:rPr>
          <w:rFonts w:ascii="Times New Roman" w:eastAsiaTheme="minorHAnsi" w:hAnsi="Times New Roman"/>
          <w:sz w:val="24"/>
          <w:szCs w:val="24"/>
        </w:rPr>
        <w:t>Анализ анкетирования участников семинар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293EC4" w:rsidRPr="00293EC4">
        <w:rPr>
          <w:rFonts w:ascii="Times New Roman" w:eastAsiaTheme="minorHAnsi" w:hAnsi="Times New Roman"/>
          <w:sz w:val="24"/>
          <w:szCs w:val="24"/>
        </w:rPr>
        <w:t xml:space="preserve"> и мастер-классов выявил следующее: </w:t>
      </w:r>
    </w:p>
    <w:p w:rsidR="00293EC4" w:rsidRPr="00293EC4" w:rsidRDefault="00293EC4" w:rsidP="00293EC4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293EC4">
        <w:rPr>
          <w:rFonts w:ascii="Times New Roman" w:eastAsiaTheme="minorHAnsi" w:hAnsi="Times New Roman"/>
          <w:sz w:val="24"/>
          <w:szCs w:val="24"/>
        </w:rPr>
        <w:t>•</w:t>
      </w:r>
      <w:r w:rsidRPr="00293EC4">
        <w:rPr>
          <w:rFonts w:ascii="Times New Roman" w:eastAsiaTheme="minorHAnsi" w:hAnsi="Times New Roman"/>
          <w:sz w:val="24"/>
          <w:szCs w:val="24"/>
        </w:rPr>
        <w:tab/>
        <w:t>100% респондентов  оценили на высший балл практическую значимость мероприятий и желание использовать полученные знания на практике.</w:t>
      </w:r>
    </w:p>
    <w:p w:rsidR="00293EC4" w:rsidRDefault="00293EC4" w:rsidP="00293EC4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293EC4">
        <w:rPr>
          <w:rFonts w:ascii="Times New Roman" w:eastAsiaTheme="minorHAnsi" w:hAnsi="Times New Roman"/>
          <w:sz w:val="24"/>
          <w:szCs w:val="24"/>
        </w:rPr>
        <w:t>•</w:t>
      </w:r>
      <w:r w:rsidRPr="00293EC4">
        <w:rPr>
          <w:rFonts w:ascii="Times New Roman" w:eastAsiaTheme="minorHAnsi" w:hAnsi="Times New Roman"/>
          <w:sz w:val="24"/>
          <w:szCs w:val="24"/>
        </w:rPr>
        <w:tab/>
        <w:t>От 90%  до 100% респондентов посчитали максимально полезной теоретическую часть мероприятия.</w:t>
      </w:r>
    </w:p>
    <w:p w:rsidR="008E0531" w:rsidRPr="008E0531" w:rsidRDefault="005514FA" w:rsidP="008E0531">
      <w:pPr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293EC4" w:rsidRPr="00293EC4">
        <w:rPr>
          <w:rFonts w:ascii="Times New Roman" w:eastAsiaTheme="minorHAnsi" w:hAnsi="Times New Roman"/>
          <w:sz w:val="24"/>
          <w:szCs w:val="24"/>
        </w:rPr>
        <w:t>Реализация инновационного проекта способствовала расширению единого информационно-методического пространства и появлению в МДОУ положительных качественных и количественных изменений</w:t>
      </w:r>
      <w:r w:rsidR="008E0531">
        <w:rPr>
          <w:rFonts w:ascii="Times New Roman" w:eastAsiaTheme="minorHAnsi" w:hAnsi="Times New Roman"/>
          <w:sz w:val="24"/>
          <w:szCs w:val="24"/>
        </w:rPr>
        <w:t>, среди которых можно отметить: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E0531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8E0531">
        <w:rPr>
          <w:rFonts w:ascii="Times New Roman" w:eastAsiaTheme="minorHAnsi" w:hAnsi="Times New Roman"/>
          <w:sz w:val="24"/>
          <w:szCs w:val="24"/>
        </w:rPr>
        <w:t xml:space="preserve"> компонентов профессиональной компетентности (повторный самоанализ профессиональной компетентности, ИППК, карты наблюдений за деятельностью педагогов);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Повышение уровня квалификации (КПК, аттестация, деятельность ДОУ в статусе МРЦ, непосредственное участие педагогов в инновационной деятельности);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Наличие научно-методических (творческих) разработок (свидетельства, публикации);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 xml:space="preserve">Умение обобщать и представлять свой опыт работы (в том числе транслирование педагогического опыта на мероприятиях МРЦ: МДОУ «Детский сад № 6» - 14 педагогов – </w:t>
      </w:r>
      <w:r w:rsidRPr="008E0531">
        <w:rPr>
          <w:rFonts w:ascii="Times New Roman" w:eastAsiaTheme="minorHAnsi" w:hAnsi="Times New Roman"/>
          <w:sz w:val="24"/>
          <w:szCs w:val="24"/>
        </w:rPr>
        <w:lastRenderedPageBreak/>
        <w:t>31%. МДОУ «Детский сад № 61» - 9 педагогов – 24%. МДОУ «Детский сад № 69» - 10 педагогов – 28%. МДОУ «Детский сад № 149» - 7 педагогов – 23%.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Применение современных педагогических технологий;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Создание условий для развития каждого ребенка;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Грамотное ведение учебно-методической документации;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Толерантное отношение к детям с ОВЗ, детям мигрантов, проявляющееся в отсутствии конфликтов;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Умение проектировать коррекционно-образовательный процесс;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>Умение анализировать и рефлексировать педагогическую деятельность.</w:t>
      </w:r>
    </w:p>
    <w:p w:rsidR="008E0531" w:rsidRPr="008E0531" w:rsidRDefault="008E0531" w:rsidP="008E053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0531">
        <w:rPr>
          <w:rFonts w:ascii="Times New Roman" w:eastAsiaTheme="minorHAnsi" w:hAnsi="Times New Roman"/>
          <w:sz w:val="24"/>
          <w:szCs w:val="24"/>
        </w:rPr>
        <w:t xml:space="preserve">Повышение качества дошкольного образования посредством методической активности педагогов и использования современных педагогических технологий (проектный метод, технология </w:t>
      </w:r>
      <w:proofErr w:type="spellStart"/>
      <w:r w:rsidRPr="008E0531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8E0531">
        <w:rPr>
          <w:rFonts w:ascii="Times New Roman" w:eastAsiaTheme="minorHAnsi" w:hAnsi="Times New Roman"/>
          <w:sz w:val="24"/>
          <w:szCs w:val="24"/>
        </w:rPr>
        <w:t xml:space="preserve"> подхода «Ситуация», </w:t>
      </w:r>
      <w:proofErr w:type="spellStart"/>
      <w:r w:rsidRPr="008E0531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8E0531">
        <w:rPr>
          <w:rFonts w:ascii="Times New Roman" w:eastAsiaTheme="minorHAnsi" w:hAnsi="Times New Roman"/>
          <w:sz w:val="24"/>
          <w:szCs w:val="24"/>
        </w:rPr>
        <w:t xml:space="preserve"> технологии, ИКТ).</w:t>
      </w:r>
    </w:p>
    <w:p w:rsidR="00293EC4" w:rsidRPr="00293EC4" w:rsidRDefault="00293EC4" w:rsidP="008E0531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EC4">
        <w:rPr>
          <w:rFonts w:ascii="Times New Roman" w:eastAsia="Times New Roman" w:hAnsi="Times New Roman"/>
          <w:sz w:val="24"/>
          <w:szCs w:val="24"/>
          <w:lang w:eastAsia="ru-RU"/>
        </w:rPr>
        <w:t>Полученные результаты, указывают на целесообразность дальнейшего распространения инновационного опыта</w:t>
      </w:r>
      <w:r w:rsidRPr="00293EC4">
        <w:rPr>
          <w:rFonts w:ascii="Times New Roman" w:eastAsiaTheme="minorHAnsi" w:hAnsi="Times New Roman"/>
          <w:sz w:val="24"/>
          <w:szCs w:val="24"/>
        </w:rPr>
        <w:t xml:space="preserve"> муниципального ресурсного центра сетевого взаимодействия МДОУ «Детский сад № 6, 61, 69, 149»</w:t>
      </w:r>
      <w:r w:rsidR="008E05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93EC4">
        <w:rPr>
          <w:rFonts w:ascii="Times New Roman" w:eastAsiaTheme="minorHAnsi" w:hAnsi="Times New Roman"/>
          <w:sz w:val="24"/>
          <w:szCs w:val="24"/>
        </w:rPr>
        <w:t xml:space="preserve"> Актуальность деятельности МРЦ обусловливается еще и тем, что на современном этапе развития дошкольного образования сохраняются  профессиональные затруднения педагогов в реализации ФГОС ДО.</w:t>
      </w:r>
      <w:r w:rsidR="008E05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93EC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выше сказанного, сетевое сообщество МДОУ  планирует  продолжать распространение инновационного педагогического опыта. </w:t>
      </w:r>
    </w:p>
    <w:p w:rsidR="00A73073" w:rsidRDefault="00A73073" w:rsidP="0008553A">
      <w:pPr>
        <w:spacing w:after="0" w:line="360" w:lineRule="auto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</w:p>
    <w:p w:rsidR="00966795" w:rsidRPr="00966795" w:rsidRDefault="000D4FD5" w:rsidP="000D4FD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 xml:space="preserve">5. </w:t>
      </w:r>
      <w:r w:rsidR="00966795" w:rsidRPr="00966795">
        <w:rPr>
          <w:rFonts w:ascii="Times New Roman" w:eastAsia="Times New Roman" w:hAnsi="Times New Roman"/>
          <w:b/>
          <w:bCs/>
          <w:caps/>
          <w:sz w:val="28"/>
          <w:szCs w:val="32"/>
          <w:lang w:eastAsia="ru-RU"/>
        </w:rPr>
        <w:t>кадровый потенциал</w:t>
      </w:r>
    </w:p>
    <w:p w:rsidR="00966795" w:rsidRDefault="00966795" w:rsidP="00966795">
      <w:pPr>
        <w:spacing w:after="0" w:line="36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94102E" w:rsidRPr="006265D4" w:rsidRDefault="00966795" w:rsidP="006265D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Детский сад  укомплектован педагогическими кадрами на 100 %.</w:t>
      </w:r>
      <w:r w:rsidR="0094102E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C75BED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едагогических работников - 46</w:t>
      </w:r>
      <w:r w:rsidR="0094102E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человек, 100%;</w:t>
      </w:r>
    </w:p>
    <w:p w:rsidR="0094102E" w:rsidRPr="006265D4" w:rsidRDefault="0094102E" w:rsidP="006265D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административно-хозяйственных работников - 3 человек, 100%;</w:t>
      </w:r>
    </w:p>
    <w:p w:rsidR="0094102E" w:rsidRPr="006265D4" w:rsidRDefault="0094102E" w:rsidP="006265D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обслуживающего персонала - 39 человек, 100%;</w:t>
      </w:r>
    </w:p>
    <w:p w:rsidR="0094102E" w:rsidRPr="006265D4" w:rsidRDefault="0094102E" w:rsidP="006265D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медицинских  и иных работников, осуществляющих вспомогательные функции,</w:t>
      </w:r>
    </w:p>
    <w:p w:rsidR="00966795" w:rsidRPr="006265D4" w:rsidRDefault="0094102E" w:rsidP="006265D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- 2 человека, 100_%;</w:t>
      </w:r>
    </w:p>
    <w:p w:rsidR="00CA5617" w:rsidRPr="006265D4" w:rsidRDefault="00C75BED" w:rsidP="006265D4">
      <w:pPr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ДОУ работают 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46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ов: 3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старших воспитателя, 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35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воспитател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, 3 учителя - логопеда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,  2 музыкальных руководителя, 2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психолог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66795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, инструктор по физической культуре. Более подробная информация о педагогическом составе представлена на сайте ДОУ во вкладке «Руководство, педагогические кадры»</w:t>
      </w:r>
    </w:p>
    <w:p w:rsidR="00CA5617" w:rsidRPr="006265D4" w:rsidRDefault="00CA5617" w:rsidP="006265D4">
      <w:pPr>
        <w:spacing w:line="360" w:lineRule="auto"/>
        <w:rPr>
          <w:rFonts w:ascii="Times New Roman" w:hAnsi="Times New Roman"/>
          <w:sz w:val="24"/>
          <w:szCs w:val="24"/>
        </w:rPr>
      </w:pPr>
      <w:r w:rsidRPr="006265D4">
        <w:rPr>
          <w:rFonts w:ascii="Times New Roman" w:hAnsi="Times New Roman"/>
          <w:sz w:val="24"/>
          <w:szCs w:val="24"/>
        </w:rPr>
        <w:t xml:space="preserve"> За 2016-2017 год педагогический состав   обновился  , пришли два молодых педагога . По возрастным показателям    средний возраст </w:t>
      </w:r>
      <w:proofErr w:type="spellStart"/>
      <w:r w:rsidRPr="006265D4">
        <w:rPr>
          <w:rFonts w:ascii="Times New Roman" w:hAnsi="Times New Roman"/>
          <w:sz w:val="24"/>
          <w:szCs w:val="24"/>
        </w:rPr>
        <w:t>педсостава</w:t>
      </w:r>
      <w:proofErr w:type="spellEnd"/>
      <w:r w:rsidRPr="006265D4">
        <w:rPr>
          <w:rFonts w:ascii="Times New Roman" w:hAnsi="Times New Roman"/>
          <w:sz w:val="24"/>
          <w:szCs w:val="24"/>
        </w:rPr>
        <w:t xml:space="preserve"> 40 лет,  </w:t>
      </w:r>
      <w:r w:rsidR="005514FA" w:rsidRPr="006265D4">
        <w:rPr>
          <w:rFonts w:ascii="Times New Roman" w:hAnsi="Times New Roman"/>
          <w:sz w:val="24"/>
          <w:szCs w:val="24"/>
        </w:rPr>
        <w:t>по стажу работы  : 67,4</w:t>
      </w:r>
      <w:r w:rsidR="008549BC" w:rsidRPr="006265D4">
        <w:rPr>
          <w:rFonts w:ascii="Times New Roman" w:hAnsi="Times New Roman"/>
          <w:sz w:val="24"/>
          <w:szCs w:val="24"/>
        </w:rPr>
        <w:t xml:space="preserve"> % педагогов</w:t>
      </w:r>
      <w:r w:rsidRPr="006265D4">
        <w:rPr>
          <w:rFonts w:ascii="Times New Roman" w:hAnsi="Times New Roman"/>
          <w:sz w:val="24"/>
          <w:szCs w:val="24"/>
        </w:rPr>
        <w:t xml:space="preserve">  с</w:t>
      </w:r>
      <w:r w:rsidR="008549BC" w:rsidRPr="006265D4">
        <w:rPr>
          <w:rFonts w:ascii="Times New Roman" w:hAnsi="Times New Roman"/>
          <w:sz w:val="24"/>
          <w:szCs w:val="24"/>
        </w:rPr>
        <w:t xml:space="preserve"> педагогическим стажем от 5 до 30 лет</w:t>
      </w:r>
      <w:r w:rsidR="005514FA" w:rsidRPr="006265D4">
        <w:rPr>
          <w:rFonts w:ascii="Times New Roman" w:hAnsi="Times New Roman"/>
          <w:sz w:val="24"/>
          <w:szCs w:val="24"/>
        </w:rPr>
        <w:t>, 17,4 % - с педагогическим стажем свыше 30 лет, 15,2% - с педагогическим стажем менее 5 лет.</w:t>
      </w:r>
      <w:r w:rsidR="008549BC" w:rsidRPr="006265D4">
        <w:rPr>
          <w:rFonts w:ascii="Times New Roman" w:hAnsi="Times New Roman"/>
          <w:sz w:val="24"/>
          <w:szCs w:val="24"/>
        </w:rPr>
        <w:t xml:space="preserve"> </w:t>
      </w:r>
      <w:r w:rsidR="009E3A20" w:rsidRPr="006265D4">
        <w:rPr>
          <w:rFonts w:ascii="Times New Roman" w:hAnsi="Times New Roman"/>
          <w:sz w:val="24"/>
          <w:szCs w:val="24"/>
        </w:rPr>
        <w:t>О</w:t>
      </w:r>
      <w:r w:rsidRPr="006265D4">
        <w:rPr>
          <w:rFonts w:ascii="Times New Roman" w:hAnsi="Times New Roman"/>
          <w:sz w:val="24"/>
          <w:szCs w:val="24"/>
        </w:rPr>
        <w:t>бразовательный уровень п</w:t>
      </w:r>
      <w:r w:rsidR="009E3A20" w:rsidRPr="006265D4">
        <w:rPr>
          <w:rFonts w:ascii="Times New Roman" w:hAnsi="Times New Roman"/>
          <w:sz w:val="24"/>
          <w:szCs w:val="24"/>
        </w:rPr>
        <w:t xml:space="preserve">о прежнему </w:t>
      </w:r>
      <w:r w:rsidR="009E3A20" w:rsidRPr="006265D4">
        <w:rPr>
          <w:rFonts w:ascii="Times New Roman" w:hAnsi="Times New Roman"/>
          <w:sz w:val="24"/>
          <w:szCs w:val="24"/>
        </w:rPr>
        <w:lastRenderedPageBreak/>
        <w:t>высокий – 82,6</w:t>
      </w:r>
      <w:r w:rsidRPr="006265D4">
        <w:rPr>
          <w:rFonts w:ascii="Times New Roman" w:hAnsi="Times New Roman"/>
          <w:sz w:val="24"/>
          <w:szCs w:val="24"/>
        </w:rPr>
        <w:t>% воспитателей и специалистов имеют высшее профессиональное образование;</w:t>
      </w:r>
      <w:r w:rsidR="009E3A20" w:rsidRPr="006265D4">
        <w:rPr>
          <w:rFonts w:ascii="Times New Roman" w:hAnsi="Times New Roman"/>
          <w:sz w:val="24"/>
          <w:szCs w:val="24"/>
        </w:rPr>
        <w:t xml:space="preserve"> 15, 2% - среднее профессиональное образование, 1 педагог - студентка педагогического ВУЗа. П</w:t>
      </w:r>
      <w:r w:rsidRPr="006265D4">
        <w:rPr>
          <w:rFonts w:ascii="Times New Roman" w:hAnsi="Times New Roman"/>
          <w:sz w:val="24"/>
          <w:szCs w:val="24"/>
        </w:rPr>
        <w:t xml:space="preserve">о квалификации : </w:t>
      </w:r>
      <w:r w:rsidR="009E3A20" w:rsidRPr="006265D4">
        <w:rPr>
          <w:rFonts w:ascii="Times New Roman" w:hAnsi="Times New Roman"/>
          <w:sz w:val="24"/>
          <w:szCs w:val="24"/>
        </w:rPr>
        <w:t>89,2 % педагогов аттестованы на квалификационные категории. (</w:t>
      </w:r>
      <w:r w:rsidRPr="006265D4">
        <w:rPr>
          <w:rFonts w:ascii="Times New Roman" w:hAnsi="Times New Roman"/>
          <w:sz w:val="24"/>
          <w:szCs w:val="24"/>
        </w:rPr>
        <w:t>17</w:t>
      </w:r>
      <w:r w:rsidR="009E3A20" w:rsidRPr="006265D4">
        <w:rPr>
          <w:rFonts w:ascii="Times New Roman" w:hAnsi="Times New Roman"/>
          <w:sz w:val="24"/>
          <w:szCs w:val="24"/>
        </w:rPr>
        <w:t xml:space="preserve">,4 % -высшая квалификационная категория, 71, 8 – первая квалификационная категория). </w:t>
      </w:r>
    </w:p>
    <w:p w:rsidR="00905CB3" w:rsidRDefault="00CA5617" w:rsidP="00AB17C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В 2016-2017 уч. году 4 педагога успешно  прошли  аттестацию (защита на первую квалификационную категорию).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Четыре педагога подтвердили </w:t>
      </w: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имеющуюся 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высшую, а один - </w:t>
      </w: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первую квалификационную категорию. Свой  образовательный уровень на курсах повышения квалификации повысили 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</w:t>
      </w:r>
      <w:r w:rsidR="00410CCA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>ов.</w:t>
      </w:r>
      <w:r w:rsidR="006265D4" w:rsidRPr="00626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100% педагогов прошли повышение квалификации по вопросам реализации ФГОС ДО.</w:t>
      </w:r>
      <w:r w:rsidR="00E430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66795" w:rsidRPr="00966795" w:rsidRDefault="00905CB3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</w:t>
      </w:r>
    </w:p>
    <w:p w:rsidR="006B67F4" w:rsidRDefault="006B67F4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</w:t>
      </w:r>
      <w:r w:rsidR="00966795" w:rsidRPr="009667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Соотношение воспитанников, приходящихся на одного взрослого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049"/>
      </w:tblGrid>
      <w:tr w:rsidR="006B67F4" w:rsidRPr="006B67F4" w:rsidTr="003344C1">
        <w:trPr>
          <w:trHeight w:val="387"/>
        </w:trPr>
        <w:tc>
          <w:tcPr>
            <w:tcW w:w="10372" w:type="dxa"/>
            <w:gridSpan w:val="2"/>
          </w:tcPr>
          <w:p w:rsidR="006B67F4" w:rsidRPr="006B67F4" w:rsidRDefault="006B67F4" w:rsidP="006B67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Соотношение воспитанников, приходящихся на одного взрослого </w:t>
            </w:r>
          </w:p>
        </w:tc>
      </w:tr>
      <w:tr w:rsidR="006B67F4" w:rsidRPr="006B67F4" w:rsidTr="003344C1">
        <w:tc>
          <w:tcPr>
            <w:tcW w:w="5186" w:type="dxa"/>
          </w:tcPr>
          <w:p w:rsidR="006B67F4" w:rsidRPr="006B67F4" w:rsidRDefault="006B67F4" w:rsidP="00410CC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404</w:t>
            </w: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воспитанников/ </w:t>
            </w:r>
            <w:r w:rsidR="00410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  <w:r w:rsidRPr="006B67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</w:t>
            </w:r>
            <w:r w:rsidR="00410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186" w:type="dxa"/>
          </w:tcPr>
          <w:p w:rsidR="006B67F4" w:rsidRPr="006B67F4" w:rsidRDefault="00ED082F" w:rsidP="006B67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</w:tbl>
    <w:p w:rsidR="006B67F4" w:rsidRDefault="006B67F4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C3C1C" w:rsidRDefault="004C3C1C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B67F4" w:rsidRPr="000D4FD5" w:rsidRDefault="006B67F4" w:rsidP="000D4FD5">
      <w:pPr>
        <w:pStyle w:val="a7"/>
        <w:numPr>
          <w:ilvl w:val="0"/>
          <w:numId w:val="22"/>
        </w:numPr>
        <w:tabs>
          <w:tab w:val="left" w:pos="900"/>
        </w:tabs>
        <w:spacing w:line="360" w:lineRule="auto"/>
        <w:rPr>
          <w:b/>
          <w:caps/>
          <w:szCs w:val="24"/>
        </w:rPr>
      </w:pPr>
      <w:r w:rsidRPr="000D4FD5">
        <w:rPr>
          <w:b/>
          <w:caps/>
        </w:rPr>
        <w:t xml:space="preserve">финансовые ресурсы образовательного учреждения  и их использование </w:t>
      </w:r>
    </w:p>
    <w:p w:rsidR="006B67F4" w:rsidRPr="00C913B5" w:rsidRDefault="006B67F4" w:rsidP="006B67F4">
      <w:pPr>
        <w:spacing w:after="0" w:line="360" w:lineRule="auto"/>
        <w:rPr>
          <w:rFonts w:ascii="Times New Roman" w:eastAsia="Times New Roman" w:hAnsi="Times New Roman"/>
          <w:bCs/>
          <w:caps/>
          <w:sz w:val="28"/>
          <w:szCs w:val="24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551"/>
        <w:gridCol w:w="2551"/>
      </w:tblGrid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2014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 г./руб.</w:t>
            </w:r>
          </w:p>
        </w:tc>
        <w:tc>
          <w:tcPr>
            <w:tcW w:w="2551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5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 г./руб.</w:t>
            </w:r>
          </w:p>
        </w:tc>
        <w:tc>
          <w:tcPr>
            <w:tcW w:w="2551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6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 г./руб.</w:t>
            </w:r>
          </w:p>
        </w:tc>
      </w:tr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18934871,84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18947901,32</w:t>
            </w:r>
          </w:p>
        </w:tc>
        <w:tc>
          <w:tcPr>
            <w:tcW w:w="2551" w:type="dxa"/>
            <w:vAlign w:val="center"/>
          </w:tcPr>
          <w:p w:rsidR="006B67F4" w:rsidRPr="00C913B5" w:rsidRDefault="003344C1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34108538,14</w:t>
            </w:r>
          </w:p>
        </w:tc>
      </w:tr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Городской бюджет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10913833,43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11259761,46</w:t>
            </w:r>
          </w:p>
        </w:tc>
        <w:tc>
          <w:tcPr>
            <w:tcW w:w="2551" w:type="dxa"/>
            <w:vAlign w:val="center"/>
          </w:tcPr>
          <w:p w:rsidR="006B67F4" w:rsidRPr="00C913B5" w:rsidRDefault="003344C1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11534178,72</w:t>
            </w:r>
          </w:p>
        </w:tc>
      </w:tr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Align w:val="center"/>
          </w:tcPr>
          <w:p w:rsidR="006B67F4" w:rsidRPr="00C913B5" w:rsidRDefault="003344C1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Внебюджетные средства 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2902257,06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5516051,90</w:t>
            </w:r>
          </w:p>
        </w:tc>
        <w:tc>
          <w:tcPr>
            <w:tcW w:w="2551" w:type="dxa"/>
            <w:vAlign w:val="center"/>
          </w:tcPr>
          <w:p w:rsidR="006B67F4" w:rsidRPr="00C913B5" w:rsidRDefault="003344C1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9263921,21</w:t>
            </w:r>
          </w:p>
        </w:tc>
      </w:tr>
      <w:tr w:rsidR="006B67F4" w:rsidRPr="00376FD0" w:rsidTr="003344C1">
        <w:tc>
          <w:tcPr>
            <w:tcW w:w="2802" w:type="dxa"/>
          </w:tcPr>
          <w:p w:rsidR="006B67F4" w:rsidRPr="00C913B5" w:rsidRDefault="006B67F4" w:rsidP="003344C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Всего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32750962,33</w:t>
            </w:r>
          </w:p>
        </w:tc>
        <w:tc>
          <w:tcPr>
            <w:tcW w:w="2551" w:type="dxa"/>
            <w:vAlign w:val="center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35723714,68</w:t>
            </w:r>
          </w:p>
        </w:tc>
        <w:tc>
          <w:tcPr>
            <w:tcW w:w="2551" w:type="dxa"/>
            <w:vAlign w:val="center"/>
          </w:tcPr>
          <w:p w:rsidR="006B67F4" w:rsidRPr="00C913B5" w:rsidRDefault="003344C1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54906638,07</w:t>
            </w:r>
          </w:p>
        </w:tc>
      </w:tr>
    </w:tbl>
    <w:p w:rsidR="006B67F4" w:rsidRPr="00C913B5" w:rsidRDefault="006B67F4" w:rsidP="006B67F4">
      <w:pPr>
        <w:spacing w:after="0" w:line="360" w:lineRule="auto"/>
        <w:rPr>
          <w:rFonts w:ascii="Times New Roman" w:eastAsia="Times New Roman" w:hAnsi="Times New Roman"/>
          <w:bCs/>
          <w:caps/>
          <w:sz w:val="28"/>
          <w:szCs w:val="24"/>
          <w:lang w:eastAsia="ru-RU"/>
        </w:rPr>
      </w:pPr>
    </w:p>
    <w:p w:rsidR="006B67F4" w:rsidRPr="00C913B5" w:rsidRDefault="006B67F4" w:rsidP="006B67F4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Для осуществления целей и задач финансово-хозяйственной  деятельности в детском саду реализовано следующее: </w:t>
      </w:r>
    </w:p>
    <w:tbl>
      <w:tblPr>
        <w:tblpPr w:leftFromText="180" w:rightFromText="180" w:vertAnchor="text" w:horzAnchor="margin" w:tblpXSpec="center" w:tblpY="152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9"/>
        <w:gridCol w:w="2285"/>
        <w:gridCol w:w="2089"/>
        <w:gridCol w:w="1848"/>
      </w:tblGrid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3344C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2285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2014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 г./руб.</w:t>
            </w:r>
          </w:p>
        </w:tc>
        <w:tc>
          <w:tcPr>
            <w:tcW w:w="2089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2015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 г./руб.</w:t>
            </w:r>
          </w:p>
        </w:tc>
        <w:tc>
          <w:tcPr>
            <w:tcW w:w="1848" w:type="dxa"/>
          </w:tcPr>
          <w:p w:rsidR="006B67F4" w:rsidRPr="00C913B5" w:rsidRDefault="006B67F4" w:rsidP="003344C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 xml:space="preserve">6 </w:t>
            </w: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г./руб.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Зарплата с начислениями 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21260238,35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22639779,87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34029178,85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Питание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4653973,37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5160939,48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8037917,22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Прочие услуги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222966,98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297109,91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358929,43</w:t>
            </w:r>
          </w:p>
        </w:tc>
      </w:tr>
      <w:tr w:rsidR="006B67F4" w:rsidRPr="00376FD0" w:rsidTr="003344C1">
        <w:trPr>
          <w:trHeight w:val="529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1161127,23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387271,78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252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1587095,20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Материальные запасы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1002997,22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1181780,04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1198033,61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Основные средства 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1555266,50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822065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1470764,30</w:t>
            </w:r>
          </w:p>
        </w:tc>
      </w:tr>
      <w:tr w:rsidR="006B67F4" w:rsidRPr="00376FD0" w:rsidTr="003344C1">
        <w:trPr>
          <w:trHeight w:val="279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lastRenderedPageBreak/>
              <w:t xml:space="preserve">Социальные выплаты 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639926,74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2096630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6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3916179,53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Коммунальные услуги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1308709,55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1553256,03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2156810,84</w:t>
            </w:r>
          </w:p>
        </w:tc>
      </w:tr>
      <w:tr w:rsidR="006B67F4" w:rsidRPr="00376FD0" w:rsidTr="003344C1">
        <w:trPr>
          <w:trHeight w:val="265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Методический инвентарь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26101,19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67F4" w:rsidRPr="00376FD0" w:rsidTr="003344C1">
        <w:trPr>
          <w:trHeight w:val="389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Прочие расходы </w:t>
            </w: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1441436,45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1162531,37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14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1904978,56</w:t>
            </w:r>
          </w:p>
        </w:tc>
      </w:tr>
      <w:tr w:rsidR="006B67F4" w:rsidRPr="00376FD0" w:rsidTr="003344C1">
        <w:trPr>
          <w:trHeight w:val="279"/>
        </w:trPr>
        <w:tc>
          <w:tcPr>
            <w:tcW w:w="4229" w:type="dxa"/>
          </w:tcPr>
          <w:p w:rsidR="006B67F4" w:rsidRPr="00C913B5" w:rsidRDefault="006B67F4" w:rsidP="006B67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2285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25874087,21</w:t>
            </w:r>
          </w:p>
        </w:tc>
        <w:tc>
          <w:tcPr>
            <w:tcW w:w="2089" w:type="dxa"/>
          </w:tcPr>
          <w:p w:rsidR="006B67F4" w:rsidRPr="00C913B5" w:rsidRDefault="006B67F4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35301363,48</w:t>
            </w:r>
          </w:p>
        </w:tc>
        <w:tc>
          <w:tcPr>
            <w:tcW w:w="1848" w:type="dxa"/>
          </w:tcPr>
          <w:p w:rsidR="006B67F4" w:rsidRPr="00C913B5" w:rsidRDefault="003344C1" w:rsidP="006B67F4">
            <w:pPr>
              <w:spacing w:before="100" w:beforeAutospacing="1" w:after="115" w:line="48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54659887,54</w:t>
            </w:r>
          </w:p>
        </w:tc>
      </w:tr>
    </w:tbl>
    <w:p w:rsidR="006B67F4" w:rsidRDefault="006B67F4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B67F4" w:rsidRPr="00C913B5" w:rsidRDefault="006B67F4" w:rsidP="006B67F4">
      <w:pPr>
        <w:tabs>
          <w:tab w:val="left" w:pos="223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13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ПФХД</w:t>
      </w:r>
      <w:r w:rsidRPr="00C91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C91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3135"/>
        <w:gridCol w:w="3857"/>
      </w:tblGrid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Бюджет/ руб.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</w:pPr>
            <w:proofErr w:type="spellStart"/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Внебюджет</w:t>
            </w:r>
            <w:proofErr w:type="spellEnd"/>
            <w:r w:rsidRPr="00C913B5">
              <w:rPr>
                <w:rFonts w:ascii="Times New Roman" w:eastAsia="Times New Roman" w:hAnsi="Times New Roman"/>
                <w:b/>
                <w:sz w:val="24"/>
                <w:szCs w:val="32"/>
                <w:lang w:eastAsia="ru-RU"/>
              </w:rPr>
              <w:t>/ руб.</w:t>
            </w: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 xml:space="preserve">Зарплата с начислениями 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33883168,32</w:t>
            </w:r>
          </w:p>
        </w:tc>
        <w:tc>
          <w:tcPr>
            <w:tcW w:w="3934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691820</w:t>
            </w: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Питание</w:t>
            </w:r>
          </w:p>
        </w:tc>
        <w:tc>
          <w:tcPr>
            <w:tcW w:w="3190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Прочие услуги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369705,39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1637013,25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Медикаменты</w:t>
            </w:r>
          </w:p>
        </w:tc>
        <w:tc>
          <w:tcPr>
            <w:tcW w:w="3190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Приобретено оборудование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1659689,30</w:t>
            </w:r>
          </w:p>
        </w:tc>
        <w:tc>
          <w:tcPr>
            <w:tcW w:w="3934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Социальные выплаты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3919739,23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Налоги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1904978,56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Материальные запасы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826980,03</w:t>
            </w:r>
          </w:p>
        </w:tc>
        <w:tc>
          <w:tcPr>
            <w:tcW w:w="3934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8616500</w:t>
            </w: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Коммунальные услуги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2469008,80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tabs>
                <w:tab w:val="left" w:pos="223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Cs/>
                <w:sz w:val="24"/>
                <w:szCs w:val="32"/>
                <w:lang w:eastAsia="ru-RU"/>
              </w:rPr>
              <w:t>Услуги связи</w:t>
            </w:r>
          </w:p>
        </w:tc>
        <w:tc>
          <w:tcPr>
            <w:tcW w:w="3190" w:type="dxa"/>
          </w:tcPr>
          <w:p w:rsidR="006B67F4" w:rsidRPr="00C913B5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89200</w:t>
            </w:r>
          </w:p>
        </w:tc>
        <w:tc>
          <w:tcPr>
            <w:tcW w:w="3934" w:type="dxa"/>
          </w:tcPr>
          <w:p w:rsidR="006B67F4" w:rsidRPr="00C913B5" w:rsidRDefault="006B67F4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7F4" w:rsidRPr="00376FD0" w:rsidTr="003344C1">
        <w:tc>
          <w:tcPr>
            <w:tcW w:w="3190" w:type="dxa"/>
          </w:tcPr>
          <w:p w:rsidR="006B67F4" w:rsidRPr="00C913B5" w:rsidRDefault="006B67F4" w:rsidP="003344C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pacing w:val="60"/>
                <w:sz w:val="24"/>
                <w:szCs w:val="32"/>
                <w:lang w:eastAsia="ru-RU"/>
              </w:rPr>
            </w:pPr>
            <w:r w:rsidRPr="00C913B5">
              <w:rPr>
                <w:rFonts w:ascii="Times New Roman" w:eastAsia="Times New Roman" w:hAnsi="Times New Roman"/>
                <w:b/>
                <w:caps/>
                <w:spacing w:val="60"/>
                <w:sz w:val="24"/>
                <w:szCs w:val="32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6B67F4" w:rsidRPr="00694821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46759482,88</w:t>
            </w:r>
          </w:p>
        </w:tc>
        <w:tc>
          <w:tcPr>
            <w:tcW w:w="3934" w:type="dxa"/>
          </w:tcPr>
          <w:p w:rsidR="006B67F4" w:rsidRPr="00694821" w:rsidRDefault="00B15806" w:rsidP="003344C1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9310320,00</w:t>
            </w:r>
          </w:p>
        </w:tc>
      </w:tr>
    </w:tbl>
    <w:p w:rsidR="006B67F4" w:rsidRPr="000D4FD5" w:rsidRDefault="006B67F4" w:rsidP="006B67F4">
      <w:pPr>
        <w:spacing w:before="100" w:beforeAutospacing="1"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2016</w:t>
      </w:r>
      <w:r w:rsidRPr="00C91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всего поступило родительской платы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15806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9190738,69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руб., из них направлено на питание детей </w:t>
      </w:r>
      <w:r w:rsidR="00B15806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7966621,68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</w:p>
    <w:p w:rsidR="006B67F4" w:rsidRPr="000D4FD5" w:rsidRDefault="006B67F4" w:rsidP="006B67F4">
      <w:pPr>
        <w:spacing w:before="100" w:beforeAutospacing="1"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Питание сотрудников за 2016 год составляет </w:t>
      </w:r>
      <w:r w:rsidR="00B15806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71295,54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</w:p>
    <w:p w:rsidR="006B67F4" w:rsidRPr="000D4FD5" w:rsidRDefault="006B67F4" w:rsidP="006B67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67F4" w:rsidRPr="000D4FD5" w:rsidRDefault="006B67F4" w:rsidP="006B67F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Поступило от ФСС на возмещение пособий, больничных листов – 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933399,43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</w:t>
      </w:r>
    </w:p>
    <w:p w:rsidR="006B67F4" w:rsidRPr="000D4FD5" w:rsidRDefault="006B67F4" w:rsidP="006B67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6B67F4" w:rsidRPr="000D4FD5" w:rsidRDefault="006B67F4" w:rsidP="006B6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В настоящее время (на 01.06.2017 г.) получателями компенсации части родительской платы за присмотр и уход за детьми в ДОУ: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из средств областного бюджета являются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401</w:t>
      </w:r>
      <w:r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детей,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числе: 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20% за первого ребенка -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217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ребенка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50% за второго ребенка –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154</w:t>
      </w:r>
      <w:r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70% за третьего и последующих детей –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30</w:t>
      </w:r>
      <w:r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из средств городского бюджета являются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73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ребенка,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 размере 80%  на первого ребенка-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11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детей, 50%  на второго  ребенка –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21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детей, 30%  на третьего и последующих детей –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26</w:t>
      </w:r>
      <w:r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детей: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- многодетным семьям.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- малоимущим семьям, в которых один из родителей (законных представителей) является работником муниципального дошкольного образовательного учреждения;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одиноким матерям, имеющим среднедушевой доход семьи за предыдущий квартал ниже величины прожиточного минимума в расчете на душу населения, установленного Губернатором  Ярославской области. 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 категорией </w:t>
      </w:r>
      <w:r w:rsidRPr="000D4FD5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≪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одинокие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матери</w:t>
      </w:r>
      <w:r w:rsidRPr="000D4FD5">
        <w:rPr>
          <w:rFonts w:ascii="Cambria Math" w:eastAsia="Times New Roman" w:hAnsi="Cambria Math" w:cs="Cambria Math"/>
          <w:bCs/>
          <w:sz w:val="24"/>
          <w:szCs w:val="24"/>
          <w:lang w:eastAsia="ru-RU"/>
        </w:rPr>
        <w:t>≫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понимаются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матери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у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детей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которых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в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свидетельстве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рождении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сведения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об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отце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отсутствуют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либо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записаны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слов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D4FD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матери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размере 30% на первого ребенка – </w:t>
      </w:r>
      <w:r w:rsidR="00402B48"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12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, 20%  на второго  ребенка – </w:t>
      </w:r>
      <w:r w:rsidRPr="000D4FD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</w:t>
      </w: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ребенка:</w:t>
      </w:r>
    </w:p>
    <w:p w:rsidR="006B67F4" w:rsidRPr="000D4FD5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- одиноким матерям, за исключением одиноких матерей, имеющих статус малоимущих;</w:t>
      </w:r>
    </w:p>
    <w:p w:rsidR="006B67F4" w:rsidRDefault="006B67F4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FD5">
        <w:rPr>
          <w:rFonts w:ascii="Times New Roman" w:eastAsia="Times New Roman" w:hAnsi="Times New Roman"/>
          <w:bCs/>
          <w:sz w:val="24"/>
          <w:szCs w:val="24"/>
          <w:lang w:eastAsia="ru-RU"/>
        </w:rPr>
        <w:t>- семьям, имеющим детей, один из родителей (законных представителей) которых является неработающим инвалидом 1 или 2 группы.</w:t>
      </w:r>
    </w:p>
    <w:p w:rsidR="00501E23" w:rsidRDefault="00501E23" w:rsidP="006B67F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B67F4" w:rsidRDefault="006B67F4" w:rsidP="006B67F4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 w:rsidRPr="00C913B5">
        <w:rPr>
          <w:rFonts w:ascii="Times New Roman" w:eastAsia="Times New Roman" w:hAnsi="Times New Roman"/>
          <w:bCs/>
          <w:sz w:val="24"/>
          <w:szCs w:val="32"/>
          <w:lang w:eastAsia="ru-RU"/>
        </w:rPr>
        <w:tab/>
      </w:r>
    </w:p>
    <w:p w:rsidR="006B67F4" w:rsidRPr="000D4FD5" w:rsidRDefault="006B67F4" w:rsidP="000D4FD5">
      <w:pPr>
        <w:pStyle w:val="a7"/>
        <w:numPr>
          <w:ilvl w:val="0"/>
          <w:numId w:val="22"/>
        </w:numPr>
        <w:spacing w:line="360" w:lineRule="auto"/>
        <w:rPr>
          <w:b/>
          <w:caps/>
        </w:rPr>
      </w:pPr>
      <w:r w:rsidRPr="000D4FD5">
        <w:rPr>
          <w:b/>
          <w:caps/>
        </w:rPr>
        <w:t>решения, принятые по итогам общественного обсуждения</w:t>
      </w:r>
    </w:p>
    <w:p w:rsidR="006B67F4" w:rsidRPr="0010160D" w:rsidRDefault="006B67F4" w:rsidP="006B67F4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160D">
        <w:rPr>
          <w:rFonts w:ascii="Times New Roman" w:eastAsia="Times New Roman" w:hAnsi="Times New Roman"/>
          <w:bCs/>
          <w:sz w:val="24"/>
          <w:szCs w:val="24"/>
          <w:lang w:eastAsia="ru-RU"/>
        </w:rPr>
        <w:t>Для улучшения функционирования дошкольного учреждения и пребывания в нем детей, нам необходимо еще многое сделать. В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10160D">
        <w:rPr>
          <w:rFonts w:ascii="Times New Roman" w:eastAsia="Times New Roman" w:hAnsi="Times New Roman"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1016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уч. году за счет бюджетного финансирования и привлечения средств родителей было выполнено следующее:</w:t>
      </w: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Здание детского сада: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обновление рисунка на стенах здания при входах в учреждение;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входных металлических дверей (8 шт.);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шпатлевка и покраска крыльца у запасного выхода (со стороны напротив кабинета заведующего);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косметический ремонт центральных входов: шпатлевка, с частичной заменой тротуарной плитки;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7б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установлен домофон гр. № 11;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ремонт плитки на крыльце входа гр. № 12;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всех входных дверей (6 шт.);</w:t>
      </w: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Территория детского сада: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всего игрового оборудования на всех участках и территории детского сада;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частичная покраска забора, калитки и ворот;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обновление аншлага при центральном входе на территорию детского сада;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спил и вывоз аварийных деревьев (7 шт.);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проведена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акарицидная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обработка территории (дезинсекция клещей);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7-б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спил и вывоз аварийных деревьев и кустарников по всему периметру детского сада;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игрового оборудования на всех участках и спортивной площадке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установка светодиодных прожекторов (2 шт.)на крыше здания, взамен вышедших из строя осветительных уличных приборов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проведена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акарицидная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обработка территории (дезинсекция клещей)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Благоустройство территории детского сада: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демонтаж забора из автопокрышек с последующими вывозом (15 м3), изготовление и установка забора из деревянного бруса с последующей пропиткой и покраской на всех участках групп (320 м., 10 уч.);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разбивка новых клумб с последующим ландшафтным оформлением;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и установка с покраской нового игрового оборудования из деревянного бруса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покраска бордюра по всей территории детского сада;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обновление разметки на асфальте площадки по ПДД;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покос травы на территории и за территорией детского сада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цветочниц: из деревянного бруса (4 шт.)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и установка дерева выпускников (из металла)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и установка 2 песочниц,  центра воды и песка;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плоскостных фигур из фанеры с последующей разрисовкой по теме «Дикие животные», «Домашние птицы»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7-б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демонтаж автопокрышек (5 м3)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изготовление и установка забора из деревянного бруса с последующей пропиткой и покраской на группах № 11,13 (70 м., 2 уч.);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покос травы на территории и за территорией детского сада 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покраска бордюра по всей территории детского сада;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бетонного ограждения (забор) фасадной краской (80 м.)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изготовление скамеек на игровых площадках гр.№ 12,14,15;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и установка 2 песочниц,  центра воды и песка;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Уличные веранды: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демонтаж кирпичной перегородки веранды групп № 4,7. и возведение новой перегородки из кирпича с последующей шпаклевкой и покраской;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обновление оформления веранды с покраской гр. № 1, 15</w:t>
      </w: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Спортивны площадка (2 шт.)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покраска всего оборудования с обновлением разметки на асфальте.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Групповые помещения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ул. Ляпидевского,17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произведен косметический ремонт всех групповых ячеек: частичная покраска и шпаклевка всех помещений групп, заделка рустов, частичная замена плинтусов;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группе № 5;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Реконструкция комнаты для мытья посуды: выравнивание стен, покраска стен негорючими строительными материалами, смыв и выравнивание потолка, заделка рустов, побелка и покраска потолка негорючими материалами;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демонтаж напольной плитки, выравнивание пола наливным полом, настил напольной плитки;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дверей негорючими материалами;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демонтаж старых шкафов и сантехнического оборудования с установкой новой кухни, нового сантехнического оборудования, разводки полипропиленовых труб к сантехническому оборудованию, установка смесителей – 2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шт</w:t>
      </w:r>
      <w:proofErr w:type="spellEnd"/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Косметический ремонт игровой комнаты: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выравнивание стен, покраска стен негорючими строительными материалами, смыв и выравнивание потолка, заделка рустов, побелка и покраска потолка негорючими материалами;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выравнивание пола наливным полом, настил нового линолеума;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дверей негорючими материалами;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 № 4: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демонтаж сантехнического оборудования и установка нового: детские унитазы – 3 шт., разводка полипропиленовых труб к сантехническому оборудованию, труб холодного водоснабжения и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канализаци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Новые декорации на стенах группы № 3</w:t>
      </w:r>
    </w:p>
    <w:p w:rsidR="00A64AFD" w:rsidRDefault="00A64AFD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7-б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отделка плиткой пола в коридоре гр. 11;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Переобору</w:t>
      </w:r>
      <w:r w:rsid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>дование педагогического кабинета</w:t>
      </w: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спальное помещение гр. 12: замена в спальном помещении устаревших оконных блоков на пластиковые, частичная покраска стен, обновление интерьера;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стен групповой, раздевальной комнаты, вестибюля гр. 12;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новые декорации на стене в группе № 12.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– покраска стен раздевальной комнаты, дверей гр. 14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Ремонт групповой ячейки № 15: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шпаклевка, штукатурка и выравнивание стен с последующей покраской групповой, раздевальной и туалетной комнаты;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потолка и пола туалетной комнаты;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батарей;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потолка моечной;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замена линолеума  в групповой и раздевальной комнате;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 дверей  в группу и раздевальную комнату;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карнизов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 № 16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шпаклевка, штукатурка и выравнивание стен с последующей покраской групповой, туалетной комнаты;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покраска батарей;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линолеума (60 м2)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Педагогический кабинет</w:t>
      </w:r>
    </w:p>
    <w:p w:rsidR="00A64AFD" w:rsidRPr="00A64AFD" w:rsidRDefault="00A64AFD" w:rsidP="00A64AFD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>, 7-б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переоборудование кабинета бухгалтерии;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шпаклевка, штукатурка и выравнивание стен с последующей покраской;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освещения в кабинете;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внешней электропроводки;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 линолеума (16 м2);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Музыкальный зал: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частичная покраска стен, покраска плинтусов, дверей строительными негорючими материалами;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7-б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косметический ремонт: шпатлевка, штукатурка и выравнивание стен с последующей покраской; замена линолеума (65 м2);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оформление новых декораций на стенах, оформление декора на дверях зала, укрепление навесного потолка, приобретение и крепление новых карнизов для штор, обновление зеркал, покраска батарей, спортивного оборудования</w:t>
      </w:r>
    </w:p>
    <w:p w:rsidR="00A64AFD" w:rsidRDefault="00A64AFD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Пищеблок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косметический ремонт: покраска стен, всех дверей, плинтусов строительными негорючими материалами, покраска ванн, приобретение и установка моечных ванн (5 шт.) в сыром цехе, установка смесителей (4 шт.), разводка полипропиленовых труб к сантехническому оборудованию, труб горячего и холодного водоснабжения; покраска стен, дверей кладовой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7-б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косметический ремонт пищеблока: покраска стен, потолка ,батарей, вытяжки строительными негорючими материалами; замена светильников;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косметический ремонт подсобного помещения (кладовой): - шпаклевка. штукатурка и выравнивание стен с последующей покраской; настил линолеума; замена светильников, покраска всех дверей и пола,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Теплоузел</w:t>
      </w:r>
      <w:proofErr w:type="spellEnd"/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(2 здания):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промывка и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опрессовка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системы отопления.</w:t>
      </w:r>
    </w:p>
    <w:p w:rsidR="00A64AFD" w:rsidRDefault="00A64AFD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102E" w:rsidRPr="00A64AFD" w:rsidRDefault="0094102E" w:rsidP="0094102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4A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Приобретение оборудования: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Ляпидевского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, 17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кухонного гарнитура в комнату для мытья посуды гр.№ 5;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приобретение моек (5 шт.),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моечныйх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ванн из нержавеющей стали (2 шт.)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материал на изготовление забора на игровых площадках (деревянный брус)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детские игрушки, игровой и методический материал для организации НОД;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посуда и хоз. инвентарь;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канцелярия для детей;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детская мебель в группу № 4, 10, 5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информационные стенды для родителей гр. № 2,9,7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ул. </w:t>
      </w:r>
      <w:proofErr w:type="spellStart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Красноборская</w:t>
      </w:r>
      <w:proofErr w:type="spellEnd"/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7-б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детские кровати в группу № 12;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занавески в раздевальную группы № 13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детская игровая мебель, стеллажи в группы № 13,15,16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шкаф для одежды для методического кабинета;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стол письменный, карнизы в группу № 15;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пылесос в группу № 14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ковровые покрытия в группы № 13,15,16;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скамейки в раздевальные комнаты групп № 11,13,15,16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 на изготовление забора  для игровых площадок групп 11,13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информационные стенды для родителей в группы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цветной принтер;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детские игрушки, игровой и методический материал для организации НОД;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2 песочницы и центр воды и песка;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посуда и хоз. инвентарь,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канцелярия для детей.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информационные стенды для родителей гр. № 12,15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ноутбука, </w:t>
      </w:r>
    </w:p>
    <w:p w:rsidR="0094102E" w:rsidRPr="0094102E" w:rsidRDefault="0094102E" w:rsidP="0094102E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>1 цветно</w:t>
      </w:r>
      <w:r w:rsid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принтер</w:t>
      </w:r>
      <w:r w:rsidR="00A64AF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410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D4FD5" w:rsidRDefault="000D4FD5" w:rsidP="005B4B47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5B4B47" w:rsidRPr="000D4FD5" w:rsidRDefault="005B4B47" w:rsidP="000D4FD5">
      <w:pPr>
        <w:pStyle w:val="a7"/>
        <w:numPr>
          <w:ilvl w:val="0"/>
          <w:numId w:val="22"/>
        </w:numPr>
        <w:spacing w:line="360" w:lineRule="auto"/>
        <w:jc w:val="center"/>
        <w:rPr>
          <w:b/>
          <w:szCs w:val="28"/>
        </w:rPr>
      </w:pPr>
      <w:r w:rsidRPr="000D4FD5">
        <w:rPr>
          <w:b/>
          <w:szCs w:val="28"/>
        </w:rPr>
        <w:t>ОСНОВНЫЕ НАПРАВЛЕНИЯ БЛИЖАЙШЕГО РАЗВИТИЯ ОБРАЗОВАТЕЛЬНОГО УЧРЕЖДЕНИЯ</w:t>
      </w:r>
      <w:bookmarkStart w:id="0" w:name="_GoBack"/>
      <w:bookmarkEnd w:id="0"/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Коллектив детского сада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постоянно находится в творческом поиске.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В учреждении постоянно обновляется развивающая предметно – пространственная среда, идет внедрение эффективных технологий работы с детьми, реализация федерального государственного образовательного стандарта дошкольного образования. 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Качество созданных в ДОУ условий предопределяет качество получаемого воспитанниками образования. В связи с этим наш коллектив видит следующие перспективы развития: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1. Сохранение сплоченного, творческого коллектива единомышленников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2. Расширение возможностей для осуществления следующих задач: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Методическое сопровождение педагогов по повышению мотивационной готовности и профессиональной компетентности в вопросах реализации ФГОС</w:t>
      </w:r>
      <w:r w:rsidR="005A280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(внутрифирменное обучение педагогов и  продолжение деятельности  муниципального ресурсного центра)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Изучение образовательных потребностей и инициатив семьи, дальнейшая апробация новых форм работы с семьей (детско-родительский клуб), совершенствование комплекса образовательных услуг, создание условий для освоения воспитанниками  программ дополнительного образования. 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Обогащение развивающей предметно-пространственной среды в свете требований ФГОС ДО и в соответствии с </w:t>
      </w:r>
      <w:proofErr w:type="spellStart"/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СанПин</w:t>
      </w:r>
      <w:proofErr w:type="spellEnd"/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(приобретение </w:t>
      </w:r>
      <w:proofErr w:type="spellStart"/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здоровьесберегающего</w:t>
      </w:r>
      <w:proofErr w:type="spellEnd"/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оборудования; материалов и оборудования для двигательной активности; оборудования для познавательно-исследовательской деятельности; оборудования для использования современных информационно-коммуникационных технологий в образовательном процессе; пополнение мультимедийной картотеки и др.).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Использование информационных технологий в работе со всеми участниками образовательных отношений.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Благоустройство и оснащение прогулочных участков (изготовление и приобретение игрового оборудования, изготовление межгрупповых заборчиков).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Благоустройство территории учреждения (создание новых ландшафтных и игровых модулей, экологической тропы, тропинки здоровья; модернизация спортивной площадки)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></w:t>
      </w:r>
      <w:r w:rsidRPr="005B4B47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Продолжение инновационной деятельности в МСО г. Ярославля </w:t>
      </w:r>
    </w:p>
    <w:p w:rsidR="005B4B47" w:rsidRPr="005B4B47" w:rsidRDefault="005B4B47" w:rsidP="005B4B4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B67F4" w:rsidRPr="00966795" w:rsidRDefault="006B67F4" w:rsidP="0096679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51802" w:rsidRDefault="00451802" w:rsidP="00966795">
      <w:pPr>
        <w:jc w:val="both"/>
      </w:pPr>
    </w:p>
    <w:sectPr w:rsidR="00451802" w:rsidSect="002A61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D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  <w:sz w:val="28"/>
      </w:rPr>
    </w:lvl>
    <w:lvl w:ilvl="1">
      <w:start w:val="1"/>
      <w:numFmt w:val="bullet"/>
      <w:lvlText w:val="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4D5819"/>
    <w:multiLevelType w:val="hybridMultilevel"/>
    <w:tmpl w:val="195056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8A6925"/>
    <w:multiLevelType w:val="hybridMultilevel"/>
    <w:tmpl w:val="E2D827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0F0320"/>
    <w:multiLevelType w:val="hybridMultilevel"/>
    <w:tmpl w:val="D8D2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6A22"/>
    <w:multiLevelType w:val="hybridMultilevel"/>
    <w:tmpl w:val="B58C3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6B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608"/>
    <w:multiLevelType w:val="multilevel"/>
    <w:tmpl w:val="19C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52F90"/>
    <w:multiLevelType w:val="hybridMultilevel"/>
    <w:tmpl w:val="B7B04F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012789"/>
    <w:multiLevelType w:val="hybridMultilevel"/>
    <w:tmpl w:val="380EE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745"/>
    <w:multiLevelType w:val="singleLevel"/>
    <w:tmpl w:val="313E60D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67B0A"/>
    <w:multiLevelType w:val="hybridMultilevel"/>
    <w:tmpl w:val="2082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2798D"/>
    <w:multiLevelType w:val="hybridMultilevel"/>
    <w:tmpl w:val="CC706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50C0"/>
    <w:multiLevelType w:val="multilevel"/>
    <w:tmpl w:val="159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D464FA"/>
    <w:multiLevelType w:val="multilevel"/>
    <w:tmpl w:val="4CE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6C72A5"/>
    <w:multiLevelType w:val="hybridMultilevel"/>
    <w:tmpl w:val="E5B87130"/>
    <w:lvl w:ilvl="0" w:tplc="A748EA3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9D0D78"/>
    <w:multiLevelType w:val="multilevel"/>
    <w:tmpl w:val="B6AE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0364B5"/>
    <w:multiLevelType w:val="multilevel"/>
    <w:tmpl w:val="9884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411FF1"/>
    <w:multiLevelType w:val="hybridMultilevel"/>
    <w:tmpl w:val="C4BE2B1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744E2"/>
    <w:multiLevelType w:val="hybridMultilevel"/>
    <w:tmpl w:val="0658B688"/>
    <w:lvl w:ilvl="0" w:tplc="880A762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4B3AF3"/>
    <w:multiLevelType w:val="multilevel"/>
    <w:tmpl w:val="159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4744F0"/>
    <w:multiLevelType w:val="multilevel"/>
    <w:tmpl w:val="FE68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FA299A"/>
    <w:multiLevelType w:val="hybridMultilevel"/>
    <w:tmpl w:val="4646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20"/>
  </w:num>
  <w:num w:numId="8">
    <w:abstractNumId w:val="15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16"/>
  </w:num>
  <w:num w:numId="14">
    <w:abstractNumId w:val="10"/>
  </w:num>
  <w:num w:numId="15">
    <w:abstractNumId w:val="3"/>
  </w:num>
  <w:num w:numId="16">
    <w:abstractNumId w:val="4"/>
  </w:num>
  <w:num w:numId="17">
    <w:abstractNumId w:val="6"/>
  </w:num>
  <w:num w:numId="18">
    <w:abstractNumId w:val="11"/>
  </w:num>
  <w:num w:numId="19">
    <w:abstractNumId w:val="2"/>
  </w:num>
  <w:num w:numId="20">
    <w:abstractNumId w:val="1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54"/>
    <w:rsid w:val="00054E4F"/>
    <w:rsid w:val="0008553A"/>
    <w:rsid w:val="00085A04"/>
    <w:rsid w:val="000A0C7E"/>
    <w:rsid w:val="000C30D1"/>
    <w:rsid w:val="000C5630"/>
    <w:rsid w:val="000D4FD5"/>
    <w:rsid w:val="00102A13"/>
    <w:rsid w:val="00142438"/>
    <w:rsid w:val="001939E8"/>
    <w:rsid w:val="001C1D5C"/>
    <w:rsid w:val="001D5D1F"/>
    <w:rsid w:val="001E6C03"/>
    <w:rsid w:val="00260D31"/>
    <w:rsid w:val="00292702"/>
    <w:rsid w:val="00293EC4"/>
    <w:rsid w:val="002A6122"/>
    <w:rsid w:val="002D2829"/>
    <w:rsid w:val="003173BC"/>
    <w:rsid w:val="003273B3"/>
    <w:rsid w:val="00332B13"/>
    <w:rsid w:val="003344C1"/>
    <w:rsid w:val="00342A10"/>
    <w:rsid w:val="00350644"/>
    <w:rsid w:val="00362EED"/>
    <w:rsid w:val="0036528A"/>
    <w:rsid w:val="003D395C"/>
    <w:rsid w:val="00402B48"/>
    <w:rsid w:val="00410CCA"/>
    <w:rsid w:val="00451802"/>
    <w:rsid w:val="004A7910"/>
    <w:rsid w:val="004C3C1C"/>
    <w:rsid w:val="004D1BA5"/>
    <w:rsid w:val="00501E23"/>
    <w:rsid w:val="005514FA"/>
    <w:rsid w:val="005852CD"/>
    <w:rsid w:val="005A2809"/>
    <w:rsid w:val="005B4B47"/>
    <w:rsid w:val="005C41EA"/>
    <w:rsid w:val="00625819"/>
    <w:rsid w:val="006265D4"/>
    <w:rsid w:val="00657C21"/>
    <w:rsid w:val="00677D05"/>
    <w:rsid w:val="006B67F4"/>
    <w:rsid w:val="006D14F0"/>
    <w:rsid w:val="006D31A7"/>
    <w:rsid w:val="006F117C"/>
    <w:rsid w:val="00702B64"/>
    <w:rsid w:val="00723FE9"/>
    <w:rsid w:val="00734036"/>
    <w:rsid w:val="00774DF3"/>
    <w:rsid w:val="007B4F4E"/>
    <w:rsid w:val="007D14AD"/>
    <w:rsid w:val="007D1634"/>
    <w:rsid w:val="007D4EAA"/>
    <w:rsid w:val="007E4532"/>
    <w:rsid w:val="008101FB"/>
    <w:rsid w:val="00816282"/>
    <w:rsid w:val="00854567"/>
    <w:rsid w:val="008549BC"/>
    <w:rsid w:val="00883C3D"/>
    <w:rsid w:val="008D1D8B"/>
    <w:rsid w:val="008E0531"/>
    <w:rsid w:val="008F63CF"/>
    <w:rsid w:val="00905CB3"/>
    <w:rsid w:val="0094102E"/>
    <w:rsid w:val="00964874"/>
    <w:rsid w:val="00966795"/>
    <w:rsid w:val="009A6B5B"/>
    <w:rsid w:val="009E3A20"/>
    <w:rsid w:val="009F0884"/>
    <w:rsid w:val="00A13A09"/>
    <w:rsid w:val="00A253AB"/>
    <w:rsid w:val="00A33A6D"/>
    <w:rsid w:val="00A35BB3"/>
    <w:rsid w:val="00A64AFD"/>
    <w:rsid w:val="00A67BE8"/>
    <w:rsid w:val="00A73073"/>
    <w:rsid w:val="00AA0482"/>
    <w:rsid w:val="00AB17CB"/>
    <w:rsid w:val="00B15806"/>
    <w:rsid w:val="00B34052"/>
    <w:rsid w:val="00B54799"/>
    <w:rsid w:val="00B67430"/>
    <w:rsid w:val="00B87D76"/>
    <w:rsid w:val="00BC3B1D"/>
    <w:rsid w:val="00BE4BC7"/>
    <w:rsid w:val="00C02DD6"/>
    <w:rsid w:val="00C615C6"/>
    <w:rsid w:val="00C75BED"/>
    <w:rsid w:val="00CA5617"/>
    <w:rsid w:val="00D85231"/>
    <w:rsid w:val="00D87E3B"/>
    <w:rsid w:val="00DE7A97"/>
    <w:rsid w:val="00E2087F"/>
    <w:rsid w:val="00E23112"/>
    <w:rsid w:val="00E430ED"/>
    <w:rsid w:val="00E50754"/>
    <w:rsid w:val="00E74519"/>
    <w:rsid w:val="00E95D4E"/>
    <w:rsid w:val="00EC24AC"/>
    <w:rsid w:val="00ED082F"/>
    <w:rsid w:val="00ED096E"/>
    <w:rsid w:val="00EE37EC"/>
    <w:rsid w:val="00F761EE"/>
    <w:rsid w:val="00FE1341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4C2D"/>
  <w15:docId w15:val="{9AB840BF-CDA6-47B7-AB99-7BCA00F0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5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D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C3C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332B13"/>
    <w:pPr>
      <w:spacing w:after="0" w:line="240" w:lineRule="auto"/>
      <w:jc w:val="center"/>
    </w:pPr>
    <w:rPr>
      <w:rFonts w:ascii="Times New Roman" w:eastAsia="Times New Roman" w:hAnsi="Times New Roman"/>
      <w:bCs/>
      <w:caps/>
      <w:sz w:val="28"/>
      <w:szCs w:val="32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332B13"/>
    <w:rPr>
      <w:rFonts w:ascii="Times New Roman" w:eastAsia="Times New Roman" w:hAnsi="Times New Roman" w:cs="Times New Roman"/>
      <w:bCs/>
      <w:caps/>
      <w:sz w:val="28"/>
      <w:szCs w:val="32"/>
      <w:lang w:val="x-none" w:eastAsia="ru-RU"/>
    </w:rPr>
  </w:style>
  <w:style w:type="paragraph" w:styleId="a7">
    <w:name w:val="List Paragraph"/>
    <w:basedOn w:val="a"/>
    <w:uiPriority w:val="34"/>
    <w:qFormat/>
    <w:rsid w:val="00F761EE"/>
    <w:pPr>
      <w:spacing w:after="0" w:line="240" w:lineRule="auto"/>
      <w:ind w:left="708"/>
    </w:pPr>
    <w:rPr>
      <w:rFonts w:ascii="Times New Roman" w:eastAsia="Times New Roman" w:hAnsi="Times New Roman"/>
      <w:bCs/>
      <w:sz w:val="28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F2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2531"/>
    <w:rPr>
      <w:rFonts w:ascii="Calibri" w:eastAsia="Calibri" w:hAnsi="Calibri" w:cs="Times New Roman"/>
      <w:sz w:val="16"/>
      <w:szCs w:val="16"/>
    </w:rPr>
  </w:style>
  <w:style w:type="table" w:styleId="a8">
    <w:name w:val="Table Grid"/>
    <w:basedOn w:val="a1"/>
    <w:uiPriority w:val="59"/>
    <w:rsid w:val="00FE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6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629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69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dou6.edu.yar.ru/zdanie_w450_h37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CF6F-255A-403A-97C7-5A23C2A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29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2017-07-31T14:24:00Z</cp:lastPrinted>
  <dcterms:created xsi:type="dcterms:W3CDTF">2017-05-10T05:30:00Z</dcterms:created>
  <dcterms:modified xsi:type="dcterms:W3CDTF">2017-08-03T07:47:00Z</dcterms:modified>
</cp:coreProperties>
</file>