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FD" w:rsidRDefault="003F1EFD" w:rsidP="003F1EFD">
      <w:pPr>
        <w:spacing w:after="0" w:line="240" w:lineRule="auto"/>
        <w:jc w:val="right"/>
        <w:rPr>
          <w:rFonts w:ascii="Times New Roman" w:hAnsi="Times New Roman"/>
          <w:sz w:val="24"/>
          <w:szCs w:val="24"/>
        </w:rPr>
      </w:pPr>
      <w:r>
        <w:rPr>
          <w:rFonts w:ascii="Times New Roman" w:hAnsi="Times New Roman"/>
          <w:sz w:val="24"/>
          <w:szCs w:val="24"/>
        </w:rPr>
        <w:t>УТВЕРЖДАЮ:</w:t>
      </w:r>
    </w:p>
    <w:p w:rsidR="003F1EFD" w:rsidRDefault="003F1EFD" w:rsidP="003F1EFD">
      <w:pPr>
        <w:spacing w:after="0" w:line="240" w:lineRule="auto"/>
        <w:jc w:val="right"/>
        <w:rPr>
          <w:rFonts w:ascii="Times New Roman" w:hAnsi="Times New Roman"/>
          <w:sz w:val="24"/>
          <w:szCs w:val="24"/>
        </w:rPr>
      </w:pPr>
      <w:r>
        <w:rPr>
          <w:rFonts w:ascii="Times New Roman" w:hAnsi="Times New Roman"/>
          <w:sz w:val="24"/>
          <w:szCs w:val="24"/>
        </w:rPr>
        <w:t>заведующий МДОУ «Детский сад № 6»</w:t>
      </w:r>
    </w:p>
    <w:p w:rsidR="003F1EFD" w:rsidRDefault="003F1EFD" w:rsidP="003F1EFD">
      <w:pPr>
        <w:spacing w:after="0" w:line="240" w:lineRule="auto"/>
        <w:jc w:val="right"/>
        <w:rPr>
          <w:rFonts w:ascii="Times New Roman" w:hAnsi="Times New Roman"/>
          <w:sz w:val="24"/>
          <w:szCs w:val="24"/>
        </w:rPr>
      </w:pPr>
      <w:r>
        <w:rPr>
          <w:rFonts w:ascii="Times New Roman" w:hAnsi="Times New Roman"/>
          <w:sz w:val="24"/>
          <w:szCs w:val="24"/>
        </w:rPr>
        <w:t>__________________</w:t>
      </w:r>
      <w:r w:rsidR="001A65BC">
        <w:rPr>
          <w:rFonts w:ascii="Times New Roman" w:hAnsi="Times New Roman"/>
          <w:sz w:val="24"/>
          <w:szCs w:val="24"/>
        </w:rPr>
        <w:t>Е</w:t>
      </w:r>
      <w:r>
        <w:rPr>
          <w:rFonts w:ascii="Times New Roman" w:hAnsi="Times New Roman"/>
          <w:sz w:val="24"/>
          <w:szCs w:val="24"/>
        </w:rPr>
        <w:t>.В.</w:t>
      </w:r>
      <w:r w:rsidR="001A65BC">
        <w:rPr>
          <w:rFonts w:ascii="Times New Roman" w:hAnsi="Times New Roman"/>
          <w:sz w:val="24"/>
          <w:szCs w:val="24"/>
        </w:rPr>
        <w:t xml:space="preserve"> </w:t>
      </w:r>
      <w:r>
        <w:rPr>
          <w:rFonts w:ascii="Times New Roman" w:hAnsi="Times New Roman"/>
          <w:sz w:val="24"/>
          <w:szCs w:val="24"/>
        </w:rPr>
        <w:t>Тищенко</w:t>
      </w:r>
    </w:p>
    <w:p w:rsidR="003F1EFD" w:rsidRDefault="003F1EFD" w:rsidP="003F1EFD">
      <w:pPr>
        <w:spacing w:after="0" w:line="240" w:lineRule="auto"/>
        <w:jc w:val="right"/>
        <w:rPr>
          <w:rFonts w:ascii="Times New Roman" w:hAnsi="Times New Roman"/>
          <w:sz w:val="24"/>
          <w:szCs w:val="24"/>
        </w:rPr>
      </w:pPr>
      <w:r>
        <w:rPr>
          <w:rFonts w:ascii="Times New Roman" w:hAnsi="Times New Roman"/>
          <w:sz w:val="24"/>
          <w:szCs w:val="24"/>
        </w:rPr>
        <w:t>_______________20___г.</w:t>
      </w:r>
    </w:p>
    <w:p w:rsidR="003F1EFD" w:rsidRDefault="003F1EFD" w:rsidP="003F1EFD">
      <w:pPr>
        <w:spacing w:after="0" w:line="240" w:lineRule="auto"/>
        <w:jc w:val="center"/>
        <w:rPr>
          <w:rFonts w:ascii="Times New Roman" w:hAnsi="Times New Roman"/>
          <w:sz w:val="24"/>
          <w:szCs w:val="24"/>
        </w:rPr>
      </w:pPr>
    </w:p>
    <w:p w:rsidR="003F1EFD" w:rsidRDefault="003F1EFD" w:rsidP="003F1EFD">
      <w:pPr>
        <w:spacing w:after="0" w:line="240" w:lineRule="auto"/>
        <w:jc w:val="center"/>
        <w:rPr>
          <w:rFonts w:ascii="Times New Roman" w:hAnsi="Times New Roman"/>
          <w:sz w:val="24"/>
          <w:szCs w:val="24"/>
        </w:rPr>
      </w:pPr>
    </w:p>
    <w:p w:rsidR="003F1EFD" w:rsidRPr="00991924" w:rsidRDefault="003F1EFD" w:rsidP="003F1EFD">
      <w:pPr>
        <w:spacing w:after="0" w:line="240" w:lineRule="auto"/>
        <w:jc w:val="center"/>
        <w:rPr>
          <w:rFonts w:ascii="Times New Roman" w:hAnsi="Times New Roman"/>
          <w:b/>
          <w:sz w:val="24"/>
          <w:szCs w:val="24"/>
        </w:rPr>
      </w:pPr>
      <w:r w:rsidRPr="00991924">
        <w:rPr>
          <w:rFonts w:ascii="Times New Roman" w:hAnsi="Times New Roman"/>
          <w:b/>
          <w:sz w:val="24"/>
          <w:szCs w:val="24"/>
        </w:rPr>
        <w:t>Отчет</w:t>
      </w:r>
    </w:p>
    <w:p w:rsidR="003F1EFD" w:rsidRPr="00991924" w:rsidRDefault="003F1EFD" w:rsidP="003F1EFD">
      <w:pPr>
        <w:spacing w:after="0" w:line="240" w:lineRule="auto"/>
        <w:jc w:val="center"/>
        <w:rPr>
          <w:rFonts w:ascii="Times New Roman" w:hAnsi="Times New Roman"/>
          <w:b/>
          <w:sz w:val="24"/>
          <w:szCs w:val="24"/>
        </w:rPr>
      </w:pPr>
      <w:r>
        <w:rPr>
          <w:rFonts w:ascii="Times New Roman" w:hAnsi="Times New Roman"/>
          <w:b/>
          <w:sz w:val="24"/>
          <w:szCs w:val="24"/>
        </w:rPr>
        <w:t>о результатах самообследования</w:t>
      </w:r>
      <w:r w:rsidRPr="00991924">
        <w:rPr>
          <w:rFonts w:ascii="Times New Roman" w:hAnsi="Times New Roman"/>
          <w:b/>
          <w:sz w:val="24"/>
          <w:szCs w:val="24"/>
        </w:rPr>
        <w:t xml:space="preserve"> МДОУ «Детский сад № 6»</w:t>
      </w:r>
    </w:p>
    <w:p w:rsidR="003F1EFD" w:rsidRPr="00991924" w:rsidRDefault="003F1EFD" w:rsidP="003F1EFD">
      <w:pPr>
        <w:spacing w:after="0" w:line="240" w:lineRule="auto"/>
        <w:jc w:val="center"/>
        <w:rPr>
          <w:rFonts w:ascii="Times New Roman" w:hAnsi="Times New Roman"/>
          <w:b/>
          <w:sz w:val="24"/>
          <w:szCs w:val="24"/>
        </w:rPr>
      </w:pPr>
      <w:r w:rsidRPr="00991924">
        <w:rPr>
          <w:rFonts w:ascii="Times New Roman" w:hAnsi="Times New Roman"/>
          <w:b/>
          <w:sz w:val="24"/>
          <w:szCs w:val="24"/>
        </w:rPr>
        <w:t>за 2015 – 2016 учебный год</w:t>
      </w:r>
    </w:p>
    <w:p w:rsidR="003F1EFD" w:rsidRDefault="003F1EFD" w:rsidP="003F1EFD">
      <w:pPr>
        <w:spacing w:after="0" w:line="240" w:lineRule="auto"/>
        <w:jc w:val="center"/>
        <w:rPr>
          <w:rFonts w:ascii="Times New Roman" w:hAnsi="Times New Roman"/>
          <w:sz w:val="24"/>
          <w:szCs w:val="24"/>
        </w:rPr>
      </w:pPr>
    </w:p>
    <w:p w:rsidR="003F1EFD" w:rsidRDefault="00977692" w:rsidP="003F1EFD">
      <w:pPr>
        <w:spacing w:after="0" w:line="240" w:lineRule="auto"/>
        <w:jc w:val="center"/>
        <w:rPr>
          <w:rFonts w:ascii="Times New Roman" w:hAnsi="Times New Roman"/>
          <w:sz w:val="24"/>
          <w:szCs w:val="24"/>
        </w:rPr>
      </w:pPr>
      <w:r>
        <w:rPr>
          <w:rFonts w:ascii="Times New Roman" w:hAnsi="Times New Roman"/>
          <w:b/>
          <w:sz w:val="24"/>
          <w:szCs w:val="24"/>
        </w:rPr>
        <w:t xml:space="preserve">Отчет сформирован </w:t>
      </w:r>
      <w:r w:rsidR="003F1EFD" w:rsidRPr="00F73DBD">
        <w:rPr>
          <w:rFonts w:ascii="Times New Roman" w:hAnsi="Times New Roman"/>
          <w:b/>
          <w:sz w:val="24"/>
          <w:szCs w:val="24"/>
        </w:rPr>
        <w:t>в соответствии с положениями</w:t>
      </w:r>
      <w:r w:rsidR="003F1EFD">
        <w:rPr>
          <w:rFonts w:ascii="Times New Roman" w:hAnsi="Times New Roman"/>
          <w:sz w:val="24"/>
          <w:szCs w:val="24"/>
        </w:rPr>
        <w:t>:</w:t>
      </w:r>
    </w:p>
    <w:p w:rsidR="001A65BC" w:rsidRDefault="001A65BC" w:rsidP="001A65BC">
      <w:pPr>
        <w:spacing w:after="0" w:line="240" w:lineRule="auto"/>
        <w:jc w:val="both"/>
        <w:rPr>
          <w:rFonts w:ascii="Times New Roman" w:hAnsi="Times New Roman"/>
          <w:sz w:val="24"/>
          <w:szCs w:val="24"/>
        </w:rPr>
      </w:pPr>
    </w:p>
    <w:p w:rsidR="003F1EFD" w:rsidRDefault="00977692" w:rsidP="001A65BC">
      <w:pPr>
        <w:numPr>
          <w:ilvl w:val="0"/>
          <w:numId w:val="20"/>
        </w:numPr>
        <w:spacing w:after="0"/>
        <w:ind w:left="426" w:hanging="426"/>
        <w:jc w:val="both"/>
        <w:rPr>
          <w:rFonts w:ascii="Times New Roman" w:hAnsi="Times New Roman"/>
          <w:sz w:val="24"/>
          <w:szCs w:val="24"/>
        </w:rPr>
      </w:pPr>
      <w:r>
        <w:rPr>
          <w:rFonts w:ascii="Times New Roman" w:hAnsi="Times New Roman"/>
          <w:sz w:val="24"/>
          <w:szCs w:val="24"/>
        </w:rPr>
        <w:t xml:space="preserve">Федерального </w:t>
      </w:r>
      <w:r w:rsidR="003F1EFD">
        <w:rPr>
          <w:rFonts w:ascii="Times New Roman" w:hAnsi="Times New Roman"/>
          <w:sz w:val="24"/>
          <w:szCs w:val="24"/>
        </w:rPr>
        <w:t>закона от 2</w:t>
      </w:r>
      <w:r>
        <w:rPr>
          <w:rFonts w:ascii="Times New Roman" w:hAnsi="Times New Roman"/>
          <w:sz w:val="24"/>
          <w:szCs w:val="24"/>
        </w:rPr>
        <w:t xml:space="preserve">9 декабря 2012 г. № 273-ФЗ «Об </w:t>
      </w:r>
      <w:r w:rsidR="003F1EFD">
        <w:rPr>
          <w:rFonts w:ascii="Times New Roman" w:hAnsi="Times New Roman"/>
          <w:sz w:val="24"/>
          <w:szCs w:val="24"/>
        </w:rPr>
        <w:t>обра</w:t>
      </w:r>
      <w:r>
        <w:rPr>
          <w:rFonts w:ascii="Times New Roman" w:hAnsi="Times New Roman"/>
          <w:sz w:val="24"/>
          <w:szCs w:val="24"/>
        </w:rPr>
        <w:t>зовании в Российской федерации»</w:t>
      </w:r>
      <w:r w:rsidR="003F1EFD">
        <w:rPr>
          <w:rFonts w:ascii="Times New Roman" w:hAnsi="Times New Roman"/>
          <w:sz w:val="24"/>
          <w:szCs w:val="24"/>
        </w:rPr>
        <w:t>, пункт 3 части 2 статьи 29;</w:t>
      </w:r>
    </w:p>
    <w:p w:rsidR="003F1EFD" w:rsidRDefault="00977692" w:rsidP="001A65BC">
      <w:pPr>
        <w:numPr>
          <w:ilvl w:val="0"/>
          <w:numId w:val="20"/>
        </w:numPr>
        <w:spacing w:after="0"/>
        <w:ind w:left="426" w:hanging="426"/>
        <w:jc w:val="both"/>
        <w:rPr>
          <w:rFonts w:ascii="Times New Roman" w:hAnsi="Times New Roman"/>
          <w:sz w:val="24"/>
          <w:szCs w:val="24"/>
        </w:rPr>
      </w:pPr>
      <w:r>
        <w:rPr>
          <w:rFonts w:ascii="Times New Roman" w:hAnsi="Times New Roman"/>
          <w:sz w:val="24"/>
          <w:szCs w:val="24"/>
        </w:rPr>
        <w:t xml:space="preserve">Приказа Министерства </w:t>
      </w:r>
      <w:r w:rsidR="003F1EFD">
        <w:rPr>
          <w:rFonts w:ascii="Times New Roman" w:hAnsi="Times New Roman"/>
          <w:sz w:val="24"/>
          <w:szCs w:val="24"/>
        </w:rPr>
        <w:t>образования и науки Российской Феде</w:t>
      </w:r>
      <w:r>
        <w:rPr>
          <w:rFonts w:ascii="Times New Roman" w:hAnsi="Times New Roman"/>
          <w:sz w:val="24"/>
          <w:szCs w:val="24"/>
        </w:rPr>
        <w:t xml:space="preserve">рации от 14 июня 2013 г. </w:t>
      </w:r>
      <w:r w:rsidR="001A65BC">
        <w:rPr>
          <w:rFonts w:ascii="Times New Roman" w:hAnsi="Times New Roman"/>
          <w:sz w:val="24"/>
          <w:szCs w:val="24"/>
        </w:rPr>
        <w:t xml:space="preserve">        </w:t>
      </w:r>
      <w:r>
        <w:rPr>
          <w:rFonts w:ascii="Times New Roman" w:hAnsi="Times New Roman"/>
          <w:sz w:val="24"/>
          <w:szCs w:val="24"/>
        </w:rPr>
        <w:t>№ 462 «</w:t>
      </w:r>
      <w:r w:rsidR="00BB6E9D">
        <w:rPr>
          <w:rFonts w:ascii="Times New Roman" w:hAnsi="Times New Roman"/>
          <w:sz w:val="24"/>
          <w:szCs w:val="24"/>
        </w:rPr>
        <w:t xml:space="preserve">Об утверждении </w:t>
      </w:r>
      <w:r w:rsidR="001A65BC">
        <w:rPr>
          <w:rFonts w:ascii="Times New Roman" w:hAnsi="Times New Roman"/>
          <w:sz w:val="24"/>
          <w:szCs w:val="24"/>
        </w:rPr>
        <w:t xml:space="preserve">порядка </w:t>
      </w:r>
      <w:r w:rsidR="003F1EFD">
        <w:rPr>
          <w:rFonts w:ascii="Times New Roman" w:hAnsi="Times New Roman"/>
          <w:sz w:val="24"/>
          <w:szCs w:val="24"/>
        </w:rPr>
        <w:t>проведения</w:t>
      </w:r>
      <w:r w:rsidR="001A65BC">
        <w:rPr>
          <w:rFonts w:ascii="Times New Roman" w:hAnsi="Times New Roman"/>
          <w:sz w:val="24"/>
          <w:szCs w:val="24"/>
        </w:rPr>
        <w:t xml:space="preserve"> </w:t>
      </w:r>
      <w:r w:rsidR="003F1EFD">
        <w:rPr>
          <w:rFonts w:ascii="Times New Roman" w:hAnsi="Times New Roman"/>
          <w:sz w:val="24"/>
          <w:szCs w:val="24"/>
        </w:rPr>
        <w:t>с</w:t>
      </w:r>
      <w:r w:rsidR="001A65BC">
        <w:rPr>
          <w:rFonts w:ascii="Times New Roman" w:hAnsi="Times New Roman"/>
          <w:sz w:val="24"/>
          <w:szCs w:val="24"/>
        </w:rPr>
        <w:t>а</w:t>
      </w:r>
      <w:r w:rsidR="003F1EFD">
        <w:rPr>
          <w:rFonts w:ascii="Times New Roman" w:hAnsi="Times New Roman"/>
          <w:sz w:val="24"/>
          <w:szCs w:val="24"/>
        </w:rPr>
        <w:t>мообследования образовательной организации</w:t>
      </w:r>
      <w:r w:rsidR="001A65BC">
        <w:rPr>
          <w:rFonts w:ascii="Times New Roman" w:hAnsi="Times New Roman"/>
          <w:sz w:val="24"/>
          <w:szCs w:val="24"/>
        </w:rPr>
        <w:t>»</w:t>
      </w:r>
      <w:r w:rsidR="003F1EFD">
        <w:rPr>
          <w:rFonts w:ascii="Times New Roman" w:hAnsi="Times New Roman"/>
          <w:sz w:val="24"/>
          <w:szCs w:val="24"/>
        </w:rPr>
        <w:t>;</w:t>
      </w:r>
    </w:p>
    <w:p w:rsidR="003F1EFD" w:rsidRDefault="003F1EFD" w:rsidP="001A65BC">
      <w:pPr>
        <w:numPr>
          <w:ilvl w:val="0"/>
          <w:numId w:val="20"/>
        </w:numPr>
        <w:spacing w:after="0"/>
        <w:ind w:left="426" w:hanging="426"/>
        <w:jc w:val="both"/>
        <w:rPr>
          <w:rFonts w:ascii="Times New Roman" w:hAnsi="Times New Roman"/>
          <w:sz w:val="24"/>
          <w:szCs w:val="24"/>
        </w:rPr>
      </w:pPr>
      <w:r>
        <w:rPr>
          <w:rFonts w:ascii="Times New Roman" w:hAnsi="Times New Roman"/>
          <w:sz w:val="24"/>
          <w:szCs w:val="24"/>
        </w:rPr>
        <w:t>Приказ Министерства образования и на</w:t>
      </w:r>
      <w:r w:rsidR="00977692">
        <w:rPr>
          <w:rFonts w:ascii="Times New Roman" w:hAnsi="Times New Roman"/>
          <w:sz w:val="24"/>
          <w:szCs w:val="24"/>
        </w:rPr>
        <w:t xml:space="preserve">уки Российской Федерации от 10 </w:t>
      </w:r>
      <w:r>
        <w:rPr>
          <w:rFonts w:ascii="Times New Roman" w:hAnsi="Times New Roman"/>
          <w:sz w:val="24"/>
          <w:szCs w:val="24"/>
        </w:rPr>
        <w:t xml:space="preserve">декабря 2013 г. </w:t>
      </w:r>
      <w:r w:rsidR="001A65BC">
        <w:rPr>
          <w:rFonts w:ascii="Times New Roman" w:hAnsi="Times New Roman"/>
          <w:sz w:val="24"/>
          <w:szCs w:val="24"/>
        </w:rPr>
        <w:t xml:space="preserve">        </w:t>
      </w:r>
      <w:r>
        <w:rPr>
          <w:rFonts w:ascii="Times New Roman" w:hAnsi="Times New Roman"/>
          <w:sz w:val="24"/>
          <w:szCs w:val="24"/>
        </w:rPr>
        <w:t xml:space="preserve">№ 1324 «Об утверждении показателей деятельности образовательной организацией, подлежащей </w:t>
      </w:r>
      <w:proofErr w:type="spellStart"/>
      <w:r>
        <w:rPr>
          <w:rFonts w:ascii="Times New Roman" w:hAnsi="Times New Roman"/>
          <w:sz w:val="24"/>
          <w:szCs w:val="24"/>
        </w:rPr>
        <w:t>с</w:t>
      </w:r>
      <w:r w:rsidR="001A65BC">
        <w:rPr>
          <w:rFonts w:ascii="Times New Roman" w:hAnsi="Times New Roman"/>
          <w:sz w:val="24"/>
          <w:szCs w:val="24"/>
        </w:rPr>
        <w:t>а</w:t>
      </w:r>
      <w:r>
        <w:rPr>
          <w:rFonts w:ascii="Times New Roman" w:hAnsi="Times New Roman"/>
          <w:sz w:val="24"/>
          <w:szCs w:val="24"/>
        </w:rPr>
        <w:t>м</w:t>
      </w:r>
      <w:r w:rsidR="001A65BC">
        <w:rPr>
          <w:rFonts w:ascii="Times New Roman" w:hAnsi="Times New Roman"/>
          <w:sz w:val="24"/>
          <w:szCs w:val="24"/>
        </w:rPr>
        <w:t>о</w:t>
      </w:r>
      <w:r>
        <w:rPr>
          <w:rFonts w:ascii="Times New Roman" w:hAnsi="Times New Roman"/>
          <w:sz w:val="24"/>
          <w:szCs w:val="24"/>
        </w:rPr>
        <w:t>обследованию</w:t>
      </w:r>
      <w:proofErr w:type="spellEnd"/>
      <w:r>
        <w:rPr>
          <w:rFonts w:ascii="Times New Roman" w:hAnsi="Times New Roman"/>
          <w:sz w:val="24"/>
          <w:szCs w:val="24"/>
        </w:rPr>
        <w:t>»</w:t>
      </w:r>
    </w:p>
    <w:p w:rsidR="001A65BC" w:rsidRDefault="001A65BC" w:rsidP="001A65BC">
      <w:pPr>
        <w:spacing w:after="0" w:line="240" w:lineRule="auto"/>
        <w:ind w:left="426"/>
        <w:jc w:val="both"/>
        <w:rPr>
          <w:rFonts w:ascii="Times New Roman" w:hAnsi="Times New Roman"/>
          <w:sz w:val="24"/>
          <w:szCs w:val="24"/>
        </w:rPr>
      </w:pPr>
    </w:p>
    <w:p w:rsidR="003F1EFD" w:rsidRDefault="001A65BC" w:rsidP="003F1EFD">
      <w:pPr>
        <w:spacing w:after="0" w:line="240" w:lineRule="auto"/>
        <w:ind w:left="502"/>
        <w:jc w:val="center"/>
        <w:rPr>
          <w:rFonts w:ascii="Times New Roman" w:hAnsi="Times New Roman"/>
          <w:b/>
          <w:sz w:val="24"/>
          <w:szCs w:val="24"/>
        </w:rPr>
      </w:pPr>
      <w:r>
        <w:rPr>
          <w:rFonts w:ascii="Times New Roman" w:hAnsi="Times New Roman"/>
          <w:b/>
          <w:sz w:val="24"/>
          <w:szCs w:val="24"/>
        </w:rPr>
        <w:t>Общая характеристика ДОУ</w:t>
      </w:r>
    </w:p>
    <w:p w:rsidR="001A65BC" w:rsidRPr="00991924" w:rsidRDefault="001A65BC" w:rsidP="003F1EFD">
      <w:pPr>
        <w:spacing w:after="0" w:line="240" w:lineRule="auto"/>
        <w:ind w:left="502"/>
        <w:jc w:val="center"/>
        <w:rPr>
          <w:rFonts w:ascii="Times New Roman" w:hAnsi="Times New Roman"/>
          <w:b/>
          <w:sz w:val="24"/>
          <w:szCs w:val="24"/>
        </w:rPr>
      </w:pPr>
    </w:p>
    <w:p w:rsidR="003F1EFD" w:rsidRDefault="003F1EFD" w:rsidP="001A65BC">
      <w:pPr>
        <w:spacing w:after="0"/>
        <w:ind w:left="360"/>
        <w:jc w:val="both"/>
        <w:rPr>
          <w:rFonts w:ascii="Times New Roman" w:hAnsi="Times New Roman"/>
          <w:bCs/>
          <w:sz w:val="24"/>
          <w:szCs w:val="24"/>
        </w:rPr>
      </w:pPr>
      <w:r>
        <w:rPr>
          <w:rFonts w:ascii="Times New Roman" w:hAnsi="Times New Roman"/>
          <w:bCs/>
          <w:sz w:val="24"/>
          <w:szCs w:val="24"/>
        </w:rPr>
        <w:t>м</w:t>
      </w:r>
      <w:r w:rsidRPr="00E570FF">
        <w:rPr>
          <w:rFonts w:ascii="Times New Roman" w:hAnsi="Times New Roman"/>
          <w:bCs/>
          <w:sz w:val="24"/>
          <w:szCs w:val="24"/>
        </w:rPr>
        <w:t xml:space="preserve">униципальное дошкольное образовательное учреждение </w:t>
      </w:r>
      <w:r>
        <w:rPr>
          <w:rFonts w:ascii="Times New Roman" w:hAnsi="Times New Roman"/>
          <w:bCs/>
          <w:sz w:val="24"/>
          <w:szCs w:val="24"/>
        </w:rPr>
        <w:t>«Д</w:t>
      </w:r>
      <w:r w:rsidRPr="00E570FF">
        <w:rPr>
          <w:rFonts w:ascii="Times New Roman" w:hAnsi="Times New Roman"/>
          <w:bCs/>
          <w:sz w:val="24"/>
          <w:szCs w:val="24"/>
        </w:rPr>
        <w:t>етский сад № 6</w:t>
      </w:r>
      <w:r>
        <w:rPr>
          <w:rFonts w:ascii="Times New Roman" w:hAnsi="Times New Roman"/>
          <w:bCs/>
          <w:sz w:val="24"/>
          <w:szCs w:val="24"/>
        </w:rPr>
        <w:t xml:space="preserve">» </w:t>
      </w:r>
    </w:p>
    <w:p w:rsidR="003F1EFD" w:rsidRPr="00F93EB7" w:rsidRDefault="003F1EFD" w:rsidP="001A65BC">
      <w:pPr>
        <w:spacing w:after="0"/>
        <w:ind w:left="360"/>
        <w:jc w:val="both"/>
        <w:rPr>
          <w:rFonts w:ascii="Times New Roman" w:hAnsi="Times New Roman"/>
          <w:bCs/>
          <w:sz w:val="24"/>
          <w:szCs w:val="24"/>
        </w:rPr>
      </w:pPr>
      <w:r>
        <w:rPr>
          <w:rFonts w:ascii="Times New Roman" w:hAnsi="Times New Roman"/>
          <w:bCs/>
          <w:sz w:val="24"/>
          <w:szCs w:val="24"/>
        </w:rPr>
        <w:t>(МДОУ «Детский сад № 6»)</w:t>
      </w:r>
    </w:p>
    <w:p w:rsidR="003F1EFD" w:rsidRPr="00C913B5" w:rsidRDefault="003F1EFD" w:rsidP="001A65BC">
      <w:pPr>
        <w:spacing w:after="0"/>
        <w:ind w:left="360"/>
        <w:jc w:val="both"/>
        <w:rPr>
          <w:rFonts w:ascii="Times New Roman" w:hAnsi="Times New Roman"/>
          <w:bCs/>
          <w:sz w:val="24"/>
          <w:szCs w:val="32"/>
        </w:rPr>
      </w:pPr>
      <w:r w:rsidRPr="00C913B5">
        <w:rPr>
          <w:rFonts w:ascii="Times New Roman" w:hAnsi="Times New Roman"/>
          <w:b/>
          <w:sz w:val="24"/>
          <w:szCs w:val="32"/>
        </w:rPr>
        <w:t>Адрес:</w:t>
      </w:r>
      <w:r w:rsidRPr="00C913B5">
        <w:rPr>
          <w:rFonts w:ascii="Times New Roman" w:hAnsi="Times New Roman"/>
          <w:bCs/>
          <w:sz w:val="24"/>
          <w:szCs w:val="32"/>
        </w:rPr>
        <w:t>15005</w:t>
      </w:r>
      <w:r>
        <w:rPr>
          <w:rFonts w:ascii="Times New Roman" w:hAnsi="Times New Roman"/>
          <w:bCs/>
          <w:sz w:val="24"/>
          <w:szCs w:val="32"/>
        </w:rPr>
        <w:t>5</w:t>
      </w:r>
      <w:r w:rsidRPr="00C913B5">
        <w:rPr>
          <w:rFonts w:ascii="Times New Roman" w:hAnsi="Times New Roman"/>
          <w:bCs/>
          <w:sz w:val="24"/>
          <w:szCs w:val="32"/>
        </w:rPr>
        <w:t>, г. Ярославль, ул. Ляпидевского, дом 17</w:t>
      </w:r>
      <w:r w:rsidR="00977692">
        <w:rPr>
          <w:rFonts w:ascii="Times New Roman" w:hAnsi="Times New Roman"/>
          <w:bCs/>
          <w:sz w:val="24"/>
          <w:szCs w:val="32"/>
        </w:rPr>
        <w:t xml:space="preserve"> / ул.</w:t>
      </w:r>
      <w:r w:rsidR="00BB6E9D">
        <w:rPr>
          <w:rFonts w:ascii="Times New Roman" w:hAnsi="Times New Roman"/>
          <w:bCs/>
          <w:sz w:val="24"/>
          <w:szCs w:val="32"/>
        </w:rPr>
        <w:t xml:space="preserve"> </w:t>
      </w:r>
      <w:r w:rsidR="00977692">
        <w:rPr>
          <w:rFonts w:ascii="Times New Roman" w:hAnsi="Times New Roman"/>
          <w:bCs/>
          <w:sz w:val="24"/>
          <w:szCs w:val="32"/>
        </w:rPr>
        <w:t>Красноборская</w:t>
      </w:r>
      <w:r>
        <w:rPr>
          <w:rFonts w:ascii="Times New Roman" w:hAnsi="Times New Roman"/>
          <w:bCs/>
          <w:sz w:val="24"/>
          <w:szCs w:val="32"/>
        </w:rPr>
        <w:t>, дом 7 б</w:t>
      </w:r>
    </w:p>
    <w:p w:rsidR="003F1EFD" w:rsidRDefault="003F1EFD" w:rsidP="001A65BC">
      <w:pPr>
        <w:spacing w:after="0"/>
        <w:jc w:val="both"/>
        <w:rPr>
          <w:rFonts w:ascii="Times New Roman" w:hAnsi="Times New Roman"/>
          <w:bCs/>
          <w:sz w:val="24"/>
          <w:szCs w:val="32"/>
        </w:rPr>
      </w:pPr>
      <w:r>
        <w:rPr>
          <w:rFonts w:ascii="Times New Roman" w:hAnsi="Times New Roman"/>
          <w:b/>
          <w:bCs/>
          <w:sz w:val="24"/>
          <w:szCs w:val="32"/>
        </w:rPr>
        <w:t xml:space="preserve">      </w:t>
      </w:r>
      <w:r w:rsidR="00977692">
        <w:rPr>
          <w:rFonts w:ascii="Times New Roman" w:hAnsi="Times New Roman"/>
          <w:b/>
          <w:bCs/>
          <w:sz w:val="24"/>
          <w:szCs w:val="32"/>
        </w:rPr>
        <w:t xml:space="preserve">Контактная информация: </w:t>
      </w:r>
      <w:r w:rsidRPr="00C913B5">
        <w:rPr>
          <w:rFonts w:ascii="Times New Roman" w:hAnsi="Times New Roman"/>
          <w:bCs/>
          <w:sz w:val="24"/>
          <w:szCs w:val="32"/>
        </w:rPr>
        <w:t>телефон 24-52-19, телефон 74-20-24 (факс)</w:t>
      </w:r>
    </w:p>
    <w:p w:rsidR="003F1EFD" w:rsidRPr="00C913B5"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адрес электронной почты:</w:t>
      </w:r>
      <w:r w:rsidR="00977692">
        <w:rPr>
          <w:rFonts w:ascii="Times New Roman" w:hAnsi="Times New Roman"/>
          <w:bCs/>
          <w:sz w:val="24"/>
          <w:szCs w:val="32"/>
        </w:rPr>
        <w:t xml:space="preserve"> </w:t>
      </w:r>
      <w:r w:rsidRPr="00C913B5">
        <w:rPr>
          <w:rFonts w:ascii="Times New Roman" w:hAnsi="Times New Roman"/>
          <w:bCs/>
          <w:sz w:val="24"/>
          <w:szCs w:val="32"/>
          <w:lang w:val="en-US"/>
        </w:rPr>
        <w:t>yardou</w:t>
      </w:r>
      <w:r w:rsidR="001A65BC">
        <w:rPr>
          <w:rFonts w:ascii="Times New Roman" w:hAnsi="Times New Roman"/>
          <w:bCs/>
          <w:sz w:val="24"/>
          <w:szCs w:val="32"/>
        </w:rPr>
        <w:t>6@</w:t>
      </w:r>
      <w:r w:rsidRPr="00C913B5">
        <w:rPr>
          <w:rFonts w:ascii="Times New Roman" w:hAnsi="Times New Roman"/>
          <w:bCs/>
          <w:sz w:val="24"/>
          <w:szCs w:val="32"/>
          <w:lang w:val="en-US"/>
        </w:rPr>
        <w:t>yandex</w:t>
      </w:r>
      <w:r w:rsidRPr="00C913B5">
        <w:rPr>
          <w:rFonts w:ascii="Times New Roman" w:hAnsi="Times New Roman"/>
          <w:bCs/>
          <w:sz w:val="24"/>
          <w:szCs w:val="32"/>
        </w:rPr>
        <w:t>.</w:t>
      </w:r>
      <w:r w:rsidRPr="00C913B5">
        <w:rPr>
          <w:rFonts w:ascii="Times New Roman" w:hAnsi="Times New Roman"/>
          <w:bCs/>
          <w:sz w:val="24"/>
          <w:szCs w:val="32"/>
          <w:lang w:val="en-US"/>
        </w:rPr>
        <w:t>ru</w:t>
      </w:r>
      <w:r w:rsidRPr="00C913B5">
        <w:rPr>
          <w:rFonts w:ascii="Times New Roman" w:hAnsi="Times New Roman"/>
          <w:bCs/>
          <w:sz w:val="24"/>
          <w:szCs w:val="32"/>
        </w:rPr>
        <w:t>;</w:t>
      </w:r>
    </w:p>
    <w:p w:rsidR="003F1EFD" w:rsidRPr="00C913B5"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w:t>
      </w:r>
      <w:r w:rsidRPr="00C913B5">
        <w:rPr>
          <w:rFonts w:ascii="Times New Roman" w:hAnsi="Times New Roman"/>
          <w:bCs/>
          <w:sz w:val="24"/>
          <w:szCs w:val="32"/>
        </w:rPr>
        <w:t xml:space="preserve"> сайт </w:t>
      </w:r>
      <w:r>
        <w:rPr>
          <w:rFonts w:ascii="Times New Roman" w:hAnsi="Times New Roman"/>
          <w:bCs/>
          <w:sz w:val="24"/>
          <w:szCs w:val="32"/>
        </w:rPr>
        <w:t>ДОУ</w:t>
      </w:r>
      <w:r w:rsidRPr="00C913B5">
        <w:rPr>
          <w:rFonts w:ascii="Times New Roman" w:hAnsi="Times New Roman"/>
          <w:bCs/>
          <w:sz w:val="28"/>
          <w:szCs w:val="32"/>
        </w:rPr>
        <w:t xml:space="preserve">   </w:t>
      </w:r>
      <w:r w:rsidRPr="00C913B5">
        <w:rPr>
          <w:rFonts w:ascii="Times New Roman" w:hAnsi="Times New Roman"/>
          <w:bCs/>
          <w:sz w:val="24"/>
          <w:szCs w:val="32"/>
        </w:rPr>
        <w:t>http://mdou6.edu.yar.ru</w:t>
      </w:r>
    </w:p>
    <w:p w:rsidR="003F1EFD" w:rsidRDefault="003F1EFD" w:rsidP="001A65BC">
      <w:pPr>
        <w:spacing w:after="0"/>
        <w:jc w:val="both"/>
        <w:rPr>
          <w:rFonts w:ascii="Times New Roman" w:hAnsi="Times New Roman"/>
          <w:bCs/>
          <w:sz w:val="24"/>
          <w:szCs w:val="32"/>
        </w:rPr>
      </w:pPr>
      <w:r>
        <w:rPr>
          <w:rFonts w:ascii="Times New Roman" w:hAnsi="Times New Roman"/>
          <w:b/>
          <w:sz w:val="24"/>
          <w:szCs w:val="32"/>
        </w:rPr>
        <w:t xml:space="preserve">      </w:t>
      </w:r>
      <w:r w:rsidRPr="00C913B5">
        <w:rPr>
          <w:rFonts w:ascii="Times New Roman" w:hAnsi="Times New Roman"/>
          <w:b/>
          <w:sz w:val="24"/>
          <w:szCs w:val="32"/>
        </w:rPr>
        <w:t>Учредитель:</w:t>
      </w:r>
      <w:r w:rsidRPr="00C913B5">
        <w:rPr>
          <w:rFonts w:ascii="Times New Roman" w:hAnsi="Times New Roman"/>
          <w:bCs/>
          <w:sz w:val="24"/>
          <w:szCs w:val="32"/>
        </w:rPr>
        <w:t xml:space="preserve"> Департамента образования мэрии г. Ярославля</w:t>
      </w:r>
    </w:p>
    <w:p w:rsidR="003F1EFD"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ДОУ работает по пятидневной рабочей неделе:</w:t>
      </w:r>
    </w:p>
    <w:p w:rsidR="003F1EFD"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с 12-тичасовым пребыванием детей в группах общеобразовательной направленности и в группах компенсирующей направленности для детей с тяжелыми нарушениями речи с 7.00 до 19.00 часов.</w:t>
      </w:r>
    </w:p>
    <w:p w:rsidR="003F1EFD" w:rsidRDefault="003F1EFD" w:rsidP="001A65BC">
      <w:pPr>
        <w:spacing w:after="0"/>
        <w:jc w:val="both"/>
        <w:rPr>
          <w:rFonts w:ascii="Times New Roman" w:hAnsi="Times New Roman"/>
          <w:bCs/>
          <w:sz w:val="24"/>
          <w:szCs w:val="32"/>
        </w:rPr>
      </w:pPr>
      <w:r>
        <w:rPr>
          <w:rFonts w:ascii="Times New Roman" w:hAnsi="Times New Roman"/>
          <w:bCs/>
          <w:sz w:val="24"/>
          <w:szCs w:val="32"/>
        </w:rPr>
        <w:t>Выходные: суббота, воскресенье и праздничные дни.</w:t>
      </w:r>
    </w:p>
    <w:p w:rsidR="003F1EFD" w:rsidRDefault="003F1EFD" w:rsidP="001A65BC">
      <w:pPr>
        <w:spacing w:after="0"/>
        <w:jc w:val="both"/>
        <w:rPr>
          <w:rFonts w:ascii="Times New Roman" w:hAnsi="Times New Roman"/>
          <w:sz w:val="24"/>
          <w:szCs w:val="24"/>
        </w:rPr>
      </w:pPr>
      <w:r>
        <w:rPr>
          <w:rFonts w:ascii="Times New Roman" w:hAnsi="Times New Roman"/>
          <w:bCs/>
          <w:sz w:val="24"/>
          <w:szCs w:val="32"/>
        </w:rPr>
        <w:t>Право детского сада на ведение образовательной деятельности подтверждается л</w:t>
      </w:r>
      <w:r>
        <w:rPr>
          <w:rFonts w:ascii="Times New Roman" w:hAnsi="Times New Roman"/>
          <w:sz w:val="24"/>
          <w:szCs w:val="24"/>
        </w:rPr>
        <w:t xml:space="preserve">ицензией </w:t>
      </w:r>
      <w:r w:rsidRPr="00C913B5">
        <w:rPr>
          <w:rFonts w:ascii="Times New Roman" w:hAnsi="Times New Roman"/>
          <w:sz w:val="24"/>
          <w:szCs w:val="24"/>
        </w:rPr>
        <w:t>на осуществление образова</w:t>
      </w:r>
      <w:r>
        <w:rPr>
          <w:rFonts w:ascii="Times New Roman" w:hAnsi="Times New Roman"/>
          <w:sz w:val="24"/>
          <w:szCs w:val="24"/>
        </w:rPr>
        <w:t>тельной деятельности серия 76ЛО2</w:t>
      </w:r>
      <w:r w:rsidRPr="00C913B5">
        <w:rPr>
          <w:rFonts w:ascii="Times New Roman" w:hAnsi="Times New Roman"/>
          <w:sz w:val="24"/>
          <w:szCs w:val="24"/>
        </w:rPr>
        <w:t xml:space="preserve"> № 0000</w:t>
      </w:r>
      <w:r w:rsidR="00977692">
        <w:rPr>
          <w:rFonts w:ascii="Times New Roman" w:hAnsi="Times New Roman"/>
          <w:sz w:val="24"/>
          <w:szCs w:val="24"/>
        </w:rPr>
        <w:t xml:space="preserve">594 рег. номер 342/15 </w:t>
      </w:r>
      <w:r>
        <w:rPr>
          <w:rFonts w:ascii="Times New Roman" w:hAnsi="Times New Roman"/>
          <w:sz w:val="24"/>
          <w:szCs w:val="24"/>
        </w:rPr>
        <w:t>от 02.11.2015 г. выданная</w:t>
      </w:r>
      <w:r w:rsidRPr="00C913B5">
        <w:rPr>
          <w:rFonts w:ascii="Times New Roman" w:hAnsi="Times New Roman"/>
          <w:sz w:val="24"/>
          <w:szCs w:val="24"/>
        </w:rPr>
        <w:t xml:space="preserve"> департаментом о</w:t>
      </w:r>
      <w:r>
        <w:rPr>
          <w:rFonts w:ascii="Times New Roman" w:hAnsi="Times New Roman"/>
          <w:sz w:val="24"/>
          <w:szCs w:val="24"/>
        </w:rPr>
        <w:t>бразования Ярославской области. На</w:t>
      </w:r>
      <w:r w:rsidR="00977692">
        <w:rPr>
          <w:rFonts w:ascii="Times New Roman" w:hAnsi="Times New Roman"/>
          <w:sz w:val="24"/>
          <w:szCs w:val="24"/>
        </w:rPr>
        <w:t xml:space="preserve">стоящая лицензия предоставлена </w:t>
      </w:r>
      <w:r>
        <w:rPr>
          <w:rFonts w:ascii="Times New Roman" w:hAnsi="Times New Roman"/>
          <w:sz w:val="24"/>
          <w:szCs w:val="24"/>
        </w:rPr>
        <w:t>бессрочно (зд</w:t>
      </w:r>
      <w:r w:rsidR="00977692">
        <w:rPr>
          <w:rFonts w:ascii="Times New Roman" w:hAnsi="Times New Roman"/>
          <w:sz w:val="24"/>
          <w:szCs w:val="24"/>
        </w:rPr>
        <w:t>ание по адресу ул. Ляпидевского, д.17)</w:t>
      </w:r>
      <w:r>
        <w:rPr>
          <w:rFonts w:ascii="Times New Roman" w:hAnsi="Times New Roman"/>
          <w:sz w:val="24"/>
          <w:szCs w:val="24"/>
        </w:rPr>
        <w:t xml:space="preserve">; </w:t>
      </w:r>
      <w:r>
        <w:rPr>
          <w:rFonts w:ascii="Times New Roman" w:hAnsi="Times New Roman"/>
          <w:bCs/>
          <w:sz w:val="24"/>
          <w:szCs w:val="32"/>
        </w:rPr>
        <w:t>л</w:t>
      </w:r>
      <w:r w:rsidR="00977692">
        <w:rPr>
          <w:rFonts w:ascii="Times New Roman" w:hAnsi="Times New Roman"/>
          <w:sz w:val="24"/>
          <w:szCs w:val="24"/>
        </w:rPr>
        <w:t xml:space="preserve">ицензией </w:t>
      </w:r>
      <w:r w:rsidRPr="00C913B5">
        <w:rPr>
          <w:rFonts w:ascii="Times New Roman" w:hAnsi="Times New Roman"/>
          <w:sz w:val="24"/>
          <w:szCs w:val="24"/>
        </w:rPr>
        <w:t>на осуществление образова</w:t>
      </w:r>
      <w:r>
        <w:rPr>
          <w:rFonts w:ascii="Times New Roman" w:hAnsi="Times New Roman"/>
          <w:sz w:val="24"/>
          <w:szCs w:val="24"/>
        </w:rPr>
        <w:t xml:space="preserve">тельной деятельности серия 76ЛО2 № 0000542, рег. номер 293/15 </w:t>
      </w:r>
      <w:r w:rsidRPr="00C913B5">
        <w:rPr>
          <w:rFonts w:ascii="Times New Roman" w:hAnsi="Times New Roman"/>
          <w:sz w:val="24"/>
          <w:szCs w:val="24"/>
        </w:rPr>
        <w:t xml:space="preserve">  </w:t>
      </w:r>
      <w:r>
        <w:rPr>
          <w:rFonts w:ascii="Times New Roman" w:hAnsi="Times New Roman"/>
          <w:sz w:val="24"/>
          <w:szCs w:val="24"/>
        </w:rPr>
        <w:t xml:space="preserve">от 07.10.2015 г. выданная </w:t>
      </w:r>
      <w:r w:rsidRPr="00C913B5">
        <w:rPr>
          <w:rFonts w:ascii="Times New Roman" w:hAnsi="Times New Roman"/>
          <w:sz w:val="24"/>
          <w:szCs w:val="24"/>
        </w:rPr>
        <w:t>департаментом о</w:t>
      </w:r>
      <w:r>
        <w:rPr>
          <w:rFonts w:ascii="Times New Roman" w:hAnsi="Times New Roman"/>
          <w:sz w:val="24"/>
          <w:szCs w:val="24"/>
        </w:rPr>
        <w:t>бразования Ярославской области. На</w:t>
      </w:r>
      <w:r w:rsidR="00977692">
        <w:rPr>
          <w:rFonts w:ascii="Times New Roman" w:hAnsi="Times New Roman"/>
          <w:sz w:val="24"/>
          <w:szCs w:val="24"/>
        </w:rPr>
        <w:t xml:space="preserve">стоящая лицензия предоставлена </w:t>
      </w:r>
      <w:r>
        <w:rPr>
          <w:rFonts w:ascii="Times New Roman" w:hAnsi="Times New Roman"/>
          <w:sz w:val="24"/>
          <w:szCs w:val="24"/>
        </w:rPr>
        <w:t>бессрочно (здан</w:t>
      </w:r>
      <w:r w:rsidR="00977692">
        <w:rPr>
          <w:rFonts w:ascii="Times New Roman" w:hAnsi="Times New Roman"/>
          <w:sz w:val="24"/>
          <w:szCs w:val="24"/>
        </w:rPr>
        <w:t>ие по адресу ул. Красноборская, д.7 б</w:t>
      </w:r>
      <w:r>
        <w:rPr>
          <w:rFonts w:ascii="Times New Roman" w:hAnsi="Times New Roman"/>
          <w:sz w:val="24"/>
          <w:szCs w:val="24"/>
        </w:rPr>
        <w:t>)</w:t>
      </w:r>
    </w:p>
    <w:p w:rsidR="003F1EFD" w:rsidRDefault="003F1EFD" w:rsidP="001A65BC">
      <w:pPr>
        <w:spacing w:after="0"/>
        <w:jc w:val="both"/>
        <w:rPr>
          <w:rFonts w:ascii="Times New Roman" w:hAnsi="Times New Roman"/>
          <w:bCs/>
          <w:sz w:val="24"/>
          <w:szCs w:val="24"/>
        </w:rPr>
      </w:pPr>
      <w:r w:rsidRPr="00BD69B4">
        <w:rPr>
          <w:rFonts w:ascii="Times New Roman" w:hAnsi="Times New Roman"/>
          <w:bCs/>
          <w:sz w:val="24"/>
          <w:szCs w:val="24"/>
        </w:rPr>
        <w:t xml:space="preserve">Лицензия на осуществление медицинской деятельности </w:t>
      </w:r>
      <w:r w:rsidR="001A65BC">
        <w:rPr>
          <w:rFonts w:ascii="Times New Roman" w:hAnsi="Times New Roman"/>
          <w:sz w:val="24"/>
          <w:szCs w:val="24"/>
        </w:rPr>
        <w:t xml:space="preserve">от «03» </w:t>
      </w:r>
      <w:r w:rsidR="00977692">
        <w:rPr>
          <w:rFonts w:ascii="Times New Roman" w:hAnsi="Times New Roman"/>
          <w:sz w:val="24"/>
          <w:szCs w:val="24"/>
        </w:rPr>
        <w:t>ноября 2015 г, № ЛО-76-01-001727 (</w:t>
      </w:r>
      <w:r w:rsidRPr="00BD69B4">
        <w:rPr>
          <w:rFonts w:ascii="Times New Roman" w:hAnsi="Times New Roman"/>
          <w:sz w:val="24"/>
          <w:szCs w:val="24"/>
        </w:rPr>
        <w:t>здание по адресу ул. Ляп</w:t>
      </w:r>
      <w:r w:rsidR="00977692">
        <w:rPr>
          <w:rFonts w:ascii="Times New Roman" w:hAnsi="Times New Roman"/>
          <w:sz w:val="24"/>
          <w:szCs w:val="24"/>
        </w:rPr>
        <w:t>идевского</w:t>
      </w:r>
      <w:r w:rsidR="001A65BC">
        <w:rPr>
          <w:rFonts w:ascii="Times New Roman" w:hAnsi="Times New Roman"/>
          <w:sz w:val="24"/>
          <w:szCs w:val="24"/>
        </w:rPr>
        <w:t>, д.17)</w:t>
      </w:r>
      <w:r w:rsidRPr="00BD69B4">
        <w:rPr>
          <w:rFonts w:ascii="Times New Roman" w:hAnsi="Times New Roman"/>
          <w:sz w:val="24"/>
          <w:szCs w:val="24"/>
        </w:rPr>
        <w:t>;</w:t>
      </w:r>
      <w:r w:rsidRPr="00BD69B4">
        <w:t xml:space="preserve"> </w:t>
      </w:r>
      <w:r>
        <w:rPr>
          <w:rFonts w:ascii="Times New Roman" w:hAnsi="Times New Roman"/>
          <w:sz w:val="24"/>
          <w:szCs w:val="24"/>
        </w:rPr>
        <w:t>л</w:t>
      </w:r>
      <w:r w:rsidRPr="00BD69B4">
        <w:rPr>
          <w:rFonts w:ascii="Times New Roman" w:hAnsi="Times New Roman"/>
          <w:sz w:val="24"/>
          <w:szCs w:val="24"/>
        </w:rPr>
        <w:t>ицензия на</w:t>
      </w:r>
      <w:r w:rsidR="001A65BC">
        <w:rPr>
          <w:rFonts w:ascii="Times New Roman" w:hAnsi="Times New Roman"/>
          <w:sz w:val="24"/>
          <w:szCs w:val="24"/>
        </w:rPr>
        <w:t xml:space="preserve"> медицинскую деятельность от «12» </w:t>
      </w:r>
      <w:proofErr w:type="gramStart"/>
      <w:r w:rsidRPr="00BD69B4">
        <w:rPr>
          <w:rFonts w:ascii="Times New Roman" w:hAnsi="Times New Roman"/>
          <w:sz w:val="24"/>
          <w:szCs w:val="24"/>
        </w:rPr>
        <w:t>октября  2015</w:t>
      </w:r>
      <w:proofErr w:type="gramEnd"/>
      <w:r w:rsidRPr="00BD69B4">
        <w:rPr>
          <w:rFonts w:ascii="Times New Roman" w:hAnsi="Times New Roman"/>
          <w:sz w:val="24"/>
          <w:szCs w:val="24"/>
        </w:rPr>
        <w:t xml:space="preserve"> г,  ЛО  № 0001706 , регистрационный номер ЛО-76-01-001702 </w:t>
      </w:r>
      <w:r w:rsidRPr="00BD69B4">
        <w:rPr>
          <w:rFonts w:ascii="Times New Roman" w:hAnsi="Times New Roman"/>
          <w:bCs/>
          <w:sz w:val="24"/>
          <w:szCs w:val="24"/>
        </w:rPr>
        <w:t>(здание по адресу</w:t>
      </w:r>
      <w:r w:rsidR="00BB6E9D">
        <w:rPr>
          <w:rFonts w:ascii="Times New Roman" w:hAnsi="Times New Roman"/>
          <w:bCs/>
          <w:sz w:val="24"/>
          <w:szCs w:val="24"/>
        </w:rPr>
        <w:t xml:space="preserve"> Красноборская , д.7 б.)</w:t>
      </w:r>
    </w:p>
    <w:p w:rsidR="003F1EFD" w:rsidRDefault="003F1EFD" w:rsidP="001A65BC">
      <w:pPr>
        <w:spacing w:after="0"/>
        <w:ind w:firstLine="708"/>
        <w:jc w:val="both"/>
        <w:rPr>
          <w:rFonts w:ascii="Times New Roman" w:hAnsi="Times New Roman"/>
          <w:bCs/>
          <w:sz w:val="24"/>
          <w:szCs w:val="32"/>
        </w:rPr>
      </w:pPr>
      <w:r>
        <w:rPr>
          <w:rFonts w:ascii="Times New Roman" w:hAnsi="Times New Roman"/>
          <w:bCs/>
          <w:sz w:val="24"/>
          <w:szCs w:val="32"/>
        </w:rPr>
        <w:t>В 2015-2016</w:t>
      </w:r>
      <w:r w:rsidRPr="00C913B5">
        <w:rPr>
          <w:rFonts w:ascii="Times New Roman" w:hAnsi="Times New Roman"/>
          <w:bCs/>
          <w:sz w:val="24"/>
          <w:szCs w:val="32"/>
        </w:rPr>
        <w:t xml:space="preserve"> учеб</w:t>
      </w:r>
      <w:r>
        <w:rPr>
          <w:rFonts w:ascii="Times New Roman" w:hAnsi="Times New Roman"/>
          <w:bCs/>
          <w:sz w:val="24"/>
          <w:szCs w:val="32"/>
        </w:rPr>
        <w:t>ном году детский сад посещали 258</w:t>
      </w:r>
      <w:r w:rsidRPr="00C913B5">
        <w:rPr>
          <w:rFonts w:ascii="Times New Roman" w:hAnsi="Times New Roman"/>
          <w:bCs/>
          <w:sz w:val="24"/>
          <w:szCs w:val="32"/>
        </w:rPr>
        <w:t xml:space="preserve"> </w:t>
      </w:r>
      <w:r w:rsidR="00977692">
        <w:rPr>
          <w:rFonts w:ascii="Times New Roman" w:hAnsi="Times New Roman"/>
          <w:bCs/>
          <w:sz w:val="24"/>
          <w:szCs w:val="32"/>
        </w:rPr>
        <w:t xml:space="preserve">детей (по адресу </w:t>
      </w:r>
      <w:r>
        <w:rPr>
          <w:rFonts w:ascii="Times New Roman" w:hAnsi="Times New Roman"/>
          <w:bCs/>
          <w:sz w:val="24"/>
          <w:szCs w:val="32"/>
        </w:rPr>
        <w:t>Ля</w:t>
      </w:r>
      <w:r w:rsidR="00977692">
        <w:rPr>
          <w:rFonts w:ascii="Times New Roman" w:hAnsi="Times New Roman"/>
          <w:bCs/>
          <w:sz w:val="24"/>
          <w:szCs w:val="32"/>
        </w:rPr>
        <w:t>пидевского, д.17</w:t>
      </w:r>
      <w:r w:rsidR="00BB6E9D">
        <w:rPr>
          <w:rFonts w:ascii="Times New Roman" w:hAnsi="Times New Roman"/>
          <w:bCs/>
          <w:sz w:val="24"/>
          <w:szCs w:val="32"/>
        </w:rPr>
        <w:t>)</w:t>
      </w:r>
      <w:r w:rsidR="002D371E">
        <w:rPr>
          <w:rFonts w:ascii="Times New Roman" w:hAnsi="Times New Roman"/>
          <w:bCs/>
          <w:sz w:val="24"/>
          <w:szCs w:val="32"/>
        </w:rPr>
        <w:t>, 146 детей (по адресу Красноборская 7 б)</w:t>
      </w:r>
      <w:r>
        <w:rPr>
          <w:rFonts w:ascii="Times New Roman" w:hAnsi="Times New Roman"/>
          <w:bCs/>
          <w:sz w:val="24"/>
          <w:szCs w:val="32"/>
        </w:rPr>
        <w:t xml:space="preserve">, 2 группы для детей раннего возраста и 14 групп </w:t>
      </w:r>
      <w:r w:rsidR="002D371E">
        <w:rPr>
          <w:rFonts w:ascii="Times New Roman" w:hAnsi="Times New Roman"/>
          <w:bCs/>
          <w:sz w:val="24"/>
          <w:szCs w:val="32"/>
        </w:rPr>
        <w:lastRenderedPageBreak/>
        <w:t xml:space="preserve">для детей дошкольного возраста, из </w:t>
      </w:r>
      <w:proofErr w:type="gramStart"/>
      <w:r w:rsidR="002D371E">
        <w:rPr>
          <w:rFonts w:ascii="Times New Roman" w:hAnsi="Times New Roman"/>
          <w:bCs/>
          <w:sz w:val="24"/>
          <w:szCs w:val="32"/>
        </w:rPr>
        <w:t>них  3</w:t>
      </w:r>
      <w:proofErr w:type="gramEnd"/>
      <w:r w:rsidR="002D371E">
        <w:rPr>
          <w:rFonts w:ascii="Times New Roman" w:hAnsi="Times New Roman"/>
          <w:bCs/>
          <w:sz w:val="24"/>
          <w:szCs w:val="32"/>
        </w:rPr>
        <w:t xml:space="preserve"> </w:t>
      </w:r>
      <w:r>
        <w:rPr>
          <w:rFonts w:ascii="Times New Roman" w:hAnsi="Times New Roman"/>
          <w:bCs/>
          <w:sz w:val="24"/>
          <w:szCs w:val="32"/>
        </w:rPr>
        <w:t>-</w:t>
      </w:r>
      <w:r w:rsidR="002D371E">
        <w:rPr>
          <w:rFonts w:ascii="Times New Roman" w:hAnsi="Times New Roman"/>
          <w:bCs/>
          <w:sz w:val="24"/>
          <w:szCs w:val="32"/>
        </w:rPr>
        <w:t xml:space="preserve"> </w:t>
      </w:r>
      <w:r>
        <w:rPr>
          <w:rFonts w:ascii="Times New Roman" w:hAnsi="Times New Roman"/>
          <w:bCs/>
          <w:sz w:val="24"/>
          <w:szCs w:val="32"/>
        </w:rPr>
        <w:t xml:space="preserve">компенсирующей направленности для детей с тяжелым нарушением речи. </w:t>
      </w:r>
    </w:p>
    <w:p w:rsidR="00004E41" w:rsidRPr="00BD69B4" w:rsidRDefault="00004E41" w:rsidP="001A65BC">
      <w:pPr>
        <w:spacing w:after="0" w:line="360" w:lineRule="auto"/>
        <w:jc w:val="both"/>
        <w:rPr>
          <w:rFonts w:ascii="Times New Roman" w:hAnsi="Times New Roman"/>
          <w:bCs/>
          <w:color w:val="FF0000"/>
          <w:sz w:val="24"/>
          <w:szCs w:val="3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1854"/>
        <w:gridCol w:w="1765"/>
      </w:tblGrid>
      <w:tr w:rsidR="003F1EFD" w:rsidRPr="00376FD0" w:rsidTr="00977692">
        <w:tc>
          <w:tcPr>
            <w:tcW w:w="6518" w:type="dxa"/>
            <w:vAlign w:val="center"/>
          </w:tcPr>
          <w:p w:rsidR="003F1EFD" w:rsidRPr="00C913B5" w:rsidRDefault="003F1EFD" w:rsidP="00977692">
            <w:pPr>
              <w:spacing w:after="0" w:line="360" w:lineRule="auto"/>
              <w:jc w:val="center"/>
              <w:rPr>
                <w:rFonts w:ascii="Times New Roman" w:hAnsi="Times New Roman"/>
                <w:bCs/>
                <w:i/>
                <w:sz w:val="24"/>
                <w:szCs w:val="24"/>
              </w:rPr>
            </w:pPr>
            <w:r w:rsidRPr="00C913B5">
              <w:rPr>
                <w:rFonts w:ascii="Times New Roman" w:hAnsi="Times New Roman"/>
                <w:bCs/>
                <w:i/>
                <w:sz w:val="24"/>
                <w:szCs w:val="24"/>
              </w:rPr>
              <w:t>Наименование группы</w:t>
            </w:r>
          </w:p>
        </w:tc>
        <w:tc>
          <w:tcPr>
            <w:tcW w:w="1854" w:type="dxa"/>
            <w:vAlign w:val="center"/>
          </w:tcPr>
          <w:p w:rsidR="003F1EFD" w:rsidRPr="00C913B5" w:rsidRDefault="003F1EFD" w:rsidP="00977692">
            <w:pPr>
              <w:spacing w:after="0" w:line="360" w:lineRule="auto"/>
              <w:jc w:val="center"/>
              <w:rPr>
                <w:rFonts w:ascii="Times New Roman" w:hAnsi="Times New Roman"/>
                <w:bCs/>
                <w:i/>
                <w:sz w:val="24"/>
                <w:szCs w:val="24"/>
              </w:rPr>
            </w:pPr>
            <w:r>
              <w:rPr>
                <w:rFonts w:ascii="Times New Roman" w:hAnsi="Times New Roman"/>
                <w:bCs/>
                <w:i/>
                <w:sz w:val="24"/>
                <w:szCs w:val="24"/>
              </w:rPr>
              <w:t xml:space="preserve">Количество групп </w:t>
            </w:r>
          </w:p>
        </w:tc>
        <w:tc>
          <w:tcPr>
            <w:tcW w:w="1765" w:type="dxa"/>
          </w:tcPr>
          <w:p w:rsidR="003F1EFD" w:rsidRPr="00C913B5" w:rsidRDefault="003F1EFD" w:rsidP="00977692">
            <w:pPr>
              <w:spacing w:after="0" w:line="360" w:lineRule="auto"/>
              <w:jc w:val="center"/>
              <w:rPr>
                <w:rFonts w:ascii="Times New Roman" w:hAnsi="Times New Roman"/>
                <w:bCs/>
                <w:i/>
                <w:sz w:val="24"/>
                <w:szCs w:val="24"/>
              </w:rPr>
            </w:pPr>
            <w:r>
              <w:rPr>
                <w:rFonts w:ascii="Times New Roman" w:hAnsi="Times New Roman"/>
                <w:bCs/>
                <w:i/>
                <w:sz w:val="24"/>
                <w:szCs w:val="24"/>
              </w:rPr>
              <w:t xml:space="preserve">Количество детей  </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sidRPr="00C913B5">
              <w:rPr>
                <w:rFonts w:ascii="Times New Roman" w:hAnsi="Times New Roman"/>
                <w:bCs/>
                <w:sz w:val="24"/>
                <w:szCs w:val="24"/>
              </w:rPr>
              <w:t>группа для детей раннего возраста</w:t>
            </w:r>
            <w:r>
              <w:rPr>
                <w:rFonts w:ascii="Times New Roman" w:hAnsi="Times New Roman"/>
                <w:bCs/>
                <w:sz w:val="24"/>
                <w:szCs w:val="24"/>
              </w:rPr>
              <w:t xml:space="preserve"> (от 1 г. 5 мес. до </w:t>
            </w:r>
            <w:r w:rsidRPr="00C913B5">
              <w:rPr>
                <w:rFonts w:ascii="Times New Roman" w:hAnsi="Times New Roman"/>
                <w:bCs/>
                <w:sz w:val="24"/>
                <w:szCs w:val="24"/>
              </w:rPr>
              <w:t xml:space="preserve">3 </w:t>
            </w:r>
            <w:r>
              <w:rPr>
                <w:rFonts w:ascii="Times New Roman" w:hAnsi="Times New Roman"/>
                <w:bCs/>
                <w:sz w:val="24"/>
                <w:szCs w:val="24"/>
              </w:rPr>
              <w:t>лет</w:t>
            </w:r>
            <w:r w:rsidRPr="00C913B5">
              <w:rPr>
                <w:rFonts w:ascii="Times New Roman" w:hAnsi="Times New Roman"/>
                <w:bCs/>
                <w:sz w:val="24"/>
                <w:szCs w:val="24"/>
              </w:rPr>
              <w:t>)</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2</w:t>
            </w:r>
          </w:p>
        </w:tc>
        <w:tc>
          <w:tcPr>
            <w:tcW w:w="1765" w:type="dxa"/>
          </w:tcPr>
          <w:p w:rsidR="003F1EFD"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45</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Pr>
                <w:rFonts w:ascii="Times New Roman" w:hAnsi="Times New Roman"/>
                <w:bCs/>
                <w:sz w:val="24"/>
                <w:szCs w:val="24"/>
              </w:rPr>
              <w:t xml:space="preserve">группа </w:t>
            </w:r>
            <w:r w:rsidR="00977692">
              <w:rPr>
                <w:rFonts w:ascii="Times New Roman" w:hAnsi="Times New Roman"/>
                <w:bCs/>
                <w:sz w:val="24"/>
                <w:szCs w:val="24"/>
              </w:rPr>
              <w:t xml:space="preserve">общеразвивающей направленности для детей </w:t>
            </w:r>
            <w:r w:rsidRPr="00C913B5">
              <w:rPr>
                <w:rFonts w:ascii="Times New Roman" w:hAnsi="Times New Roman"/>
                <w:bCs/>
                <w:sz w:val="24"/>
                <w:szCs w:val="24"/>
              </w:rPr>
              <w:t>3</w:t>
            </w:r>
            <w:r>
              <w:rPr>
                <w:rFonts w:ascii="Times New Roman" w:hAnsi="Times New Roman"/>
                <w:bCs/>
                <w:sz w:val="24"/>
                <w:szCs w:val="24"/>
              </w:rPr>
              <w:t xml:space="preserve"> -  </w:t>
            </w:r>
            <w:r w:rsidRPr="00C913B5">
              <w:rPr>
                <w:rFonts w:ascii="Times New Roman" w:hAnsi="Times New Roman"/>
                <w:bCs/>
                <w:sz w:val="24"/>
                <w:szCs w:val="24"/>
              </w:rPr>
              <w:t xml:space="preserve">4 </w:t>
            </w:r>
            <w:r>
              <w:rPr>
                <w:rFonts w:ascii="Times New Roman" w:hAnsi="Times New Roman"/>
                <w:bCs/>
                <w:sz w:val="24"/>
                <w:szCs w:val="24"/>
              </w:rPr>
              <w:t>лет</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4</w:t>
            </w:r>
          </w:p>
        </w:tc>
        <w:tc>
          <w:tcPr>
            <w:tcW w:w="1765"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96</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Pr>
                <w:rFonts w:ascii="Times New Roman" w:hAnsi="Times New Roman"/>
                <w:bCs/>
                <w:sz w:val="24"/>
                <w:szCs w:val="24"/>
              </w:rPr>
              <w:t xml:space="preserve">группа </w:t>
            </w:r>
            <w:r w:rsidR="00977692">
              <w:rPr>
                <w:rFonts w:ascii="Times New Roman" w:hAnsi="Times New Roman"/>
                <w:bCs/>
                <w:sz w:val="24"/>
                <w:szCs w:val="24"/>
              </w:rPr>
              <w:t xml:space="preserve">общеразвивающей направленности для детей </w:t>
            </w:r>
            <w:r>
              <w:rPr>
                <w:rFonts w:ascii="Times New Roman" w:hAnsi="Times New Roman"/>
                <w:bCs/>
                <w:sz w:val="24"/>
                <w:szCs w:val="24"/>
              </w:rPr>
              <w:t xml:space="preserve">4-5 лет </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2</w:t>
            </w:r>
          </w:p>
        </w:tc>
        <w:tc>
          <w:tcPr>
            <w:tcW w:w="1765"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53</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Pr>
                <w:rFonts w:ascii="Times New Roman" w:hAnsi="Times New Roman"/>
                <w:bCs/>
                <w:sz w:val="24"/>
                <w:szCs w:val="24"/>
              </w:rPr>
              <w:t xml:space="preserve">группа компенсирующей направленности </w:t>
            </w:r>
            <w:r w:rsidRPr="004F1BA7">
              <w:rPr>
                <w:rFonts w:ascii="Times New Roman" w:hAnsi="Times New Roman"/>
                <w:bCs/>
                <w:sz w:val="24"/>
                <w:szCs w:val="24"/>
              </w:rPr>
              <w:t>для детей с тяжелыми нарушениями речи от 5 до 6 лет</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2</w:t>
            </w:r>
          </w:p>
        </w:tc>
        <w:tc>
          <w:tcPr>
            <w:tcW w:w="1765"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48</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
                <w:bCs/>
                <w:caps/>
                <w:sz w:val="24"/>
                <w:szCs w:val="24"/>
              </w:rPr>
            </w:pPr>
            <w:r>
              <w:rPr>
                <w:rFonts w:ascii="Times New Roman" w:hAnsi="Times New Roman"/>
                <w:bCs/>
                <w:sz w:val="24"/>
                <w:szCs w:val="24"/>
              </w:rPr>
              <w:t xml:space="preserve">группа </w:t>
            </w:r>
            <w:r w:rsidR="00977692">
              <w:rPr>
                <w:rFonts w:ascii="Times New Roman" w:hAnsi="Times New Roman"/>
                <w:bCs/>
                <w:sz w:val="24"/>
                <w:szCs w:val="24"/>
              </w:rPr>
              <w:t xml:space="preserve">общеразвивающей направленности для детей </w:t>
            </w:r>
            <w:r>
              <w:rPr>
                <w:rFonts w:ascii="Times New Roman" w:hAnsi="Times New Roman"/>
                <w:bCs/>
                <w:sz w:val="24"/>
                <w:szCs w:val="24"/>
              </w:rPr>
              <w:t xml:space="preserve">5-6 </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2</w:t>
            </w:r>
          </w:p>
        </w:tc>
        <w:tc>
          <w:tcPr>
            <w:tcW w:w="1765" w:type="dxa"/>
          </w:tcPr>
          <w:p w:rsidR="003F1EFD"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53</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sidRPr="00C913B5">
              <w:rPr>
                <w:rFonts w:ascii="Times New Roman" w:hAnsi="Times New Roman"/>
                <w:bCs/>
                <w:sz w:val="24"/>
                <w:szCs w:val="24"/>
              </w:rPr>
              <w:t xml:space="preserve">группа </w:t>
            </w:r>
            <w:r>
              <w:rPr>
                <w:rFonts w:ascii="Times New Roman" w:hAnsi="Times New Roman"/>
                <w:bCs/>
                <w:sz w:val="24"/>
                <w:szCs w:val="24"/>
              </w:rPr>
              <w:t>компенсирующей направленности для детей с тяжелыми нарушениями речи от 6 до 7</w:t>
            </w:r>
            <w:r w:rsidRPr="00C913B5">
              <w:rPr>
                <w:rFonts w:ascii="Times New Roman" w:hAnsi="Times New Roman"/>
                <w:bCs/>
                <w:sz w:val="24"/>
                <w:szCs w:val="24"/>
              </w:rPr>
              <w:t xml:space="preserve"> лет</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1</w:t>
            </w:r>
          </w:p>
        </w:tc>
        <w:tc>
          <w:tcPr>
            <w:tcW w:w="1765" w:type="dxa"/>
          </w:tcPr>
          <w:p w:rsidR="003F1EFD"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24</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
                <w:caps/>
                <w:sz w:val="24"/>
                <w:szCs w:val="24"/>
              </w:rPr>
            </w:pPr>
            <w:r>
              <w:rPr>
                <w:rFonts w:ascii="Times New Roman" w:hAnsi="Times New Roman"/>
                <w:bCs/>
                <w:sz w:val="24"/>
                <w:szCs w:val="24"/>
              </w:rPr>
              <w:t xml:space="preserve">группа </w:t>
            </w:r>
            <w:r w:rsidR="00977692">
              <w:rPr>
                <w:rFonts w:ascii="Times New Roman" w:hAnsi="Times New Roman"/>
                <w:bCs/>
                <w:sz w:val="24"/>
                <w:szCs w:val="24"/>
              </w:rPr>
              <w:t xml:space="preserve">общеразвивающей направленности для детей </w:t>
            </w:r>
            <w:r>
              <w:rPr>
                <w:rFonts w:ascii="Times New Roman" w:hAnsi="Times New Roman"/>
                <w:bCs/>
                <w:sz w:val="24"/>
                <w:szCs w:val="24"/>
              </w:rPr>
              <w:t xml:space="preserve">6-7 </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1</w:t>
            </w:r>
          </w:p>
        </w:tc>
        <w:tc>
          <w:tcPr>
            <w:tcW w:w="1765" w:type="dxa"/>
          </w:tcPr>
          <w:p w:rsidR="003F1EFD"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25</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Pr>
                <w:rFonts w:ascii="Times New Roman" w:hAnsi="Times New Roman"/>
                <w:bCs/>
                <w:sz w:val="24"/>
                <w:szCs w:val="24"/>
              </w:rPr>
              <w:t xml:space="preserve">группа </w:t>
            </w:r>
            <w:r w:rsidR="00977692">
              <w:rPr>
                <w:rFonts w:ascii="Times New Roman" w:hAnsi="Times New Roman"/>
                <w:bCs/>
                <w:sz w:val="24"/>
                <w:szCs w:val="24"/>
              </w:rPr>
              <w:t xml:space="preserve">общеразвивающей направленности для детей </w:t>
            </w:r>
            <w:r w:rsidRPr="00C913B5">
              <w:rPr>
                <w:rFonts w:ascii="Times New Roman" w:hAnsi="Times New Roman"/>
                <w:bCs/>
                <w:sz w:val="24"/>
                <w:szCs w:val="24"/>
              </w:rPr>
              <w:t>3</w:t>
            </w:r>
            <w:r>
              <w:rPr>
                <w:rFonts w:ascii="Times New Roman" w:hAnsi="Times New Roman"/>
                <w:bCs/>
                <w:sz w:val="24"/>
                <w:szCs w:val="24"/>
              </w:rPr>
              <w:t xml:space="preserve"> -  5 лет</w:t>
            </w:r>
            <w:r w:rsidRPr="00C913B5">
              <w:rPr>
                <w:rFonts w:ascii="Times New Roman" w:hAnsi="Times New Roman"/>
                <w:bCs/>
                <w:sz w:val="24"/>
                <w:szCs w:val="24"/>
              </w:rPr>
              <w:t xml:space="preserve"> </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1</w:t>
            </w:r>
          </w:p>
        </w:tc>
        <w:tc>
          <w:tcPr>
            <w:tcW w:w="1765" w:type="dxa"/>
          </w:tcPr>
          <w:p w:rsidR="003F1EFD"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30</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Pr>
                <w:rFonts w:ascii="Times New Roman" w:hAnsi="Times New Roman"/>
                <w:bCs/>
                <w:sz w:val="24"/>
                <w:szCs w:val="24"/>
              </w:rPr>
              <w:t xml:space="preserve">группа </w:t>
            </w:r>
            <w:r w:rsidR="00977692">
              <w:rPr>
                <w:rFonts w:ascii="Times New Roman" w:hAnsi="Times New Roman"/>
                <w:bCs/>
                <w:sz w:val="24"/>
                <w:szCs w:val="24"/>
              </w:rPr>
              <w:t xml:space="preserve">общеразвивающей направленности для детей </w:t>
            </w:r>
            <w:r>
              <w:rPr>
                <w:rFonts w:ascii="Times New Roman" w:hAnsi="Times New Roman"/>
                <w:bCs/>
                <w:sz w:val="24"/>
                <w:szCs w:val="24"/>
              </w:rPr>
              <w:t>5 -7 лет</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1</w:t>
            </w:r>
          </w:p>
        </w:tc>
        <w:tc>
          <w:tcPr>
            <w:tcW w:w="1765"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30</w:t>
            </w:r>
          </w:p>
        </w:tc>
      </w:tr>
      <w:tr w:rsidR="003F1EFD" w:rsidRPr="00376FD0" w:rsidTr="00977692">
        <w:tc>
          <w:tcPr>
            <w:tcW w:w="6518" w:type="dxa"/>
            <w:vAlign w:val="center"/>
          </w:tcPr>
          <w:p w:rsidR="003F1EFD" w:rsidRPr="00C913B5" w:rsidRDefault="003F1EFD" w:rsidP="00977692">
            <w:pPr>
              <w:spacing w:after="0" w:line="240" w:lineRule="auto"/>
              <w:rPr>
                <w:rFonts w:ascii="Times New Roman" w:hAnsi="Times New Roman"/>
                <w:bCs/>
                <w:sz w:val="24"/>
                <w:szCs w:val="24"/>
              </w:rPr>
            </w:pPr>
            <w:r>
              <w:rPr>
                <w:rFonts w:ascii="Times New Roman" w:hAnsi="Times New Roman"/>
                <w:bCs/>
                <w:sz w:val="24"/>
                <w:szCs w:val="24"/>
              </w:rPr>
              <w:t xml:space="preserve">ИТОГО </w:t>
            </w:r>
          </w:p>
        </w:tc>
        <w:tc>
          <w:tcPr>
            <w:tcW w:w="1854" w:type="dxa"/>
          </w:tcPr>
          <w:p w:rsidR="003F1EFD" w:rsidRPr="00C913B5"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16</w:t>
            </w:r>
          </w:p>
        </w:tc>
        <w:tc>
          <w:tcPr>
            <w:tcW w:w="1765" w:type="dxa"/>
          </w:tcPr>
          <w:p w:rsidR="003F1EFD" w:rsidRDefault="003F1EFD" w:rsidP="00977692">
            <w:pPr>
              <w:spacing w:after="0" w:line="360" w:lineRule="auto"/>
              <w:jc w:val="center"/>
              <w:rPr>
                <w:rFonts w:ascii="Times New Roman" w:hAnsi="Times New Roman"/>
                <w:caps/>
                <w:sz w:val="24"/>
                <w:szCs w:val="24"/>
              </w:rPr>
            </w:pPr>
            <w:r>
              <w:rPr>
                <w:rFonts w:ascii="Times New Roman" w:hAnsi="Times New Roman"/>
                <w:caps/>
                <w:sz w:val="24"/>
                <w:szCs w:val="24"/>
              </w:rPr>
              <w:t>404</w:t>
            </w:r>
          </w:p>
        </w:tc>
      </w:tr>
    </w:tbl>
    <w:p w:rsidR="003F1EFD" w:rsidRDefault="003F1EFD" w:rsidP="003F1EFD">
      <w:pPr>
        <w:spacing w:after="0" w:line="240" w:lineRule="auto"/>
        <w:jc w:val="both"/>
        <w:rPr>
          <w:rFonts w:ascii="Times New Roman" w:hAnsi="Times New Roman"/>
          <w:bCs/>
          <w:sz w:val="24"/>
          <w:szCs w:val="32"/>
        </w:rPr>
      </w:pPr>
    </w:p>
    <w:p w:rsidR="003F1EFD" w:rsidRDefault="003F1EFD" w:rsidP="002D371E">
      <w:pPr>
        <w:spacing w:after="0"/>
        <w:ind w:firstLine="708"/>
        <w:jc w:val="both"/>
        <w:rPr>
          <w:rFonts w:ascii="Times New Roman" w:hAnsi="Times New Roman"/>
          <w:bCs/>
          <w:sz w:val="24"/>
          <w:szCs w:val="32"/>
        </w:rPr>
      </w:pPr>
      <w:r>
        <w:rPr>
          <w:rFonts w:ascii="Times New Roman" w:hAnsi="Times New Roman"/>
          <w:bCs/>
          <w:sz w:val="24"/>
          <w:szCs w:val="32"/>
        </w:rPr>
        <w:t>За прошедший год зна</w:t>
      </w:r>
      <w:r w:rsidR="00977692">
        <w:rPr>
          <w:rFonts w:ascii="Times New Roman" w:hAnsi="Times New Roman"/>
          <w:bCs/>
          <w:sz w:val="24"/>
          <w:szCs w:val="32"/>
        </w:rPr>
        <w:t xml:space="preserve">чительно увеличился показатель </w:t>
      </w:r>
      <w:r>
        <w:rPr>
          <w:rFonts w:ascii="Times New Roman" w:hAnsi="Times New Roman"/>
          <w:bCs/>
          <w:sz w:val="24"/>
          <w:szCs w:val="32"/>
        </w:rPr>
        <w:t>по контингенту детей, в зд</w:t>
      </w:r>
      <w:r w:rsidR="00977692">
        <w:rPr>
          <w:rFonts w:ascii="Times New Roman" w:hAnsi="Times New Roman"/>
          <w:bCs/>
          <w:sz w:val="24"/>
          <w:szCs w:val="32"/>
        </w:rPr>
        <w:t>ании по адресу ул.</w:t>
      </w:r>
      <w:r w:rsidR="00BB6E9D">
        <w:rPr>
          <w:rFonts w:ascii="Times New Roman" w:hAnsi="Times New Roman"/>
          <w:bCs/>
          <w:sz w:val="24"/>
          <w:szCs w:val="32"/>
        </w:rPr>
        <w:t xml:space="preserve"> </w:t>
      </w:r>
      <w:r w:rsidR="00977692">
        <w:rPr>
          <w:rFonts w:ascii="Times New Roman" w:hAnsi="Times New Roman"/>
          <w:bCs/>
          <w:sz w:val="24"/>
          <w:szCs w:val="32"/>
        </w:rPr>
        <w:t xml:space="preserve">Красноборская, д.7 б были открыты </w:t>
      </w:r>
      <w:r>
        <w:rPr>
          <w:rFonts w:ascii="Times New Roman" w:hAnsi="Times New Roman"/>
          <w:bCs/>
          <w:sz w:val="24"/>
          <w:szCs w:val="32"/>
        </w:rPr>
        <w:t>две новые группы, что позволило принять в учреждение еще 50 детей, да и в остальных груп</w:t>
      </w:r>
      <w:r w:rsidR="00977692">
        <w:rPr>
          <w:rFonts w:ascii="Times New Roman" w:hAnsi="Times New Roman"/>
          <w:bCs/>
          <w:sz w:val="24"/>
          <w:szCs w:val="32"/>
        </w:rPr>
        <w:t>пах списочный состав увеличился</w:t>
      </w:r>
      <w:r>
        <w:rPr>
          <w:rFonts w:ascii="Times New Roman" w:hAnsi="Times New Roman"/>
          <w:bCs/>
          <w:sz w:val="24"/>
          <w:szCs w:val="32"/>
        </w:rPr>
        <w:t xml:space="preserve">.  </w:t>
      </w:r>
    </w:p>
    <w:p w:rsidR="003F1EFD" w:rsidRDefault="003F1EFD" w:rsidP="002D371E">
      <w:pPr>
        <w:spacing w:after="0"/>
        <w:ind w:firstLine="708"/>
        <w:jc w:val="both"/>
        <w:rPr>
          <w:rFonts w:ascii="Times New Roman" w:hAnsi="Times New Roman"/>
          <w:bCs/>
          <w:sz w:val="24"/>
          <w:szCs w:val="32"/>
        </w:rPr>
      </w:pPr>
      <w:r>
        <w:rPr>
          <w:rFonts w:ascii="Times New Roman" w:hAnsi="Times New Roman"/>
          <w:bCs/>
          <w:sz w:val="24"/>
          <w:szCs w:val="32"/>
        </w:rPr>
        <w:t>В результате анализа социально</w:t>
      </w:r>
      <w:r w:rsidR="00977692">
        <w:rPr>
          <w:rFonts w:ascii="Times New Roman" w:hAnsi="Times New Roman"/>
          <w:bCs/>
          <w:sz w:val="24"/>
          <w:szCs w:val="32"/>
        </w:rPr>
        <w:t>го паспорта учреждения выявлено</w:t>
      </w:r>
      <w:r>
        <w:rPr>
          <w:rFonts w:ascii="Times New Roman" w:hAnsi="Times New Roman"/>
          <w:bCs/>
          <w:sz w:val="24"/>
          <w:szCs w:val="32"/>
        </w:rPr>
        <w:t>, что большинство род</w:t>
      </w:r>
      <w:r w:rsidR="00977692">
        <w:rPr>
          <w:rFonts w:ascii="Times New Roman" w:hAnsi="Times New Roman"/>
          <w:bCs/>
          <w:sz w:val="24"/>
          <w:szCs w:val="32"/>
        </w:rPr>
        <w:t>ителей имеют высшее образование</w:t>
      </w:r>
      <w:r>
        <w:rPr>
          <w:rFonts w:ascii="Times New Roman" w:hAnsi="Times New Roman"/>
          <w:bCs/>
          <w:sz w:val="24"/>
          <w:szCs w:val="32"/>
        </w:rPr>
        <w:t>, что свидетель</w:t>
      </w:r>
      <w:r w:rsidR="00977692">
        <w:rPr>
          <w:rFonts w:ascii="Times New Roman" w:hAnsi="Times New Roman"/>
          <w:bCs/>
          <w:sz w:val="24"/>
          <w:szCs w:val="32"/>
        </w:rPr>
        <w:t xml:space="preserve">ствует о благополучном статусе </w:t>
      </w:r>
      <w:r>
        <w:rPr>
          <w:rFonts w:ascii="Times New Roman" w:hAnsi="Times New Roman"/>
          <w:bCs/>
          <w:sz w:val="24"/>
          <w:szCs w:val="32"/>
        </w:rPr>
        <w:t>се</w:t>
      </w:r>
      <w:r w:rsidR="00977692">
        <w:rPr>
          <w:rFonts w:ascii="Times New Roman" w:hAnsi="Times New Roman"/>
          <w:bCs/>
          <w:sz w:val="24"/>
          <w:szCs w:val="32"/>
        </w:rPr>
        <w:t xml:space="preserve">мей, в результате складывается </w:t>
      </w:r>
      <w:r>
        <w:rPr>
          <w:rFonts w:ascii="Times New Roman" w:hAnsi="Times New Roman"/>
          <w:bCs/>
          <w:sz w:val="24"/>
          <w:szCs w:val="32"/>
        </w:rPr>
        <w:t xml:space="preserve">определенный социальный запрос родителей на оказание качественных образовательных услуг. </w:t>
      </w:r>
    </w:p>
    <w:p w:rsidR="003F1EFD" w:rsidRDefault="00977692" w:rsidP="002D371E">
      <w:pPr>
        <w:spacing w:after="0"/>
        <w:ind w:firstLine="708"/>
        <w:jc w:val="both"/>
        <w:rPr>
          <w:rFonts w:ascii="Times New Roman" w:hAnsi="Times New Roman"/>
          <w:bCs/>
          <w:sz w:val="24"/>
          <w:szCs w:val="32"/>
        </w:rPr>
      </w:pPr>
      <w:r>
        <w:rPr>
          <w:rFonts w:ascii="Times New Roman" w:hAnsi="Times New Roman"/>
          <w:bCs/>
          <w:sz w:val="24"/>
          <w:szCs w:val="32"/>
        </w:rPr>
        <w:t xml:space="preserve">Педагогический коллектив </w:t>
      </w:r>
      <w:r w:rsidR="003F1EFD">
        <w:rPr>
          <w:rFonts w:ascii="Times New Roman" w:hAnsi="Times New Roman"/>
          <w:bCs/>
          <w:sz w:val="24"/>
          <w:szCs w:val="32"/>
        </w:rPr>
        <w:t>сов</w:t>
      </w:r>
      <w:bookmarkStart w:id="0" w:name="_GoBack"/>
      <w:bookmarkEnd w:id="0"/>
      <w:r w:rsidR="003F1EFD">
        <w:rPr>
          <w:rFonts w:ascii="Times New Roman" w:hAnsi="Times New Roman"/>
          <w:bCs/>
          <w:sz w:val="24"/>
          <w:szCs w:val="32"/>
        </w:rPr>
        <w:t>местно с родительской общественностью определили основные показатели деятельности ДОУ:</w:t>
      </w:r>
    </w:p>
    <w:p w:rsidR="003F1EFD" w:rsidRDefault="003F1EFD" w:rsidP="001A65BC">
      <w:pPr>
        <w:numPr>
          <w:ilvl w:val="0"/>
          <w:numId w:val="21"/>
        </w:numPr>
        <w:spacing w:after="0"/>
        <w:jc w:val="both"/>
        <w:rPr>
          <w:rFonts w:ascii="Times New Roman" w:hAnsi="Times New Roman"/>
          <w:bCs/>
          <w:sz w:val="24"/>
          <w:szCs w:val="32"/>
        </w:rPr>
      </w:pPr>
      <w:r>
        <w:rPr>
          <w:rFonts w:ascii="Times New Roman" w:hAnsi="Times New Roman"/>
          <w:bCs/>
          <w:sz w:val="24"/>
          <w:szCs w:val="32"/>
        </w:rPr>
        <w:t>создание у</w:t>
      </w:r>
      <w:r w:rsidR="00977692">
        <w:rPr>
          <w:rFonts w:ascii="Times New Roman" w:hAnsi="Times New Roman"/>
          <w:bCs/>
          <w:sz w:val="24"/>
          <w:szCs w:val="32"/>
        </w:rPr>
        <w:t xml:space="preserve">словий для включения в процесс управления </w:t>
      </w:r>
      <w:r>
        <w:rPr>
          <w:rFonts w:ascii="Times New Roman" w:hAnsi="Times New Roman"/>
          <w:bCs/>
          <w:sz w:val="24"/>
          <w:szCs w:val="32"/>
        </w:rPr>
        <w:t>представителей всех категорий участников обра</w:t>
      </w:r>
      <w:r w:rsidR="00977692">
        <w:rPr>
          <w:rFonts w:ascii="Times New Roman" w:hAnsi="Times New Roman"/>
          <w:bCs/>
          <w:sz w:val="24"/>
          <w:szCs w:val="32"/>
        </w:rPr>
        <w:t>зовательных отношений</w:t>
      </w:r>
      <w:r>
        <w:rPr>
          <w:rFonts w:ascii="Times New Roman" w:hAnsi="Times New Roman"/>
          <w:bCs/>
          <w:sz w:val="24"/>
          <w:szCs w:val="32"/>
        </w:rPr>
        <w:t>:</w:t>
      </w:r>
    </w:p>
    <w:p w:rsidR="003F1EFD" w:rsidRDefault="00977692" w:rsidP="001A65BC">
      <w:pPr>
        <w:numPr>
          <w:ilvl w:val="0"/>
          <w:numId w:val="21"/>
        </w:numPr>
        <w:spacing w:after="0"/>
        <w:jc w:val="both"/>
        <w:rPr>
          <w:rFonts w:ascii="Times New Roman" w:hAnsi="Times New Roman"/>
          <w:bCs/>
          <w:sz w:val="24"/>
          <w:szCs w:val="32"/>
        </w:rPr>
      </w:pPr>
      <w:r>
        <w:rPr>
          <w:rFonts w:ascii="Times New Roman" w:hAnsi="Times New Roman"/>
          <w:bCs/>
          <w:sz w:val="24"/>
          <w:szCs w:val="32"/>
        </w:rPr>
        <w:t>программно-целевой</w:t>
      </w:r>
      <w:r w:rsidR="003F1EFD">
        <w:rPr>
          <w:rFonts w:ascii="Times New Roman" w:hAnsi="Times New Roman"/>
          <w:bCs/>
          <w:sz w:val="24"/>
          <w:szCs w:val="32"/>
        </w:rPr>
        <w:t xml:space="preserve"> подход к управлению ДОУ;</w:t>
      </w:r>
    </w:p>
    <w:p w:rsidR="003F1EFD" w:rsidRDefault="003F1EFD" w:rsidP="001A65BC">
      <w:pPr>
        <w:numPr>
          <w:ilvl w:val="0"/>
          <w:numId w:val="21"/>
        </w:numPr>
        <w:spacing w:after="0"/>
        <w:jc w:val="both"/>
        <w:rPr>
          <w:rFonts w:ascii="Times New Roman" w:hAnsi="Times New Roman"/>
          <w:bCs/>
          <w:sz w:val="24"/>
          <w:szCs w:val="32"/>
        </w:rPr>
      </w:pPr>
      <w:r>
        <w:rPr>
          <w:rFonts w:ascii="Times New Roman" w:hAnsi="Times New Roman"/>
          <w:bCs/>
          <w:sz w:val="24"/>
          <w:szCs w:val="32"/>
        </w:rPr>
        <w:t>формирование открытости и доступности образовательной системы ДОУ;</w:t>
      </w:r>
    </w:p>
    <w:p w:rsidR="003F1EFD" w:rsidRDefault="00977692" w:rsidP="001A65BC">
      <w:pPr>
        <w:numPr>
          <w:ilvl w:val="0"/>
          <w:numId w:val="21"/>
        </w:numPr>
        <w:spacing w:after="0"/>
        <w:jc w:val="both"/>
        <w:rPr>
          <w:rFonts w:ascii="Times New Roman" w:hAnsi="Times New Roman"/>
          <w:bCs/>
          <w:sz w:val="24"/>
          <w:szCs w:val="32"/>
        </w:rPr>
      </w:pPr>
      <w:r>
        <w:rPr>
          <w:rFonts w:ascii="Times New Roman" w:hAnsi="Times New Roman"/>
          <w:bCs/>
          <w:sz w:val="24"/>
          <w:szCs w:val="32"/>
        </w:rPr>
        <w:t xml:space="preserve">создание условий для осуществления инновационной </w:t>
      </w:r>
      <w:r w:rsidR="003F1EFD">
        <w:rPr>
          <w:rFonts w:ascii="Times New Roman" w:hAnsi="Times New Roman"/>
          <w:bCs/>
          <w:sz w:val="24"/>
          <w:szCs w:val="32"/>
        </w:rPr>
        <w:t>и экспериментальной деятельности;</w:t>
      </w:r>
    </w:p>
    <w:p w:rsidR="003F1EFD" w:rsidRDefault="00977692" w:rsidP="001A65BC">
      <w:pPr>
        <w:numPr>
          <w:ilvl w:val="0"/>
          <w:numId w:val="21"/>
        </w:numPr>
        <w:spacing w:after="0"/>
        <w:jc w:val="both"/>
        <w:rPr>
          <w:rFonts w:ascii="Times New Roman" w:hAnsi="Times New Roman"/>
          <w:bCs/>
          <w:sz w:val="24"/>
          <w:szCs w:val="32"/>
        </w:rPr>
      </w:pPr>
      <w:r>
        <w:rPr>
          <w:rFonts w:ascii="Times New Roman" w:hAnsi="Times New Roman"/>
          <w:bCs/>
          <w:sz w:val="24"/>
          <w:szCs w:val="32"/>
        </w:rPr>
        <w:t>совершенствование</w:t>
      </w:r>
      <w:r w:rsidR="003F1EFD">
        <w:rPr>
          <w:rFonts w:ascii="Times New Roman" w:hAnsi="Times New Roman"/>
          <w:bCs/>
          <w:sz w:val="24"/>
          <w:szCs w:val="32"/>
        </w:rPr>
        <w:t xml:space="preserve"> содержания и качества образования в соответствии с требованиям ФГОС ДО; </w:t>
      </w:r>
    </w:p>
    <w:p w:rsidR="003F1EFD" w:rsidRDefault="003F1EFD" w:rsidP="001A65BC">
      <w:pPr>
        <w:numPr>
          <w:ilvl w:val="0"/>
          <w:numId w:val="21"/>
        </w:numPr>
        <w:spacing w:after="0"/>
        <w:jc w:val="both"/>
        <w:rPr>
          <w:rFonts w:ascii="Times New Roman" w:hAnsi="Times New Roman"/>
          <w:bCs/>
          <w:sz w:val="24"/>
          <w:szCs w:val="32"/>
        </w:rPr>
      </w:pPr>
      <w:r>
        <w:rPr>
          <w:rFonts w:ascii="Times New Roman" w:hAnsi="Times New Roman"/>
          <w:bCs/>
          <w:sz w:val="24"/>
          <w:szCs w:val="32"/>
        </w:rPr>
        <w:t>совершенствование системы мониторинга качества образования;</w:t>
      </w:r>
    </w:p>
    <w:p w:rsidR="003F1EFD" w:rsidRPr="00F93EB7"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w:t>
      </w:r>
    </w:p>
    <w:p w:rsidR="003F1EFD" w:rsidRDefault="003F1EFD" w:rsidP="003F1EFD">
      <w:pPr>
        <w:spacing w:after="0" w:line="240" w:lineRule="auto"/>
        <w:jc w:val="center"/>
        <w:rPr>
          <w:rFonts w:ascii="Times New Roman" w:hAnsi="Times New Roman"/>
          <w:b/>
          <w:bCs/>
          <w:sz w:val="24"/>
          <w:szCs w:val="24"/>
        </w:rPr>
      </w:pPr>
      <w:r>
        <w:rPr>
          <w:rFonts w:ascii="Times New Roman" w:hAnsi="Times New Roman"/>
          <w:b/>
          <w:bCs/>
          <w:sz w:val="24"/>
          <w:szCs w:val="24"/>
        </w:rPr>
        <w:t>Система</w:t>
      </w:r>
      <w:r w:rsidRPr="00C913B5">
        <w:rPr>
          <w:rFonts w:ascii="Times New Roman" w:hAnsi="Times New Roman"/>
          <w:b/>
          <w:bCs/>
          <w:sz w:val="24"/>
          <w:szCs w:val="24"/>
        </w:rPr>
        <w:t xml:space="preserve"> управления </w:t>
      </w:r>
      <w:r>
        <w:rPr>
          <w:rFonts w:ascii="Times New Roman" w:hAnsi="Times New Roman"/>
          <w:b/>
          <w:bCs/>
          <w:sz w:val="24"/>
          <w:szCs w:val="24"/>
        </w:rPr>
        <w:t>ДОУ</w:t>
      </w:r>
    </w:p>
    <w:p w:rsidR="003F1EFD" w:rsidRDefault="003F1EFD" w:rsidP="003F1EFD">
      <w:pPr>
        <w:spacing w:after="0" w:line="240" w:lineRule="auto"/>
        <w:jc w:val="both"/>
        <w:rPr>
          <w:rFonts w:ascii="Times New Roman" w:hAnsi="Times New Roman"/>
          <w:bCs/>
          <w:sz w:val="24"/>
          <w:szCs w:val="32"/>
        </w:rPr>
      </w:pPr>
      <w:r>
        <w:rPr>
          <w:rFonts w:ascii="Times New Roman" w:hAnsi="Times New Roman"/>
          <w:bCs/>
          <w:sz w:val="24"/>
          <w:szCs w:val="32"/>
        </w:rPr>
        <w:t xml:space="preserve">    </w:t>
      </w:r>
    </w:p>
    <w:p w:rsidR="003F1EFD" w:rsidRDefault="00977692" w:rsidP="002D371E">
      <w:pPr>
        <w:spacing w:after="0"/>
        <w:ind w:firstLine="708"/>
        <w:jc w:val="both"/>
        <w:rPr>
          <w:rFonts w:ascii="Times New Roman" w:hAnsi="Times New Roman"/>
          <w:bCs/>
          <w:sz w:val="24"/>
          <w:szCs w:val="32"/>
        </w:rPr>
      </w:pPr>
      <w:r>
        <w:rPr>
          <w:rFonts w:ascii="Times New Roman" w:hAnsi="Times New Roman"/>
          <w:bCs/>
          <w:sz w:val="24"/>
          <w:szCs w:val="32"/>
        </w:rPr>
        <w:t xml:space="preserve">Управление ДОУ осуществляется </w:t>
      </w:r>
      <w:r w:rsidR="003F1EFD">
        <w:rPr>
          <w:rFonts w:ascii="Times New Roman" w:hAnsi="Times New Roman"/>
          <w:bCs/>
          <w:sz w:val="24"/>
          <w:szCs w:val="32"/>
        </w:rPr>
        <w:t>в соотв</w:t>
      </w:r>
      <w:r>
        <w:rPr>
          <w:rFonts w:ascii="Times New Roman" w:hAnsi="Times New Roman"/>
          <w:bCs/>
          <w:sz w:val="24"/>
          <w:szCs w:val="32"/>
        </w:rPr>
        <w:t xml:space="preserve">етствии с законодательством РФ и уставом детского сада </w:t>
      </w:r>
      <w:r w:rsidR="003F1EFD">
        <w:rPr>
          <w:rFonts w:ascii="Times New Roman" w:hAnsi="Times New Roman"/>
          <w:bCs/>
          <w:sz w:val="24"/>
          <w:szCs w:val="32"/>
        </w:rPr>
        <w:t>на принципах единоначалия и самоуп</w:t>
      </w:r>
      <w:r>
        <w:rPr>
          <w:rFonts w:ascii="Times New Roman" w:hAnsi="Times New Roman"/>
          <w:bCs/>
          <w:sz w:val="24"/>
          <w:szCs w:val="32"/>
        </w:rPr>
        <w:t>равления. В учреждении создана нормативно-правовая база</w:t>
      </w:r>
      <w:r w:rsidR="003F1EFD">
        <w:rPr>
          <w:rFonts w:ascii="Times New Roman" w:hAnsi="Times New Roman"/>
          <w:bCs/>
          <w:sz w:val="24"/>
          <w:szCs w:val="32"/>
        </w:rPr>
        <w:t>, способст</w:t>
      </w:r>
      <w:r>
        <w:rPr>
          <w:rFonts w:ascii="Times New Roman" w:hAnsi="Times New Roman"/>
          <w:bCs/>
          <w:sz w:val="24"/>
          <w:szCs w:val="32"/>
        </w:rPr>
        <w:t>вующая качественному управлению</w:t>
      </w:r>
      <w:r w:rsidR="003F1EFD">
        <w:rPr>
          <w:rFonts w:ascii="Times New Roman" w:hAnsi="Times New Roman"/>
          <w:bCs/>
          <w:sz w:val="24"/>
          <w:szCs w:val="32"/>
        </w:rPr>
        <w:t xml:space="preserve">, соблюдению прав всех участников образовательных отношений </w:t>
      </w:r>
    </w:p>
    <w:p w:rsidR="003F1EFD" w:rsidRDefault="003F1EFD" w:rsidP="002D371E">
      <w:pPr>
        <w:spacing w:after="0"/>
        <w:ind w:firstLine="708"/>
        <w:jc w:val="both"/>
        <w:rPr>
          <w:rFonts w:ascii="Times New Roman" w:hAnsi="Times New Roman"/>
          <w:bCs/>
          <w:sz w:val="24"/>
          <w:szCs w:val="32"/>
        </w:rPr>
      </w:pPr>
      <w:r w:rsidRPr="00C913B5">
        <w:rPr>
          <w:rFonts w:ascii="Times New Roman" w:hAnsi="Times New Roman"/>
          <w:bCs/>
          <w:sz w:val="24"/>
          <w:szCs w:val="32"/>
        </w:rPr>
        <w:lastRenderedPageBreak/>
        <w:t xml:space="preserve">В структуре управления </w:t>
      </w:r>
      <w:r>
        <w:rPr>
          <w:rFonts w:ascii="Times New Roman" w:hAnsi="Times New Roman"/>
          <w:bCs/>
          <w:sz w:val="24"/>
          <w:szCs w:val="32"/>
        </w:rPr>
        <w:t>МДОУ</w:t>
      </w:r>
      <w:r w:rsidRPr="00C913B5">
        <w:rPr>
          <w:rFonts w:ascii="Times New Roman" w:hAnsi="Times New Roman"/>
          <w:bCs/>
          <w:sz w:val="24"/>
          <w:szCs w:val="32"/>
        </w:rPr>
        <w:t xml:space="preserve"> </w:t>
      </w:r>
      <w:r>
        <w:rPr>
          <w:rFonts w:ascii="Times New Roman" w:hAnsi="Times New Roman"/>
          <w:bCs/>
          <w:sz w:val="24"/>
          <w:szCs w:val="32"/>
        </w:rPr>
        <w:t>«Д</w:t>
      </w:r>
      <w:r w:rsidRPr="00C913B5">
        <w:rPr>
          <w:rFonts w:ascii="Times New Roman" w:hAnsi="Times New Roman"/>
          <w:bCs/>
          <w:sz w:val="24"/>
          <w:szCs w:val="32"/>
        </w:rPr>
        <w:t>етский сад № 6</w:t>
      </w:r>
      <w:r>
        <w:rPr>
          <w:rFonts w:ascii="Times New Roman" w:hAnsi="Times New Roman"/>
          <w:bCs/>
          <w:sz w:val="24"/>
          <w:szCs w:val="32"/>
        </w:rPr>
        <w:t>»:</w:t>
      </w:r>
    </w:p>
    <w:p w:rsidR="003F1EFD" w:rsidRPr="00C913B5"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w:t>
      </w:r>
      <w:r w:rsidR="001A65BC">
        <w:rPr>
          <w:rFonts w:ascii="Times New Roman" w:hAnsi="Times New Roman"/>
          <w:bCs/>
          <w:sz w:val="24"/>
          <w:szCs w:val="32"/>
        </w:rPr>
        <w:t xml:space="preserve">   </w:t>
      </w:r>
      <w:r w:rsidRPr="00C913B5">
        <w:rPr>
          <w:rFonts w:ascii="Times New Roman" w:hAnsi="Times New Roman"/>
          <w:bCs/>
          <w:sz w:val="24"/>
          <w:szCs w:val="32"/>
        </w:rPr>
        <w:t xml:space="preserve">общее собрание </w:t>
      </w:r>
      <w:r w:rsidR="00BB6E9D">
        <w:rPr>
          <w:rFonts w:ascii="Times New Roman" w:hAnsi="Times New Roman"/>
          <w:bCs/>
          <w:sz w:val="24"/>
          <w:szCs w:val="32"/>
        </w:rPr>
        <w:t>работников</w:t>
      </w:r>
      <w:r w:rsidRPr="00C913B5">
        <w:rPr>
          <w:rFonts w:ascii="Times New Roman" w:hAnsi="Times New Roman"/>
          <w:bCs/>
          <w:sz w:val="24"/>
          <w:szCs w:val="32"/>
        </w:rPr>
        <w:t>: председатель -  Базванова Елена Николаевна, учитель - логопед</w:t>
      </w:r>
    </w:p>
    <w:p w:rsidR="003F1EFD" w:rsidRPr="00C913B5" w:rsidRDefault="003F1EFD" w:rsidP="001A65BC">
      <w:pPr>
        <w:numPr>
          <w:ilvl w:val="1"/>
          <w:numId w:val="4"/>
        </w:numPr>
        <w:spacing w:after="0"/>
        <w:jc w:val="both"/>
        <w:rPr>
          <w:rFonts w:ascii="Times New Roman" w:hAnsi="Times New Roman"/>
          <w:bCs/>
          <w:sz w:val="24"/>
          <w:szCs w:val="32"/>
        </w:rPr>
      </w:pPr>
      <w:r>
        <w:rPr>
          <w:rFonts w:ascii="Times New Roman" w:hAnsi="Times New Roman"/>
          <w:bCs/>
          <w:sz w:val="24"/>
          <w:szCs w:val="32"/>
        </w:rPr>
        <w:t>педагогический совет</w:t>
      </w:r>
      <w:r w:rsidRPr="00C913B5">
        <w:rPr>
          <w:rFonts w:ascii="Times New Roman" w:hAnsi="Times New Roman"/>
          <w:bCs/>
          <w:sz w:val="24"/>
          <w:szCs w:val="32"/>
        </w:rPr>
        <w:t>: председатель – Тищенко Елена Владимировна</w:t>
      </w:r>
    </w:p>
    <w:p w:rsidR="003F1EFD" w:rsidRPr="00C913B5" w:rsidRDefault="003F1EFD" w:rsidP="001A65BC">
      <w:pPr>
        <w:numPr>
          <w:ilvl w:val="1"/>
          <w:numId w:val="4"/>
        </w:numPr>
        <w:spacing w:after="0"/>
        <w:jc w:val="both"/>
        <w:rPr>
          <w:rFonts w:ascii="Times New Roman" w:hAnsi="Times New Roman"/>
          <w:bCs/>
          <w:sz w:val="24"/>
          <w:szCs w:val="32"/>
        </w:rPr>
      </w:pPr>
      <w:r>
        <w:rPr>
          <w:rFonts w:ascii="Times New Roman" w:hAnsi="Times New Roman"/>
          <w:bCs/>
          <w:sz w:val="24"/>
          <w:szCs w:val="32"/>
        </w:rPr>
        <w:t>Управляющий совет</w:t>
      </w:r>
      <w:r w:rsidRPr="00C913B5">
        <w:rPr>
          <w:rFonts w:ascii="Times New Roman" w:hAnsi="Times New Roman"/>
          <w:bCs/>
          <w:sz w:val="24"/>
          <w:szCs w:val="32"/>
        </w:rPr>
        <w:t xml:space="preserve">: </w:t>
      </w:r>
      <w:r w:rsidRPr="00AE5CB5">
        <w:rPr>
          <w:rFonts w:ascii="Times New Roman" w:hAnsi="Times New Roman"/>
          <w:bCs/>
          <w:color w:val="000000"/>
          <w:sz w:val="24"/>
          <w:szCs w:val="32"/>
        </w:rPr>
        <w:t>председатель – Сосин Вадим</w:t>
      </w:r>
      <w:r>
        <w:rPr>
          <w:rFonts w:ascii="Times New Roman" w:hAnsi="Times New Roman"/>
          <w:bCs/>
          <w:color w:val="000000"/>
          <w:sz w:val="24"/>
          <w:szCs w:val="32"/>
        </w:rPr>
        <w:t xml:space="preserve"> Юрьевич, представитель родительской общественности </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Административную службу возглавляет заведующий Тищенко Елена Владимировна</w:t>
      </w:r>
      <w:r w:rsidR="00BB6E9D">
        <w:rPr>
          <w:rFonts w:ascii="Times New Roman" w:hAnsi="Times New Roman"/>
          <w:bCs/>
          <w:sz w:val="24"/>
          <w:szCs w:val="32"/>
        </w:rPr>
        <w:t xml:space="preserve"> – заведующий; методическую -  старшие воспитатели:</w:t>
      </w:r>
      <w:r>
        <w:rPr>
          <w:rFonts w:ascii="Times New Roman" w:hAnsi="Times New Roman"/>
          <w:bCs/>
          <w:sz w:val="24"/>
          <w:szCs w:val="32"/>
        </w:rPr>
        <w:t xml:space="preserve"> Брусницина Мария</w:t>
      </w:r>
      <w:r w:rsidRPr="00C913B5">
        <w:rPr>
          <w:rFonts w:ascii="Times New Roman" w:hAnsi="Times New Roman"/>
          <w:bCs/>
          <w:sz w:val="24"/>
          <w:szCs w:val="32"/>
        </w:rPr>
        <w:t xml:space="preserve"> </w:t>
      </w:r>
      <w:r w:rsidR="00BB6E9D" w:rsidRPr="00C913B5">
        <w:rPr>
          <w:rFonts w:ascii="Times New Roman" w:hAnsi="Times New Roman"/>
          <w:bCs/>
          <w:sz w:val="24"/>
          <w:szCs w:val="32"/>
        </w:rPr>
        <w:t>Александровна</w:t>
      </w:r>
      <w:r w:rsidR="00BB6E9D">
        <w:rPr>
          <w:rFonts w:ascii="Times New Roman" w:hAnsi="Times New Roman"/>
          <w:bCs/>
          <w:sz w:val="24"/>
          <w:szCs w:val="32"/>
        </w:rPr>
        <w:t>, Горюнова Елена Геннадиевна, Маслова С</w:t>
      </w:r>
      <w:r w:rsidR="001A65BC">
        <w:rPr>
          <w:rFonts w:ascii="Times New Roman" w:hAnsi="Times New Roman"/>
          <w:bCs/>
          <w:sz w:val="24"/>
          <w:szCs w:val="32"/>
        </w:rPr>
        <w:t>в</w:t>
      </w:r>
      <w:r w:rsidR="00BB6E9D">
        <w:rPr>
          <w:rFonts w:ascii="Times New Roman" w:hAnsi="Times New Roman"/>
          <w:bCs/>
          <w:sz w:val="24"/>
          <w:szCs w:val="32"/>
        </w:rPr>
        <w:t>етлана Вячеславовна</w:t>
      </w:r>
      <w:r w:rsidRPr="00C913B5">
        <w:rPr>
          <w:rFonts w:ascii="Times New Roman" w:hAnsi="Times New Roman"/>
          <w:bCs/>
          <w:sz w:val="24"/>
          <w:szCs w:val="32"/>
        </w:rPr>
        <w:t xml:space="preserve">; </w:t>
      </w:r>
      <w:r>
        <w:rPr>
          <w:rFonts w:ascii="Times New Roman" w:hAnsi="Times New Roman"/>
          <w:bCs/>
          <w:sz w:val="24"/>
          <w:szCs w:val="32"/>
        </w:rPr>
        <w:t>финансовую службу – главный бухгалте</w:t>
      </w:r>
      <w:r w:rsidR="001A65BC">
        <w:rPr>
          <w:rFonts w:ascii="Times New Roman" w:hAnsi="Times New Roman"/>
          <w:bCs/>
          <w:sz w:val="24"/>
          <w:szCs w:val="32"/>
        </w:rPr>
        <w:t>р  Дегтярева Ольга Владимировна</w:t>
      </w:r>
      <w:r>
        <w:rPr>
          <w:rFonts w:ascii="Times New Roman" w:hAnsi="Times New Roman"/>
          <w:bCs/>
          <w:sz w:val="24"/>
          <w:szCs w:val="32"/>
        </w:rPr>
        <w:t xml:space="preserve">; административно-хозяйственную – </w:t>
      </w:r>
      <w:r w:rsidR="00BB6E9D">
        <w:rPr>
          <w:rFonts w:ascii="Times New Roman" w:hAnsi="Times New Roman"/>
          <w:bCs/>
          <w:sz w:val="24"/>
          <w:szCs w:val="32"/>
        </w:rPr>
        <w:t xml:space="preserve">заместитель заведующего </w:t>
      </w:r>
      <w:r>
        <w:rPr>
          <w:rFonts w:ascii="Times New Roman" w:hAnsi="Times New Roman"/>
          <w:bCs/>
          <w:sz w:val="24"/>
          <w:szCs w:val="32"/>
        </w:rPr>
        <w:t>по АХ</w:t>
      </w:r>
      <w:r w:rsidR="00BB6E9D">
        <w:rPr>
          <w:rFonts w:ascii="Times New Roman" w:hAnsi="Times New Roman"/>
          <w:bCs/>
          <w:sz w:val="24"/>
          <w:szCs w:val="32"/>
        </w:rPr>
        <w:t>Р Сорокина Наталья Александровна</w:t>
      </w:r>
      <w:r>
        <w:rPr>
          <w:rFonts w:ascii="Times New Roman" w:hAnsi="Times New Roman"/>
          <w:bCs/>
          <w:sz w:val="24"/>
          <w:szCs w:val="32"/>
        </w:rPr>
        <w:t xml:space="preserve">; </w:t>
      </w:r>
      <w:r w:rsidRPr="00C913B5">
        <w:rPr>
          <w:rFonts w:ascii="Times New Roman" w:hAnsi="Times New Roman"/>
          <w:bCs/>
          <w:sz w:val="24"/>
          <w:szCs w:val="32"/>
        </w:rPr>
        <w:t xml:space="preserve">психологическую </w:t>
      </w:r>
      <w:r>
        <w:rPr>
          <w:rFonts w:ascii="Times New Roman" w:hAnsi="Times New Roman"/>
          <w:bCs/>
          <w:sz w:val="24"/>
          <w:szCs w:val="32"/>
        </w:rPr>
        <w:t xml:space="preserve">службу </w:t>
      </w:r>
      <w:r w:rsidRPr="00C913B5">
        <w:rPr>
          <w:rFonts w:ascii="Times New Roman" w:hAnsi="Times New Roman"/>
          <w:bCs/>
          <w:sz w:val="24"/>
          <w:szCs w:val="32"/>
        </w:rPr>
        <w:t xml:space="preserve">– </w:t>
      </w:r>
      <w:r>
        <w:rPr>
          <w:rFonts w:ascii="Times New Roman" w:hAnsi="Times New Roman"/>
          <w:bCs/>
          <w:sz w:val="24"/>
          <w:szCs w:val="32"/>
        </w:rPr>
        <w:t>педагоги – психологи Тютяева Ольга Александровна и</w:t>
      </w:r>
      <w:r w:rsidRPr="00C913B5">
        <w:rPr>
          <w:rFonts w:ascii="Times New Roman" w:hAnsi="Times New Roman"/>
          <w:bCs/>
          <w:sz w:val="24"/>
          <w:szCs w:val="32"/>
        </w:rPr>
        <w:t xml:space="preserve"> </w:t>
      </w:r>
      <w:r>
        <w:rPr>
          <w:rFonts w:ascii="Times New Roman" w:hAnsi="Times New Roman"/>
          <w:bCs/>
          <w:sz w:val="24"/>
          <w:szCs w:val="32"/>
        </w:rPr>
        <w:t>Комиссарова Любовь Александровна;</w:t>
      </w:r>
      <w:r w:rsidRPr="00C913B5">
        <w:rPr>
          <w:rFonts w:ascii="Times New Roman" w:hAnsi="Times New Roman"/>
          <w:bCs/>
          <w:sz w:val="24"/>
          <w:szCs w:val="32"/>
        </w:rPr>
        <w:t xml:space="preserve"> медицинскую – врач-педиатр Коптяева Евгения Вячеславовна, ст. мед</w:t>
      </w:r>
      <w:r>
        <w:rPr>
          <w:rFonts w:ascii="Times New Roman" w:hAnsi="Times New Roman"/>
          <w:bCs/>
          <w:sz w:val="24"/>
          <w:szCs w:val="32"/>
        </w:rPr>
        <w:t>сестра Фадеичева Ирина Петровн</w:t>
      </w:r>
      <w:r w:rsidR="001A65BC">
        <w:rPr>
          <w:rFonts w:ascii="Times New Roman" w:hAnsi="Times New Roman"/>
          <w:bCs/>
          <w:sz w:val="24"/>
          <w:szCs w:val="32"/>
        </w:rPr>
        <w:t>а, Александрова Елена Игоревна</w:t>
      </w:r>
      <w:r>
        <w:rPr>
          <w:rFonts w:ascii="Times New Roman" w:hAnsi="Times New Roman"/>
          <w:bCs/>
          <w:sz w:val="24"/>
          <w:szCs w:val="32"/>
        </w:rPr>
        <w:t xml:space="preserve">. </w:t>
      </w:r>
      <w:r w:rsidRPr="00C913B5">
        <w:rPr>
          <w:rFonts w:ascii="Times New Roman" w:hAnsi="Times New Roman"/>
          <w:bCs/>
          <w:sz w:val="24"/>
          <w:szCs w:val="32"/>
        </w:rPr>
        <w:t xml:space="preserve"> Функциональная деятельность служб представляет систему взаимосвязанных направлений работы:</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 xml:space="preserve"> информационно-аналитическое (сбор и анализ информации);</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мотивационно-целевое (определение целей и мотивация сотрудников);</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планово-прогностическое (проектирование работы и прогноз ее результативности);</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организационно-исполнительное (распределение обязанностей и выполнение решений, подведение итогов);</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контрольно - оценочное (оценка качества выполнения работы);</w:t>
      </w:r>
    </w:p>
    <w:p w:rsidR="003F1EFD" w:rsidRPr="00C913B5" w:rsidRDefault="003F1EFD" w:rsidP="001A65BC">
      <w:pPr>
        <w:numPr>
          <w:ilvl w:val="0"/>
          <w:numId w:val="5"/>
        </w:numPr>
        <w:spacing w:after="0"/>
        <w:jc w:val="both"/>
        <w:rPr>
          <w:rFonts w:ascii="Times New Roman" w:hAnsi="Times New Roman"/>
          <w:bCs/>
          <w:sz w:val="24"/>
          <w:szCs w:val="32"/>
        </w:rPr>
      </w:pPr>
      <w:r w:rsidRPr="00C913B5">
        <w:rPr>
          <w:rFonts w:ascii="Times New Roman" w:hAnsi="Times New Roman"/>
          <w:bCs/>
          <w:sz w:val="24"/>
          <w:szCs w:val="32"/>
        </w:rPr>
        <w:t>регулярно-коррекционное (внесение корректив в деятельность и оказание помощи).</w:t>
      </w:r>
    </w:p>
    <w:p w:rsidR="003F1EFD" w:rsidRPr="00392156" w:rsidRDefault="003F1EFD" w:rsidP="002D371E">
      <w:pPr>
        <w:spacing w:after="0"/>
        <w:ind w:firstLine="708"/>
        <w:jc w:val="both"/>
        <w:rPr>
          <w:rFonts w:ascii="Times New Roman" w:hAnsi="Times New Roman"/>
          <w:bCs/>
          <w:sz w:val="24"/>
          <w:szCs w:val="32"/>
        </w:rPr>
      </w:pPr>
      <w:r w:rsidRPr="00BB6E9D">
        <w:rPr>
          <w:rFonts w:ascii="Times New Roman" w:hAnsi="Times New Roman"/>
          <w:bCs/>
          <w:sz w:val="24"/>
          <w:szCs w:val="32"/>
        </w:rPr>
        <w:t xml:space="preserve">Основные решения принимаются Управляющим советом, общим собранием </w:t>
      </w:r>
      <w:r w:rsidR="00BB6E9D" w:rsidRPr="00BB6E9D">
        <w:rPr>
          <w:rFonts w:ascii="Times New Roman" w:hAnsi="Times New Roman"/>
          <w:bCs/>
          <w:sz w:val="24"/>
          <w:szCs w:val="32"/>
        </w:rPr>
        <w:t>работников</w:t>
      </w:r>
      <w:r w:rsidRPr="00BB6E9D">
        <w:rPr>
          <w:rFonts w:ascii="Times New Roman" w:hAnsi="Times New Roman"/>
          <w:bCs/>
          <w:sz w:val="24"/>
          <w:szCs w:val="32"/>
        </w:rPr>
        <w:t>, педагогическим советом и руководителем учреждения.</w:t>
      </w:r>
      <w:r w:rsidR="00BB6E9D">
        <w:rPr>
          <w:rFonts w:ascii="Times New Roman" w:hAnsi="Times New Roman"/>
          <w:bCs/>
          <w:sz w:val="24"/>
          <w:szCs w:val="32"/>
        </w:rPr>
        <w:t xml:space="preserve"> </w:t>
      </w:r>
      <w:r w:rsidRPr="00C913B5">
        <w:rPr>
          <w:rFonts w:ascii="Times New Roman" w:hAnsi="Times New Roman"/>
          <w:bCs/>
          <w:sz w:val="24"/>
          <w:szCs w:val="32"/>
        </w:rPr>
        <w:t xml:space="preserve">Стиль управления и взаимоотношений между сотрудниками и руководством </w:t>
      </w:r>
      <w:r>
        <w:rPr>
          <w:rFonts w:ascii="Times New Roman" w:hAnsi="Times New Roman"/>
          <w:bCs/>
          <w:sz w:val="24"/>
          <w:szCs w:val="32"/>
        </w:rPr>
        <w:t>МДОУ</w:t>
      </w:r>
      <w:r w:rsidRPr="00C913B5">
        <w:rPr>
          <w:rFonts w:ascii="Times New Roman" w:hAnsi="Times New Roman"/>
          <w:bCs/>
          <w:sz w:val="24"/>
          <w:szCs w:val="32"/>
        </w:rPr>
        <w:t xml:space="preserve"> демократический. В работе сотрудников приветствуется свобода творчества, выбора. Такая функциональная деятельность структур детского сада позволяет поэтапно обеспечить согласованность целей, возможностей </w:t>
      </w:r>
      <w:r>
        <w:rPr>
          <w:rFonts w:ascii="Times New Roman" w:hAnsi="Times New Roman"/>
          <w:bCs/>
          <w:sz w:val="24"/>
          <w:szCs w:val="32"/>
        </w:rPr>
        <w:t>ДОУ</w:t>
      </w:r>
      <w:r w:rsidRPr="00C913B5">
        <w:rPr>
          <w:rFonts w:ascii="Times New Roman" w:hAnsi="Times New Roman"/>
          <w:bCs/>
          <w:sz w:val="24"/>
          <w:szCs w:val="32"/>
        </w:rPr>
        <w:t xml:space="preserve"> и интересов сотрудников.</w:t>
      </w:r>
      <w:r>
        <w:rPr>
          <w:rFonts w:ascii="Times New Roman" w:hAnsi="Times New Roman"/>
          <w:bCs/>
          <w:sz w:val="24"/>
          <w:szCs w:val="32"/>
        </w:rPr>
        <w:t xml:space="preserve"> Управленческая команда демонстрирует понимание целей и задач, стремление улучшить качество деятельности учреждения, отличается стремлением к познанию новых инициатив, внедрению в практику инновационных разработок.</w:t>
      </w:r>
    </w:p>
    <w:p w:rsidR="003F1EFD" w:rsidRDefault="003F1EFD" w:rsidP="003F1EFD">
      <w:pPr>
        <w:spacing w:after="0" w:line="240" w:lineRule="auto"/>
        <w:rPr>
          <w:rFonts w:ascii="Times New Roman" w:hAnsi="Times New Roman"/>
          <w:b/>
          <w:bCs/>
          <w:sz w:val="24"/>
          <w:szCs w:val="24"/>
        </w:rPr>
      </w:pPr>
    </w:p>
    <w:p w:rsidR="003F1EFD" w:rsidRPr="00C913B5" w:rsidRDefault="003F1EFD" w:rsidP="003F1EFD">
      <w:pPr>
        <w:spacing w:after="0" w:line="240" w:lineRule="auto"/>
        <w:jc w:val="center"/>
        <w:rPr>
          <w:rFonts w:ascii="Times New Roman" w:hAnsi="Times New Roman"/>
          <w:b/>
          <w:bCs/>
          <w:sz w:val="24"/>
          <w:szCs w:val="24"/>
        </w:rPr>
      </w:pPr>
      <w:r>
        <w:rPr>
          <w:rFonts w:ascii="Times New Roman" w:hAnsi="Times New Roman"/>
          <w:b/>
          <w:bCs/>
          <w:sz w:val="24"/>
          <w:szCs w:val="24"/>
        </w:rPr>
        <w:t>Качество образования в ДОУ</w:t>
      </w:r>
    </w:p>
    <w:p w:rsidR="003F1EFD" w:rsidRDefault="003F1EFD" w:rsidP="003F1EFD">
      <w:pPr>
        <w:spacing w:after="0" w:line="240" w:lineRule="auto"/>
        <w:ind w:left="720"/>
        <w:jc w:val="both"/>
        <w:rPr>
          <w:rFonts w:ascii="Times New Roman" w:hAnsi="Times New Roman"/>
          <w:b/>
          <w:sz w:val="24"/>
          <w:szCs w:val="24"/>
        </w:rPr>
      </w:pPr>
    </w:p>
    <w:p w:rsidR="003F1EFD" w:rsidRDefault="003F1EFD" w:rsidP="003F1EFD">
      <w:pPr>
        <w:spacing w:after="0" w:line="240" w:lineRule="auto"/>
        <w:ind w:left="1069"/>
        <w:jc w:val="both"/>
        <w:rPr>
          <w:rFonts w:ascii="Times New Roman" w:hAnsi="Times New Roman"/>
          <w:b/>
          <w:sz w:val="24"/>
          <w:szCs w:val="24"/>
        </w:rPr>
      </w:pPr>
      <w:r>
        <w:rPr>
          <w:rFonts w:ascii="Times New Roman" w:hAnsi="Times New Roman"/>
          <w:b/>
          <w:sz w:val="24"/>
          <w:szCs w:val="24"/>
        </w:rPr>
        <w:t>Особенности организации образовательной деятельности</w:t>
      </w:r>
    </w:p>
    <w:p w:rsidR="003F1EFD" w:rsidRPr="00C913B5" w:rsidRDefault="003F1EFD" w:rsidP="003F1EFD">
      <w:pPr>
        <w:spacing w:after="0" w:line="240" w:lineRule="auto"/>
        <w:jc w:val="both"/>
        <w:rPr>
          <w:rFonts w:ascii="Times New Roman" w:hAnsi="Times New Roman"/>
          <w:bCs/>
          <w:sz w:val="24"/>
          <w:szCs w:val="24"/>
        </w:rPr>
      </w:pPr>
      <w:r>
        <w:rPr>
          <w:rFonts w:ascii="Times New Roman" w:hAnsi="Times New Roman"/>
          <w:bCs/>
          <w:color w:val="000000"/>
          <w:sz w:val="24"/>
          <w:szCs w:val="24"/>
        </w:rPr>
        <w:t xml:space="preserve">  </w:t>
      </w:r>
    </w:p>
    <w:p w:rsidR="003F1EFD" w:rsidRPr="00C913B5" w:rsidRDefault="003F1EFD" w:rsidP="002D371E">
      <w:pPr>
        <w:spacing w:after="0"/>
        <w:ind w:firstLine="708"/>
        <w:jc w:val="both"/>
        <w:rPr>
          <w:rFonts w:ascii="Times New Roman" w:hAnsi="Times New Roman"/>
          <w:bCs/>
          <w:sz w:val="24"/>
          <w:szCs w:val="24"/>
        </w:rPr>
      </w:pPr>
      <w:r w:rsidRPr="00C913B5">
        <w:rPr>
          <w:rFonts w:ascii="Times New Roman" w:hAnsi="Times New Roman"/>
          <w:bCs/>
          <w:sz w:val="24"/>
          <w:szCs w:val="24"/>
        </w:rPr>
        <w:t xml:space="preserve">Содержание </w:t>
      </w:r>
      <w:r>
        <w:rPr>
          <w:rFonts w:ascii="Times New Roman" w:hAnsi="Times New Roman"/>
          <w:bCs/>
          <w:sz w:val="24"/>
          <w:szCs w:val="24"/>
        </w:rPr>
        <w:t>образовательной деятельности в ДОУ</w:t>
      </w:r>
      <w:r w:rsidR="00977692">
        <w:rPr>
          <w:rFonts w:ascii="Times New Roman" w:hAnsi="Times New Roman"/>
          <w:bCs/>
          <w:sz w:val="24"/>
          <w:szCs w:val="24"/>
        </w:rPr>
        <w:t xml:space="preserve"> определено </w:t>
      </w:r>
      <w:r w:rsidRPr="00C913B5">
        <w:rPr>
          <w:rFonts w:ascii="Times New Roman" w:hAnsi="Times New Roman"/>
          <w:bCs/>
          <w:sz w:val="24"/>
          <w:szCs w:val="24"/>
        </w:rPr>
        <w:t xml:space="preserve">основной образовательной программой </w:t>
      </w:r>
      <w:r>
        <w:rPr>
          <w:rFonts w:ascii="Times New Roman" w:hAnsi="Times New Roman"/>
          <w:bCs/>
          <w:sz w:val="24"/>
          <w:szCs w:val="24"/>
        </w:rPr>
        <w:t>МДОУ</w:t>
      </w:r>
      <w:r w:rsidRPr="00C913B5">
        <w:rPr>
          <w:rFonts w:ascii="Times New Roman" w:hAnsi="Times New Roman"/>
          <w:bCs/>
          <w:sz w:val="24"/>
          <w:szCs w:val="24"/>
        </w:rPr>
        <w:t xml:space="preserve"> </w:t>
      </w:r>
      <w:r>
        <w:rPr>
          <w:rFonts w:ascii="Times New Roman" w:hAnsi="Times New Roman"/>
          <w:bCs/>
          <w:sz w:val="24"/>
          <w:szCs w:val="24"/>
        </w:rPr>
        <w:t>«Д</w:t>
      </w:r>
      <w:r w:rsidRPr="00C913B5">
        <w:rPr>
          <w:rFonts w:ascii="Times New Roman" w:hAnsi="Times New Roman"/>
          <w:bCs/>
          <w:sz w:val="24"/>
          <w:szCs w:val="24"/>
        </w:rPr>
        <w:t>етский сад № 6</w:t>
      </w:r>
      <w:r>
        <w:rPr>
          <w:rFonts w:ascii="Times New Roman" w:hAnsi="Times New Roman"/>
          <w:bCs/>
          <w:sz w:val="24"/>
          <w:szCs w:val="24"/>
        </w:rPr>
        <w:t xml:space="preserve">» (далее ООП ДОУ), составленной в соответствии </w:t>
      </w:r>
      <w:r w:rsidR="001A65BC">
        <w:rPr>
          <w:rFonts w:ascii="Times New Roman" w:hAnsi="Times New Roman"/>
          <w:bCs/>
          <w:sz w:val="24"/>
          <w:szCs w:val="24"/>
        </w:rPr>
        <w:t>с ф</w:t>
      </w:r>
      <w:r w:rsidRPr="00891318">
        <w:rPr>
          <w:rFonts w:ascii="Times New Roman" w:hAnsi="Times New Roman"/>
          <w:bCs/>
          <w:sz w:val="24"/>
          <w:szCs w:val="24"/>
        </w:rPr>
        <w:t>едеральн</w:t>
      </w:r>
      <w:r w:rsidR="001A65BC">
        <w:rPr>
          <w:rFonts w:ascii="Times New Roman" w:hAnsi="Times New Roman"/>
          <w:bCs/>
          <w:sz w:val="24"/>
          <w:szCs w:val="24"/>
        </w:rPr>
        <w:t>ым</w:t>
      </w:r>
      <w:r w:rsidRPr="00891318">
        <w:rPr>
          <w:rFonts w:ascii="Times New Roman" w:hAnsi="Times New Roman"/>
          <w:bCs/>
          <w:sz w:val="24"/>
          <w:szCs w:val="24"/>
        </w:rPr>
        <w:t xml:space="preserve"> государственн</w:t>
      </w:r>
      <w:r w:rsidR="001A65BC">
        <w:rPr>
          <w:rFonts w:ascii="Times New Roman" w:hAnsi="Times New Roman"/>
          <w:bCs/>
          <w:sz w:val="24"/>
          <w:szCs w:val="24"/>
        </w:rPr>
        <w:t>ым</w:t>
      </w:r>
      <w:r w:rsidRPr="00891318">
        <w:rPr>
          <w:rFonts w:ascii="Times New Roman" w:hAnsi="Times New Roman"/>
          <w:bCs/>
          <w:sz w:val="24"/>
          <w:szCs w:val="24"/>
        </w:rPr>
        <w:t xml:space="preserve"> </w:t>
      </w:r>
      <w:r w:rsidR="001A65BC">
        <w:rPr>
          <w:rFonts w:ascii="Times New Roman" w:hAnsi="Times New Roman"/>
          <w:bCs/>
          <w:sz w:val="24"/>
          <w:szCs w:val="24"/>
        </w:rPr>
        <w:t xml:space="preserve">образовательным </w:t>
      </w:r>
      <w:r w:rsidRPr="00891318">
        <w:rPr>
          <w:rFonts w:ascii="Times New Roman" w:hAnsi="Times New Roman"/>
          <w:bCs/>
          <w:sz w:val="24"/>
          <w:szCs w:val="24"/>
        </w:rPr>
        <w:t>стандарт</w:t>
      </w:r>
      <w:r w:rsidR="001A65BC">
        <w:rPr>
          <w:rFonts w:ascii="Times New Roman" w:hAnsi="Times New Roman"/>
          <w:bCs/>
          <w:sz w:val="24"/>
          <w:szCs w:val="24"/>
        </w:rPr>
        <w:t>ом</w:t>
      </w:r>
      <w:r w:rsidRPr="00891318">
        <w:rPr>
          <w:rFonts w:ascii="Times New Roman" w:hAnsi="Times New Roman"/>
          <w:bCs/>
          <w:sz w:val="24"/>
          <w:szCs w:val="24"/>
        </w:rPr>
        <w:t xml:space="preserve"> дошкольного образова</w:t>
      </w:r>
      <w:r w:rsidR="00977692">
        <w:rPr>
          <w:rFonts w:ascii="Times New Roman" w:hAnsi="Times New Roman"/>
          <w:bCs/>
          <w:sz w:val="24"/>
          <w:szCs w:val="24"/>
        </w:rPr>
        <w:t xml:space="preserve">ния (далее ФГОС ДО), на основе </w:t>
      </w:r>
      <w:r w:rsidRPr="00891318">
        <w:rPr>
          <w:rFonts w:ascii="Times New Roman" w:hAnsi="Times New Roman"/>
          <w:bCs/>
          <w:sz w:val="24"/>
          <w:szCs w:val="24"/>
        </w:rPr>
        <w:t xml:space="preserve">содержания примерной основной образовательной программы «От рождения до школы» (Под. ред. Н. Е. </w:t>
      </w:r>
      <w:proofErr w:type="spellStart"/>
      <w:r w:rsidRPr="00891318">
        <w:rPr>
          <w:rFonts w:ascii="Times New Roman" w:hAnsi="Times New Roman"/>
          <w:bCs/>
          <w:sz w:val="24"/>
          <w:szCs w:val="24"/>
        </w:rPr>
        <w:t>Вераксы</w:t>
      </w:r>
      <w:proofErr w:type="spellEnd"/>
      <w:r w:rsidRPr="00891318">
        <w:rPr>
          <w:rFonts w:ascii="Times New Roman" w:hAnsi="Times New Roman"/>
          <w:bCs/>
          <w:sz w:val="24"/>
          <w:szCs w:val="24"/>
        </w:rPr>
        <w:t>, Т. С. Комаровой, М. А. Васильевой)</w:t>
      </w:r>
      <w:r>
        <w:rPr>
          <w:rFonts w:ascii="Times New Roman" w:hAnsi="Times New Roman"/>
          <w:bCs/>
          <w:sz w:val="24"/>
          <w:szCs w:val="24"/>
        </w:rPr>
        <w:t>.</w:t>
      </w:r>
      <w:r w:rsidRPr="00C913B5">
        <w:rPr>
          <w:rFonts w:ascii="Times New Roman" w:hAnsi="Times New Roman"/>
          <w:bCs/>
          <w:sz w:val="24"/>
          <w:szCs w:val="24"/>
        </w:rPr>
        <w:t xml:space="preserve"> Приоритетом в деятельности организации является </w:t>
      </w:r>
      <w:proofErr w:type="spellStart"/>
      <w:r w:rsidRPr="00C913B5">
        <w:rPr>
          <w:rFonts w:ascii="Times New Roman" w:hAnsi="Times New Roman"/>
          <w:bCs/>
          <w:sz w:val="24"/>
          <w:szCs w:val="24"/>
        </w:rPr>
        <w:t>коррекционно</w:t>
      </w:r>
      <w:proofErr w:type="spellEnd"/>
      <w:r w:rsidRPr="00C913B5">
        <w:rPr>
          <w:rFonts w:ascii="Times New Roman" w:hAnsi="Times New Roman"/>
          <w:bCs/>
          <w:sz w:val="24"/>
          <w:szCs w:val="24"/>
        </w:rPr>
        <w:t xml:space="preserve"> - развивающая работа.  Цель </w:t>
      </w:r>
      <w:proofErr w:type="spellStart"/>
      <w:r w:rsidRPr="00C913B5">
        <w:rPr>
          <w:rFonts w:ascii="Times New Roman" w:hAnsi="Times New Roman"/>
          <w:bCs/>
          <w:sz w:val="24"/>
          <w:szCs w:val="24"/>
        </w:rPr>
        <w:t>коррекционно</w:t>
      </w:r>
      <w:proofErr w:type="spellEnd"/>
      <w:r w:rsidR="001A65BC">
        <w:rPr>
          <w:rFonts w:ascii="Times New Roman" w:hAnsi="Times New Roman"/>
          <w:bCs/>
          <w:sz w:val="24"/>
          <w:szCs w:val="24"/>
        </w:rPr>
        <w:t xml:space="preserve"> </w:t>
      </w:r>
      <w:r w:rsidRPr="00C913B5">
        <w:rPr>
          <w:rFonts w:ascii="Times New Roman" w:hAnsi="Times New Roman"/>
          <w:bCs/>
          <w:sz w:val="24"/>
          <w:szCs w:val="24"/>
        </w:rPr>
        <w:t>–</w:t>
      </w:r>
      <w:r w:rsidR="001A65BC">
        <w:rPr>
          <w:rFonts w:ascii="Times New Roman" w:hAnsi="Times New Roman"/>
          <w:bCs/>
          <w:sz w:val="24"/>
          <w:szCs w:val="24"/>
        </w:rPr>
        <w:t xml:space="preserve"> </w:t>
      </w:r>
      <w:r w:rsidRPr="00C913B5">
        <w:rPr>
          <w:rFonts w:ascii="Times New Roman" w:hAnsi="Times New Roman"/>
          <w:bCs/>
          <w:sz w:val="24"/>
          <w:szCs w:val="24"/>
        </w:rPr>
        <w:t>развивающей работы - освоение детьми коммуникативной функции языка в соответствии с возрастными нормативами, преодоление общего недоразвития речи.</w:t>
      </w:r>
    </w:p>
    <w:p w:rsidR="003F1EFD" w:rsidRPr="00C913B5" w:rsidRDefault="003F1EFD" w:rsidP="002D371E">
      <w:pPr>
        <w:spacing w:after="0"/>
        <w:ind w:firstLine="708"/>
        <w:jc w:val="both"/>
        <w:rPr>
          <w:rFonts w:ascii="Times New Roman" w:hAnsi="Times New Roman"/>
          <w:bCs/>
          <w:sz w:val="24"/>
          <w:szCs w:val="24"/>
        </w:rPr>
      </w:pPr>
      <w:r w:rsidRPr="00C913B5">
        <w:rPr>
          <w:rFonts w:ascii="Times New Roman" w:hAnsi="Times New Roman"/>
          <w:bCs/>
          <w:sz w:val="24"/>
          <w:szCs w:val="24"/>
        </w:rPr>
        <w:t>Образование в детском саду носит светский, общедоступный характер и ведется на русском языке. В основу организации образовательного процесса определен комплексно-</w:t>
      </w:r>
      <w:r w:rsidR="00977692">
        <w:rPr>
          <w:rFonts w:ascii="Times New Roman" w:hAnsi="Times New Roman"/>
          <w:bCs/>
          <w:sz w:val="24"/>
          <w:szCs w:val="24"/>
        </w:rPr>
        <w:t xml:space="preserve">тематический принцип с ведущей </w:t>
      </w:r>
      <w:r w:rsidRPr="00C913B5">
        <w:rPr>
          <w:rFonts w:ascii="Times New Roman" w:hAnsi="Times New Roman"/>
          <w:bCs/>
          <w:sz w:val="24"/>
          <w:szCs w:val="24"/>
        </w:rPr>
        <w:t>игровой деятельнос</w:t>
      </w:r>
      <w:r w:rsidR="00977692">
        <w:rPr>
          <w:rFonts w:ascii="Times New Roman" w:hAnsi="Times New Roman"/>
          <w:bCs/>
          <w:sz w:val="24"/>
          <w:szCs w:val="24"/>
        </w:rPr>
        <w:t xml:space="preserve">тью. Решение программных задач </w:t>
      </w:r>
      <w:r w:rsidRPr="00C913B5">
        <w:rPr>
          <w:rFonts w:ascii="Times New Roman" w:hAnsi="Times New Roman"/>
          <w:bCs/>
          <w:sz w:val="24"/>
          <w:szCs w:val="24"/>
        </w:rPr>
        <w:lastRenderedPageBreak/>
        <w:t>осуществляется в разных формах совместной деятельности взрослых и детей, а также в самостоятельной деятельности детей и в режимных моментах.</w:t>
      </w:r>
    </w:p>
    <w:p w:rsidR="003F1EFD" w:rsidRPr="00C913B5" w:rsidRDefault="003F1EFD" w:rsidP="002D371E">
      <w:pPr>
        <w:spacing w:after="0"/>
        <w:ind w:firstLine="708"/>
        <w:jc w:val="both"/>
        <w:rPr>
          <w:rFonts w:ascii="Times New Roman" w:hAnsi="Times New Roman"/>
          <w:bCs/>
          <w:sz w:val="24"/>
          <w:szCs w:val="24"/>
        </w:rPr>
      </w:pPr>
      <w:r>
        <w:rPr>
          <w:rFonts w:ascii="Times New Roman" w:hAnsi="Times New Roman"/>
          <w:bCs/>
          <w:sz w:val="24"/>
          <w:szCs w:val="24"/>
        </w:rPr>
        <w:t>О</w:t>
      </w:r>
      <w:r w:rsidRPr="00C913B5">
        <w:rPr>
          <w:rFonts w:ascii="Times New Roman" w:hAnsi="Times New Roman"/>
          <w:bCs/>
          <w:sz w:val="24"/>
          <w:szCs w:val="24"/>
        </w:rPr>
        <w:t>бразовательн</w:t>
      </w:r>
      <w:r>
        <w:rPr>
          <w:rFonts w:ascii="Times New Roman" w:hAnsi="Times New Roman"/>
          <w:bCs/>
          <w:sz w:val="24"/>
          <w:szCs w:val="24"/>
        </w:rPr>
        <w:t>ая деятельность</w:t>
      </w:r>
      <w:r w:rsidRPr="00C913B5">
        <w:rPr>
          <w:rFonts w:ascii="Times New Roman" w:hAnsi="Times New Roman"/>
          <w:bCs/>
          <w:sz w:val="24"/>
          <w:szCs w:val="24"/>
        </w:rPr>
        <w:t xml:space="preserve"> основывается на принципе интеграции образов</w:t>
      </w:r>
      <w:r w:rsidR="00977692">
        <w:rPr>
          <w:rFonts w:ascii="Times New Roman" w:hAnsi="Times New Roman"/>
          <w:bCs/>
          <w:sz w:val="24"/>
          <w:szCs w:val="24"/>
        </w:rPr>
        <w:t xml:space="preserve">ательных областей (физическое, </w:t>
      </w:r>
      <w:r w:rsidRPr="00C913B5">
        <w:rPr>
          <w:rFonts w:ascii="Times New Roman" w:hAnsi="Times New Roman"/>
          <w:bCs/>
          <w:sz w:val="24"/>
          <w:szCs w:val="24"/>
        </w:rPr>
        <w:t>социально</w:t>
      </w:r>
      <w:r>
        <w:rPr>
          <w:rFonts w:ascii="Times New Roman" w:hAnsi="Times New Roman"/>
          <w:bCs/>
          <w:sz w:val="24"/>
          <w:szCs w:val="24"/>
        </w:rPr>
        <w:t xml:space="preserve"> </w:t>
      </w:r>
      <w:r w:rsidRPr="00C913B5">
        <w:rPr>
          <w:rFonts w:ascii="Times New Roman" w:hAnsi="Times New Roman"/>
          <w:bCs/>
          <w:sz w:val="24"/>
          <w:szCs w:val="24"/>
        </w:rPr>
        <w:t xml:space="preserve">- коммуникативное, познавательное, речевое и художественно-эстетическое развитие) в соответствии с возрастными возможностями и особенностями воспитанников. </w:t>
      </w:r>
    </w:p>
    <w:p w:rsidR="003F1EFD" w:rsidRDefault="003F1EFD" w:rsidP="002D371E">
      <w:pPr>
        <w:spacing w:after="0"/>
        <w:ind w:firstLine="708"/>
        <w:jc w:val="both"/>
        <w:rPr>
          <w:rFonts w:ascii="Times New Roman" w:hAnsi="Times New Roman"/>
          <w:bCs/>
          <w:sz w:val="24"/>
          <w:szCs w:val="24"/>
        </w:rPr>
      </w:pPr>
      <w:r w:rsidRPr="00C913B5">
        <w:rPr>
          <w:rFonts w:ascii="Times New Roman" w:hAnsi="Times New Roman"/>
          <w:bCs/>
          <w:sz w:val="24"/>
          <w:szCs w:val="24"/>
        </w:rPr>
        <w:t xml:space="preserve">При проектировании содержания образовательной </w:t>
      </w:r>
      <w:r>
        <w:rPr>
          <w:rFonts w:ascii="Times New Roman" w:hAnsi="Times New Roman"/>
          <w:bCs/>
          <w:sz w:val="24"/>
          <w:szCs w:val="24"/>
        </w:rPr>
        <w:t>деятельности</w:t>
      </w:r>
      <w:r w:rsidRPr="00C913B5">
        <w:rPr>
          <w:rFonts w:ascii="Times New Roman" w:hAnsi="Times New Roman"/>
          <w:bCs/>
          <w:sz w:val="24"/>
          <w:szCs w:val="24"/>
        </w:rPr>
        <w:t xml:space="preserve"> учтены специфические климатические особенности Ярославской области, расположенной в средней полосе России: время начала и окончания тех или иных сезонных явлений (листопад, таяние снега, прилет птиц и т.д.) и интенсивность их протекания; состав флоры и фауны; длительность светового дня; погодные условия и т. д. На содержание психолого-педагогической работы в </w:t>
      </w:r>
      <w:r>
        <w:rPr>
          <w:rFonts w:ascii="Times New Roman" w:hAnsi="Times New Roman"/>
          <w:bCs/>
          <w:sz w:val="24"/>
          <w:szCs w:val="24"/>
        </w:rPr>
        <w:t>ДОУ</w:t>
      </w:r>
      <w:r w:rsidRPr="00C913B5">
        <w:rPr>
          <w:rFonts w:ascii="Times New Roman" w:hAnsi="Times New Roman"/>
          <w:bCs/>
          <w:sz w:val="24"/>
          <w:szCs w:val="24"/>
        </w:rPr>
        <w:t xml:space="preserve"> оказывают влияние и социокультурные особенности Ярославской области. Ведущие отрасли экономики – сельское хозяйство, промышленность, обуславливают тематику образовательных областей. Благодаря расположению </w:t>
      </w:r>
      <w:r>
        <w:rPr>
          <w:rFonts w:ascii="Times New Roman" w:hAnsi="Times New Roman"/>
          <w:bCs/>
          <w:sz w:val="24"/>
          <w:szCs w:val="24"/>
        </w:rPr>
        <w:t>ДОУ</w:t>
      </w:r>
      <w:r w:rsidRPr="00C913B5">
        <w:rPr>
          <w:rFonts w:ascii="Times New Roman" w:hAnsi="Times New Roman"/>
          <w:bCs/>
          <w:sz w:val="24"/>
          <w:szCs w:val="24"/>
        </w:rPr>
        <w:t xml:space="preserve"> в экологически чистом Заволжском районе города в окружении парков и скверов, в непосредственной близости от лесного массива </w:t>
      </w:r>
      <w:proofErr w:type="spellStart"/>
      <w:r w:rsidRPr="00C913B5">
        <w:rPr>
          <w:rFonts w:ascii="Times New Roman" w:hAnsi="Times New Roman"/>
          <w:bCs/>
          <w:sz w:val="24"/>
          <w:szCs w:val="24"/>
        </w:rPr>
        <w:t>Яковлевский</w:t>
      </w:r>
      <w:proofErr w:type="spellEnd"/>
      <w:r w:rsidRPr="00C913B5">
        <w:rPr>
          <w:rFonts w:ascii="Times New Roman" w:hAnsi="Times New Roman"/>
          <w:bCs/>
          <w:sz w:val="24"/>
          <w:szCs w:val="24"/>
        </w:rPr>
        <w:t xml:space="preserve"> бор, имеются большие возможности для полноценного экологического воспитания детей. Более качественному освоению содержания образовательных областей способствует оптимальное расположение учреждения – в центре микрорайона </w:t>
      </w:r>
      <w:proofErr w:type="spellStart"/>
      <w:r w:rsidRPr="00C913B5">
        <w:rPr>
          <w:rFonts w:ascii="Times New Roman" w:hAnsi="Times New Roman"/>
          <w:bCs/>
          <w:sz w:val="24"/>
          <w:szCs w:val="24"/>
        </w:rPr>
        <w:t>Кавшкола</w:t>
      </w:r>
      <w:proofErr w:type="spellEnd"/>
      <w:r w:rsidRPr="00C913B5">
        <w:rPr>
          <w:rFonts w:ascii="Times New Roman" w:hAnsi="Times New Roman"/>
          <w:bCs/>
          <w:sz w:val="24"/>
          <w:szCs w:val="24"/>
        </w:rPr>
        <w:t>.</w:t>
      </w:r>
    </w:p>
    <w:p w:rsidR="003F1EFD" w:rsidRPr="00C913B5" w:rsidRDefault="003F1EFD" w:rsidP="002D371E">
      <w:pPr>
        <w:spacing w:after="0"/>
        <w:ind w:firstLine="708"/>
        <w:jc w:val="both"/>
        <w:rPr>
          <w:rFonts w:ascii="Times New Roman" w:hAnsi="Times New Roman"/>
          <w:bCs/>
          <w:sz w:val="24"/>
          <w:szCs w:val="24"/>
        </w:rPr>
      </w:pPr>
      <w:r>
        <w:rPr>
          <w:rFonts w:ascii="Times New Roman" w:hAnsi="Times New Roman"/>
          <w:b/>
          <w:bCs/>
          <w:sz w:val="24"/>
          <w:szCs w:val="24"/>
        </w:rPr>
        <w:t>Реализация образовательной программы МДОУ</w:t>
      </w:r>
      <w:r w:rsidRPr="00C913B5">
        <w:rPr>
          <w:rFonts w:ascii="Times New Roman" w:hAnsi="Times New Roman"/>
          <w:b/>
          <w:bCs/>
          <w:sz w:val="24"/>
          <w:szCs w:val="24"/>
        </w:rPr>
        <w:t xml:space="preserve"> предполагает тесное взаимодействие с различными социальными партнерами. </w:t>
      </w:r>
      <w:r w:rsidRPr="00C913B5">
        <w:rPr>
          <w:rFonts w:ascii="Times New Roman" w:hAnsi="Times New Roman"/>
          <w:bCs/>
          <w:sz w:val="24"/>
          <w:szCs w:val="24"/>
        </w:rPr>
        <w:t xml:space="preserve">Заключен договор взаимного сотрудничества между </w:t>
      </w:r>
      <w:r>
        <w:rPr>
          <w:rFonts w:ascii="Times New Roman" w:hAnsi="Times New Roman"/>
          <w:bCs/>
          <w:sz w:val="24"/>
          <w:szCs w:val="24"/>
        </w:rPr>
        <w:t>МДОУ</w:t>
      </w:r>
      <w:r w:rsidRPr="00C913B5">
        <w:rPr>
          <w:rFonts w:ascii="Times New Roman" w:hAnsi="Times New Roman"/>
          <w:bCs/>
          <w:sz w:val="24"/>
          <w:szCs w:val="24"/>
        </w:rPr>
        <w:t xml:space="preserve"> </w:t>
      </w:r>
      <w:r>
        <w:rPr>
          <w:rFonts w:ascii="Times New Roman" w:hAnsi="Times New Roman"/>
          <w:bCs/>
          <w:sz w:val="24"/>
          <w:szCs w:val="24"/>
        </w:rPr>
        <w:t>«Д</w:t>
      </w:r>
      <w:r w:rsidRPr="00C913B5">
        <w:rPr>
          <w:rFonts w:ascii="Times New Roman" w:hAnsi="Times New Roman"/>
          <w:bCs/>
          <w:sz w:val="24"/>
          <w:szCs w:val="24"/>
        </w:rPr>
        <w:t>етский сад № 6</w:t>
      </w:r>
      <w:r>
        <w:rPr>
          <w:rFonts w:ascii="Times New Roman" w:hAnsi="Times New Roman"/>
          <w:bCs/>
          <w:sz w:val="24"/>
          <w:szCs w:val="24"/>
        </w:rPr>
        <w:t>»</w:t>
      </w:r>
      <w:r w:rsidR="00977692">
        <w:rPr>
          <w:rFonts w:ascii="Times New Roman" w:hAnsi="Times New Roman"/>
          <w:bCs/>
          <w:sz w:val="24"/>
          <w:szCs w:val="24"/>
        </w:rPr>
        <w:t xml:space="preserve"> </w:t>
      </w:r>
      <w:r w:rsidR="00BB6E9D">
        <w:rPr>
          <w:rFonts w:ascii="Times New Roman" w:hAnsi="Times New Roman"/>
          <w:bCs/>
          <w:sz w:val="24"/>
          <w:szCs w:val="24"/>
        </w:rPr>
        <w:t>и</w:t>
      </w:r>
      <w:r w:rsidRPr="00C913B5">
        <w:rPr>
          <w:rFonts w:ascii="Times New Roman" w:hAnsi="Times New Roman"/>
          <w:bCs/>
          <w:sz w:val="24"/>
          <w:szCs w:val="24"/>
        </w:rPr>
        <w:t xml:space="preserve"> МОУ СОШ № 2. Педагоги школы отмечают хорошую подготовку детей, относительно быструю и безболезненную адаптацию.  </w:t>
      </w:r>
      <w:r>
        <w:rPr>
          <w:rFonts w:ascii="Times New Roman" w:hAnsi="Times New Roman"/>
          <w:bCs/>
          <w:sz w:val="24"/>
          <w:szCs w:val="24"/>
        </w:rPr>
        <w:t>Имеется договор с с</w:t>
      </w:r>
      <w:r w:rsidRPr="00C913B5">
        <w:rPr>
          <w:rFonts w:ascii="Times New Roman" w:hAnsi="Times New Roman"/>
          <w:bCs/>
          <w:sz w:val="24"/>
          <w:szCs w:val="24"/>
        </w:rPr>
        <w:t>отрудниками детской библиотеки им. А.</w:t>
      </w:r>
      <w:r>
        <w:rPr>
          <w:rFonts w:ascii="Times New Roman" w:hAnsi="Times New Roman"/>
          <w:bCs/>
          <w:sz w:val="24"/>
          <w:szCs w:val="24"/>
        </w:rPr>
        <w:t xml:space="preserve"> </w:t>
      </w:r>
      <w:r w:rsidRPr="00C913B5">
        <w:rPr>
          <w:rFonts w:ascii="Times New Roman" w:hAnsi="Times New Roman"/>
          <w:bCs/>
          <w:sz w:val="24"/>
          <w:szCs w:val="24"/>
        </w:rPr>
        <w:t xml:space="preserve">Гайдара </w:t>
      </w:r>
      <w:r>
        <w:rPr>
          <w:rFonts w:ascii="Times New Roman" w:hAnsi="Times New Roman"/>
          <w:bCs/>
          <w:sz w:val="24"/>
          <w:szCs w:val="24"/>
        </w:rPr>
        <w:t>(</w:t>
      </w:r>
      <w:r w:rsidRPr="00C913B5">
        <w:rPr>
          <w:rFonts w:ascii="Times New Roman" w:hAnsi="Times New Roman"/>
          <w:bCs/>
          <w:sz w:val="24"/>
          <w:szCs w:val="24"/>
        </w:rPr>
        <w:t xml:space="preserve">на базе </w:t>
      </w:r>
      <w:r>
        <w:rPr>
          <w:rFonts w:ascii="Times New Roman" w:hAnsi="Times New Roman"/>
          <w:bCs/>
          <w:sz w:val="24"/>
          <w:szCs w:val="24"/>
        </w:rPr>
        <w:t>ДОУ</w:t>
      </w:r>
      <w:r w:rsidRPr="00C913B5">
        <w:rPr>
          <w:rFonts w:ascii="Times New Roman" w:hAnsi="Times New Roman"/>
          <w:bCs/>
          <w:sz w:val="24"/>
          <w:szCs w:val="24"/>
        </w:rPr>
        <w:t xml:space="preserve"> и библиотеки проводятся занятия со старшими дошкольниками</w:t>
      </w:r>
      <w:r>
        <w:rPr>
          <w:rFonts w:ascii="Times New Roman" w:hAnsi="Times New Roman"/>
          <w:bCs/>
          <w:sz w:val="24"/>
          <w:szCs w:val="24"/>
        </w:rPr>
        <w:t>)</w:t>
      </w:r>
      <w:r w:rsidRPr="00C913B5">
        <w:rPr>
          <w:rFonts w:ascii="Times New Roman" w:hAnsi="Times New Roman"/>
          <w:bCs/>
          <w:sz w:val="24"/>
          <w:szCs w:val="24"/>
        </w:rPr>
        <w:t xml:space="preserve">. Кроме того, детский сад осуществляет сотрудничество со следующими социальными партнерами: Департаментом образования мэрии г. Ярославля, территориальной администрацией Заволжского района мэрии г. Ярославля, Институтом развития образования, ЯГПУ, ГЦРО г. Ярославля, ГУ ЯО ЦО и ККО, детской поликлиникой № 5, центром диагностики и коррекции «Развитие», «Центром помощи детям», ГИБДД г. Ярославля, </w:t>
      </w:r>
      <w:r w:rsidRPr="005F2F84">
        <w:rPr>
          <w:rFonts w:ascii="Times New Roman" w:hAnsi="Times New Roman"/>
          <w:bCs/>
          <w:color w:val="000000"/>
          <w:sz w:val="24"/>
          <w:szCs w:val="24"/>
        </w:rPr>
        <w:t>МОУДОД ДЮЦ «МИГ» (переименован МУ ДО ЦФК и С «Медведь»)</w:t>
      </w:r>
      <w:r>
        <w:rPr>
          <w:rFonts w:ascii="Times New Roman" w:hAnsi="Times New Roman"/>
          <w:bCs/>
          <w:color w:val="000000"/>
          <w:sz w:val="24"/>
          <w:szCs w:val="24"/>
        </w:rPr>
        <w:t>, МОУ ДО КОЦ «ЛАД»</w:t>
      </w:r>
      <w:r w:rsidRPr="005F2F84">
        <w:rPr>
          <w:rFonts w:ascii="Times New Roman" w:hAnsi="Times New Roman"/>
          <w:bCs/>
          <w:color w:val="000000"/>
          <w:sz w:val="24"/>
          <w:szCs w:val="24"/>
        </w:rPr>
        <w:t>,</w:t>
      </w:r>
      <w:r w:rsidRPr="004F1BA7">
        <w:rPr>
          <w:rFonts w:ascii="Times New Roman" w:hAnsi="Times New Roman"/>
          <w:bCs/>
          <w:color w:val="FF0000"/>
          <w:sz w:val="24"/>
          <w:szCs w:val="24"/>
        </w:rPr>
        <w:t xml:space="preserve"> </w:t>
      </w:r>
      <w:r w:rsidRPr="00242D45">
        <w:rPr>
          <w:rFonts w:ascii="Times New Roman" w:hAnsi="Times New Roman"/>
          <w:bCs/>
          <w:color w:val="000000"/>
          <w:sz w:val="24"/>
          <w:szCs w:val="24"/>
        </w:rPr>
        <w:t xml:space="preserve">пожарной-спасательной службы ПЧ № 103, с другими детскими садами города, </w:t>
      </w:r>
      <w:r w:rsidRPr="00C913B5">
        <w:rPr>
          <w:rFonts w:ascii="Times New Roman" w:hAnsi="Times New Roman"/>
          <w:bCs/>
          <w:sz w:val="24"/>
          <w:szCs w:val="24"/>
        </w:rPr>
        <w:t>музыкальными школами и т. д.</w:t>
      </w:r>
    </w:p>
    <w:p w:rsidR="003F1EFD" w:rsidRPr="00C913B5" w:rsidRDefault="003F1EFD" w:rsidP="001A65BC">
      <w:pPr>
        <w:spacing w:after="0"/>
        <w:jc w:val="both"/>
        <w:rPr>
          <w:rFonts w:ascii="Times New Roman" w:hAnsi="Times New Roman"/>
          <w:bCs/>
          <w:sz w:val="24"/>
          <w:szCs w:val="32"/>
        </w:rPr>
      </w:pPr>
      <w:r>
        <w:rPr>
          <w:rFonts w:ascii="Times New Roman" w:hAnsi="Times New Roman"/>
          <w:sz w:val="24"/>
          <w:szCs w:val="32"/>
        </w:rPr>
        <w:t xml:space="preserve">    </w:t>
      </w:r>
      <w:r w:rsidR="00EE5E6E">
        <w:rPr>
          <w:rFonts w:ascii="Times New Roman" w:hAnsi="Times New Roman"/>
          <w:sz w:val="24"/>
          <w:szCs w:val="32"/>
        </w:rPr>
        <w:t xml:space="preserve">   </w:t>
      </w:r>
      <w:r w:rsidR="002D371E">
        <w:rPr>
          <w:rFonts w:ascii="Times New Roman" w:hAnsi="Times New Roman"/>
          <w:sz w:val="24"/>
          <w:szCs w:val="32"/>
        </w:rPr>
        <w:tab/>
      </w:r>
      <w:r w:rsidRPr="00C913B5">
        <w:rPr>
          <w:rFonts w:ascii="Times New Roman" w:hAnsi="Times New Roman" w:hint="eastAsia"/>
          <w:sz w:val="24"/>
          <w:szCs w:val="32"/>
        </w:rPr>
        <w:t>Режим</w:t>
      </w:r>
      <w:r w:rsidRPr="00C913B5">
        <w:rPr>
          <w:rFonts w:ascii="Times New Roman" w:hAnsi="Times New Roman"/>
          <w:sz w:val="24"/>
          <w:szCs w:val="32"/>
        </w:rPr>
        <w:t xml:space="preserve"> </w:t>
      </w:r>
      <w:r w:rsidRPr="00C913B5">
        <w:rPr>
          <w:rFonts w:ascii="Times New Roman" w:hAnsi="Times New Roman" w:hint="eastAsia"/>
          <w:sz w:val="24"/>
          <w:szCs w:val="32"/>
        </w:rPr>
        <w:t>дня</w:t>
      </w:r>
      <w:r w:rsidRPr="00C913B5">
        <w:rPr>
          <w:rFonts w:ascii="Times New Roman" w:hAnsi="Times New Roman"/>
          <w:sz w:val="24"/>
          <w:szCs w:val="32"/>
        </w:rPr>
        <w:t xml:space="preserve"> </w:t>
      </w:r>
      <w:r w:rsidRPr="00C913B5">
        <w:rPr>
          <w:rFonts w:ascii="Times New Roman" w:hAnsi="Times New Roman" w:hint="eastAsia"/>
          <w:sz w:val="24"/>
          <w:szCs w:val="32"/>
        </w:rPr>
        <w:t>в</w:t>
      </w:r>
      <w:r w:rsidRPr="00C913B5">
        <w:rPr>
          <w:rFonts w:ascii="Times New Roman" w:hAnsi="Times New Roman"/>
          <w:sz w:val="24"/>
          <w:szCs w:val="32"/>
        </w:rPr>
        <w:t xml:space="preserve"> </w:t>
      </w:r>
      <w:r w:rsidRPr="00C913B5">
        <w:rPr>
          <w:rFonts w:ascii="Times New Roman" w:hAnsi="Times New Roman" w:hint="eastAsia"/>
          <w:sz w:val="24"/>
          <w:szCs w:val="32"/>
        </w:rPr>
        <w:t>детском</w:t>
      </w:r>
      <w:r w:rsidRPr="00C913B5">
        <w:rPr>
          <w:rFonts w:ascii="Times New Roman" w:hAnsi="Times New Roman"/>
          <w:sz w:val="24"/>
          <w:szCs w:val="32"/>
        </w:rPr>
        <w:t xml:space="preserve"> </w:t>
      </w:r>
      <w:r w:rsidRPr="00C913B5">
        <w:rPr>
          <w:rFonts w:ascii="Times New Roman" w:hAnsi="Times New Roman" w:hint="eastAsia"/>
          <w:sz w:val="24"/>
          <w:szCs w:val="32"/>
        </w:rPr>
        <w:t>саду</w:t>
      </w:r>
      <w:r w:rsidRPr="00C913B5">
        <w:rPr>
          <w:rFonts w:ascii="Times New Roman" w:hAnsi="Times New Roman"/>
          <w:sz w:val="24"/>
          <w:szCs w:val="32"/>
        </w:rPr>
        <w:t xml:space="preserve"> </w:t>
      </w:r>
      <w:r w:rsidRPr="00C913B5">
        <w:rPr>
          <w:rFonts w:ascii="Times New Roman" w:hAnsi="Times New Roman" w:hint="eastAsia"/>
          <w:sz w:val="24"/>
          <w:szCs w:val="32"/>
        </w:rPr>
        <w:t>педагогически</w:t>
      </w:r>
      <w:r w:rsidRPr="00C913B5">
        <w:rPr>
          <w:rFonts w:ascii="Times New Roman" w:hAnsi="Times New Roman"/>
          <w:sz w:val="24"/>
          <w:szCs w:val="32"/>
        </w:rPr>
        <w:t xml:space="preserve"> </w:t>
      </w:r>
      <w:r w:rsidRPr="00C913B5">
        <w:rPr>
          <w:rFonts w:ascii="Times New Roman" w:hAnsi="Times New Roman" w:hint="eastAsia"/>
          <w:sz w:val="24"/>
          <w:szCs w:val="32"/>
        </w:rPr>
        <w:t>обоснован</w:t>
      </w:r>
      <w:r w:rsidRPr="00C913B5">
        <w:rPr>
          <w:rFonts w:ascii="Times New Roman" w:hAnsi="Times New Roman"/>
          <w:sz w:val="24"/>
          <w:szCs w:val="32"/>
        </w:rPr>
        <w:t xml:space="preserve">, </w:t>
      </w:r>
      <w:r w:rsidRPr="00C913B5">
        <w:rPr>
          <w:rFonts w:ascii="Times New Roman" w:hAnsi="Times New Roman" w:hint="eastAsia"/>
          <w:sz w:val="24"/>
          <w:szCs w:val="32"/>
        </w:rPr>
        <w:t>составлен</w:t>
      </w:r>
      <w:r w:rsidRPr="00C913B5">
        <w:rPr>
          <w:rFonts w:ascii="Times New Roman" w:hAnsi="Times New Roman"/>
          <w:sz w:val="24"/>
          <w:szCs w:val="32"/>
        </w:rPr>
        <w:t xml:space="preserve"> </w:t>
      </w:r>
      <w:r w:rsidRPr="00C913B5">
        <w:rPr>
          <w:rFonts w:ascii="Times New Roman" w:hAnsi="Times New Roman" w:hint="eastAsia"/>
          <w:sz w:val="24"/>
          <w:szCs w:val="32"/>
        </w:rPr>
        <w:t>в</w:t>
      </w:r>
      <w:r w:rsidRPr="00C913B5">
        <w:rPr>
          <w:rFonts w:ascii="Times New Roman" w:hAnsi="Times New Roman"/>
          <w:sz w:val="24"/>
          <w:szCs w:val="32"/>
        </w:rPr>
        <w:t xml:space="preserve"> </w:t>
      </w:r>
      <w:r w:rsidRPr="00C913B5">
        <w:rPr>
          <w:rFonts w:ascii="Times New Roman" w:hAnsi="Times New Roman" w:hint="eastAsia"/>
          <w:sz w:val="24"/>
          <w:szCs w:val="32"/>
        </w:rPr>
        <w:t>соответствии</w:t>
      </w:r>
      <w:r w:rsidRPr="00C913B5">
        <w:rPr>
          <w:rFonts w:ascii="Times New Roman" w:hAnsi="Times New Roman"/>
          <w:sz w:val="24"/>
          <w:szCs w:val="32"/>
        </w:rPr>
        <w:t xml:space="preserve"> </w:t>
      </w:r>
      <w:r w:rsidRPr="00C913B5">
        <w:rPr>
          <w:rFonts w:ascii="Times New Roman" w:hAnsi="Times New Roman" w:hint="eastAsia"/>
          <w:sz w:val="24"/>
          <w:szCs w:val="32"/>
        </w:rPr>
        <w:t>с</w:t>
      </w:r>
      <w:r w:rsidRPr="00C913B5">
        <w:rPr>
          <w:rFonts w:ascii="Times New Roman" w:hAnsi="Times New Roman"/>
          <w:sz w:val="24"/>
          <w:szCs w:val="32"/>
        </w:rPr>
        <w:t xml:space="preserve"> </w:t>
      </w:r>
      <w:r w:rsidRPr="00C913B5">
        <w:rPr>
          <w:rFonts w:ascii="Times New Roman" w:hAnsi="Times New Roman" w:hint="eastAsia"/>
          <w:sz w:val="24"/>
          <w:szCs w:val="32"/>
        </w:rPr>
        <w:t>учётом</w:t>
      </w:r>
      <w:r w:rsidRPr="00C913B5">
        <w:rPr>
          <w:rFonts w:ascii="Times New Roman" w:hAnsi="Times New Roman"/>
          <w:sz w:val="24"/>
          <w:szCs w:val="32"/>
        </w:rPr>
        <w:t xml:space="preserve"> </w:t>
      </w:r>
      <w:r w:rsidRPr="00C913B5">
        <w:rPr>
          <w:rFonts w:ascii="Times New Roman" w:hAnsi="Times New Roman" w:hint="eastAsia"/>
          <w:sz w:val="24"/>
          <w:szCs w:val="32"/>
        </w:rPr>
        <w:t>максимальной</w:t>
      </w:r>
      <w:r w:rsidRPr="00C913B5">
        <w:rPr>
          <w:rFonts w:ascii="Times New Roman" w:hAnsi="Times New Roman"/>
          <w:sz w:val="24"/>
          <w:szCs w:val="32"/>
        </w:rPr>
        <w:t xml:space="preserve"> </w:t>
      </w:r>
      <w:r w:rsidRPr="00C913B5">
        <w:rPr>
          <w:rFonts w:ascii="Times New Roman" w:hAnsi="Times New Roman" w:hint="eastAsia"/>
          <w:sz w:val="24"/>
          <w:szCs w:val="32"/>
        </w:rPr>
        <w:t>нагрузки</w:t>
      </w:r>
      <w:r w:rsidRPr="00C913B5">
        <w:rPr>
          <w:rFonts w:ascii="Times New Roman" w:hAnsi="Times New Roman"/>
          <w:sz w:val="24"/>
          <w:szCs w:val="32"/>
        </w:rPr>
        <w:t xml:space="preserve"> </w:t>
      </w:r>
      <w:r w:rsidRPr="00C913B5">
        <w:rPr>
          <w:rFonts w:ascii="Times New Roman" w:hAnsi="Times New Roman" w:hint="eastAsia"/>
          <w:sz w:val="24"/>
          <w:szCs w:val="32"/>
        </w:rPr>
        <w:t>на</w:t>
      </w:r>
      <w:r w:rsidRPr="00C913B5">
        <w:rPr>
          <w:rFonts w:ascii="Times New Roman" w:hAnsi="Times New Roman"/>
          <w:sz w:val="24"/>
          <w:szCs w:val="32"/>
        </w:rPr>
        <w:t xml:space="preserve"> </w:t>
      </w:r>
      <w:r w:rsidRPr="00C913B5">
        <w:rPr>
          <w:rFonts w:ascii="Times New Roman" w:hAnsi="Times New Roman" w:hint="eastAsia"/>
          <w:sz w:val="24"/>
          <w:szCs w:val="32"/>
        </w:rPr>
        <w:t>ребенка</w:t>
      </w:r>
      <w:r w:rsidRPr="00C913B5">
        <w:rPr>
          <w:rFonts w:ascii="Times New Roman" w:hAnsi="Times New Roman"/>
          <w:sz w:val="24"/>
          <w:szCs w:val="32"/>
        </w:rPr>
        <w:t xml:space="preserve"> </w:t>
      </w:r>
      <w:r w:rsidRPr="00C913B5">
        <w:rPr>
          <w:rFonts w:ascii="Times New Roman" w:hAnsi="Times New Roman" w:hint="eastAsia"/>
          <w:sz w:val="24"/>
          <w:szCs w:val="32"/>
        </w:rPr>
        <w:t>в</w:t>
      </w:r>
      <w:r w:rsidRPr="00C913B5">
        <w:rPr>
          <w:rFonts w:ascii="Times New Roman" w:hAnsi="Times New Roman"/>
          <w:sz w:val="24"/>
          <w:szCs w:val="32"/>
        </w:rPr>
        <w:t xml:space="preserve"> </w:t>
      </w:r>
      <w:r>
        <w:rPr>
          <w:rFonts w:ascii="Times New Roman" w:hAnsi="Times New Roman" w:hint="eastAsia"/>
          <w:sz w:val="24"/>
          <w:szCs w:val="32"/>
        </w:rPr>
        <w:t>ДОУ</w:t>
      </w:r>
      <w:r w:rsidRPr="00C913B5">
        <w:rPr>
          <w:rFonts w:ascii="Times New Roman" w:hAnsi="Times New Roman"/>
          <w:sz w:val="24"/>
          <w:szCs w:val="32"/>
        </w:rPr>
        <w:t xml:space="preserve">. </w:t>
      </w:r>
      <w:r w:rsidRPr="00C913B5">
        <w:rPr>
          <w:rFonts w:ascii="Times New Roman" w:hAnsi="Times New Roman" w:hint="eastAsia"/>
          <w:bCs/>
          <w:sz w:val="24"/>
          <w:szCs w:val="32"/>
        </w:rPr>
        <w:t>Гибкость</w:t>
      </w:r>
      <w:r w:rsidRPr="00C913B5">
        <w:rPr>
          <w:rFonts w:ascii="Times New Roman" w:hAnsi="Times New Roman"/>
          <w:bCs/>
          <w:sz w:val="24"/>
          <w:szCs w:val="32"/>
        </w:rPr>
        <w:t xml:space="preserve"> </w:t>
      </w:r>
      <w:r w:rsidRPr="00C913B5">
        <w:rPr>
          <w:rFonts w:ascii="Times New Roman" w:hAnsi="Times New Roman" w:hint="eastAsia"/>
          <w:bCs/>
          <w:sz w:val="24"/>
          <w:szCs w:val="32"/>
        </w:rPr>
        <w:t>режима</w:t>
      </w:r>
      <w:r w:rsidRPr="00C913B5">
        <w:rPr>
          <w:rFonts w:ascii="Times New Roman" w:hAnsi="Times New Roman"/>
          <w:bCs/>
          <w:sz w:val="24"/>
          <w:szCs w:val="32"/>
        </w:rPr>
        <w:t xml:space="preserve"> </w:t>
      </w:r>
      <w:r w:rsidRPr="00C913B5">
        <w:rPr>
          <w:rFonts w:ascii="Times New Roman" w:hAnsi="Times New Roman" w:hint="eastAsia"/>
          <w:bCs/>
          <w:sz w:val="24"/>
          <w:szCs w:val="32"/>
        </w:rPr>
        <w:t>осуществляется</w:t>
      </w:r>
      <w:r w:rsidRPr="00C913B5">
        <w:rPr>
          <w:rFonts w:ascii="Times New Roman" w:hAnsi="Times New Roman"/>
          <w:bCs/>
          <w:sz w:val="24"/>
          <w:szCs w:val="32"/>
        </w:rPr>
        <w:t xml:space="preserve"> </w:t>
      </w:r>
      <w:r w:rsidRPr="00C913B5">
        <w:rPr>
          <w:rFonts w:ascii="Times New Roman" w:hAnsi="Times New Roman" w:hint="eastAsia"/>
          <w:bCs/>
          <w:sz w:val="24"/>
          <w:szCs w:val="32"/>
        </w:rPr>
        <w:t>при</w:t>
      </w:r>
      <w:r w:rsidRPr="00C913B5">
        <w:rPr>
          <w:rFonts w:ascii="Times New Roman" w:hAnsi="Times New Roman"/>
          <w:bCs/>
          <w:sz w:val="24"/>
          <w:szCs w:val="32"/>
        </w:rPr>
        <w:t xml:space="preserve"> </w:t>
      </w:r>
      <w:r w:rsidRPr="00C913B5">
        <w:rPr>
          <w:rFonts w:ascii="Times New Roman" w:hAnsi="Times New Roman" w:hint="eastAsia"/>
          <w:bCs/>
          <w:sz w:val="24"/>
          <w:szCs w:val="32"/>
        </w:rPr>
        <w:t>обязательном</w:t>
      </w:r>
      <w:r w:rsidRPr="00C913B5">
        <w:rPr>
          <w:rFonts w:ascii="Times New Roman" w:hAnsi="Times New Roman"/>
          <w:bCs/>
          <w:sz w:val="24"/>
          <w:szCs w:val="32"/>
        </w:rPr>
        <w:t xml:space="preserve"> </w:t>
      </w:r>
      <w:r w:rsidRPr="00C913B5">
        <w:rPr>
          <w:rFonts w:ascii="Times New Roman" w:hAnsi="Times New Roman" w:hint="eastAsia"/>
          <w:bCs/>
          <w:sz w:val="24"/>
          <w:szCs w:val="32"/>
        </w:rPr>
        <w:t>постоянстве</w:t>
      </w:r>
      <w:r w:rsidRPr="00C913B5">
        <w:rPr>
          <w:rFonts w:ascii="Times New Roman" w:hAnsi="Times New Roman"/>
          <w:bCs/>
          <w:sz w:val="24"/>
          <w:szCs w:val="32"/>
        </w:rPr>
        <w:t xml:space="preserve"> </w:t>
      </w:r>
      <w:r w:rsidRPr="00C913B5">
        <w:rPr>
          <w:rFonts w:ascii="Times New Roman" w:hAnsi="Times New Roman" w:hint="eastAsia"/>
          <w:bCs/>
          <w:sz w:val="24"/>
          <w:szCs w:val="32"/>
        </w:rPr>
        <w:t>таких</w:t>
      </w:r>
      <w:r w:rsidRPr="00C913B5">
        <w:rPr>
          <w:rFonts w:ascii="Times New Roman" w:hAnsi="Times New Roman"/>
          <w:bCs/>
          <w:sz w:val="24"/>
          <w:szCs w:val="32"/>
        </w:rPr>
        <w:t xml:space="preserve"> </w:t>
      </w:r>
      <w:r w:rsidRPr="00C913B5">
        <w:rPr>
          <w:rFonts w:ascii="Times New Roman" w:hAnsi="Times New Roman" w:hint="eastAsia"/>
          <w:bCs/>
          <w:sz w:val="24"/>
          <w:szCs w:val="32"/>
        </w:rPr>
        <w:t>режимных</w:t>
      </w:r>
      <w:r w:rsidRPr="00C913B5">
        <w:rPr>
          <w:rFonts w:ascii="Times New Roman" w:hAnsi="Times New Roman"/>
          <w:bCs/>
          <w:sz w:val="24"/>
          <w:szCs w:val="32"/>
        </w:rPr>
        <w:t xml:space="preserve"> </w:t>
      </w:r>
      <w:r w:rsidRPr="00C913B5">
        <w:rPr>
          <w:rFonts w:ascii="Times New Roman" w:hAnsi="Times New Roman" w:hint="eastAsia"/>
          <w:bCs/>
          <w:sz w:val="24"/>
          <w:szCs w:val="32"/>
        </w:rPr>
        <w:t>моментов</w:t>
      </w:r>
      <w:r w:rsidRPr="00C913B5">
        <w:rPr>
          <w:rFonts w:ascii="Times New Roman" w:hAnsi="Times New Roman"/>
          <w:bCs/>
          <w:sz w:val="24"/>
          <w:szCs w:val="32"/>
        </w:rPr>
        <w:t xml:space="preserve">, </w:t>
      </w:r>
      <w:r w:rsidRPr="00C913B5">
        <w:rPr>
          <w:rFonts w:ascii="Times New Roman" w:hAnsi="Times New Roman" w:hint="eastAsia"/>
          <w:bCs/>
          <w:sz w:val="24"/>
          <w:szCs w:val="32"/>
        </w:rPr>
        <w:t>как</w:t>
      </w:r>
      <w:r w:rsidRPr="00C913B5">
        <w:rPr>
          <w:rFonts w:ascii="Times New Roman" w:hAnsi="Times New Roman"/>
          <w:bCs/>
          <w:sz w:val="24"/>
          <w:szCs w:val="32"/>
        </w:rPr>
        <w:t xml:space="preserve"> </w:t>
      </w:r>
      <w:r w:rsidRPr="00C913B5">
        <w:rPr>
          <w:rFonts w:ascii="Times New Roman" w:hAnsi="Times New Roman" w:hint="eastAsia"/>
          <w:bCs/>
          <w:sz w:val="24"/>
          <w:szCs w:val="32"/>
        </w:rPr>
        <w:t>пребывание</w:t>
      </w:r>
      <w:r w:rsidRPr="00C913B5">
        <w:rPr>
          <w:rFonts w:ascii="Times New Roman" w:hAnsi="Times New Roman"/>
          <w:bCs/>
          <w:sz w:val="24"/>
          <w:szCs w:val="32"/>
        </w:rPr>
        <w:t xml:space="preserve"> </w:t>
      </w:r>
      <w:r w:rsidRPr="00C913B5">
        <w:rPr>
          <w:rFonts w:ascii="Times New Roman" w:hAnsi="Times New Roman" w:hint="eastAsia"/>
          <w:bCs/>
          <w:sz w:val="24"/>
          <w:szCs w:val="32"/>
        </w:rPr>
        <w:t>детей</w:t>
      </w:r>
      <w:r w:rsidRPr="00C913B5">
        <w:rPr>
          <w:rFonts w:ascii="Times New Roman" w:hAnsi="Times New Roman"/>
          <w:bCs/>
          <w:sz w:val="24"/>
          <w:szCs w:val="32"/>
        </w:rPr>
        <w:t xml:space="preserve"> </w:t>
      </w:r>
      <w:r w:rsidRPr="00C913B5">
        <w:rPr>
          <w:rFonts w:ascii="Times New Roman" w:hAnsi="Times New Roman" w:hint="eastAsia"/>
          <w:bCs/>
          <w:sz w:val="24"/>
          <w:szCs w:val="32"/>
        </w:rPr>
        <w:t>на</w:t>
      </w:r>
      <w:r w:rsidRPr="00C913B5">
        <w:rPr>
          <w:rFonts w:ascii="Times New Roman" w:hAnsi="Times New Roman"/>
          <w:bCs/>
          <w:sz w:val="24"/>
          <w:szCs w:val="32"/>
        </w:rPr>
        <w:t xml:space="preserve"> </w:t>
      </w:r>
      <w:r w:rsidRPr="00C913B5">
        <w:rPr>
          <w:rFonts w:ascii="Times New Roman" w:hAnsi="Times New Roman" w:hint="eastAsia"/>
          <w:bCs/>
          <w:sz w:val="24"/>
          <w:szCs w:val="32"/>
        </w:rPr>
        <w:t>свежем</w:t>
      </w:r>
      <w:r w:rsidRPr="00C913B5">
        <w:rPr>
          <w:rFonts w:ascii="Times New Roman" w:hAnsi="Times New Roman"/>
          <w:bCs/>
          <w:sz w:val="24"/>
          <w:szCs w:val="32"/>
        </w:rPr>
        <w:t xml:space="preserve"> </w:t>
      </w:r>
      <w:r w:rsidRPr="00C913B5">
        <w:rPr>
          <w:rFonts w:ascii="Times New Roman" w:hAnsi="Times New Roman" w:hint="eastAsia"/>
          <w:bCs/>
          <w:sz w:val="24"/>
          <w:szCs w:val="32"/>
        </w:rPr>
        <w:t>воздухе</w:t>
      </w:r>
      <w:r w:rsidRPr="00C913B5">
        <w:rPr>
          <w:rFonts w:ascii="Times New Roman" w:hAnsi="Times New Roman"/>
          <w:bCs/>
          <w:sz w:val="24"/>
          <w:szCs w:val="32"/>
        </w:rPr>
        <w:t xml:space="preserve"> </w:t>
      </w:r>
      <w:r w:rsidRPr="00C913B5">
        <w:rPr>
          <w:rFonts w:ascii="Times New Roman" w:hAnsi="Times New Roman" w:hint="eastAsia"/>
          <w:bCs/>
          <w:sz w:val="24"/>
          <w:szCs w:val="32"/>
        </w:rPr>
        <w:t>в</w:t>
      </w:r>
      <w:r w:rsidRPr="00C913B5">
        <w:rPr>
          <w:rFonts w:ascii="Times New Roman" w:hAnsi="Times New Roman"/>
          <w:bCs/>
          <w:sz w:val="24"/>
          <w:szCs w:val="32"/>
        </w:rPr>
        <w:t xml:space="preserve"> </w:t>
      </w:r>
      <w:r w:rsidRPr="00C913B5">
        <w:rPr>
          <w:rFonts w:ascii="Times New Roman" w:hAnsi="Times New Roman" w:hint="eastAsia"/>
          <w:bCs/>
          <w:sz w:val="24"/>
          <w:szCs w:val="32"/>
        </w:rPr>
        <w:t>утреннее</w:t>
      </w:r>
      <w:r w:rsidRPr="00C913B5">
        <w:rPr>
          <w:rFonts w:ascii="Times New Roman" w:hAnsi="Times New Roman"/>
          <w:bCs/>
          <w:sz w:val="24"/>
          <w:szCs w:val="32"/>
        </w:rPr>
        <w:t xml:space="preserve">, </w:t>
      </w:r>
      <w:r w:rsidRPr="00C913B5">
        <w:rPr>
          <w:rFonts w:ascii="Times New Roman" w:hAnsi="Times New Roman" w:hint="eastAsia"/>
          <w:bCs/>
          <w:sz w:val="24"/>
          <w:szCs w:val="32"/>
        </w:rPr>
        <w:t>дневное</w:t>
      </w:r>
      <w:r w:rsidRPr="00C913B5">
        <w:rPr>
          <w:rFonts w:ascii="Times New Roman" w:hAnsi="Times New Roman"/>
          <w:bCs/>
          <w:sz w:val="24"/>
          <w:szCs w:val="32"/>
        </w:rPr>
        <w:t xml:space="preserve"> </w:t>
      </w:r>
      <w:r w:rsidRPr="00C913B5">
        <w:rPr>
          <w:rFonts w:ascii="Times New Roman" w:hAnsi="Times New Roman" w:hint="eastAsia"/>
          <w:bCs/>
          <w:sz w:val="24"/>
          <w:szCs w:val="32"/>
        </w:rPr>
        <w:t>и</w:t>
      </w:r>
      <w:r w:rsidRPr="00C913B5">
        <w:rPr>
          <w:rFonts w:ascii="Times New Roman" w:hAnsi="Times New Roman"/>
          <w:bCs/>
          <w:sz w:val="24"/>
          <w:szCs w:val="32"/>
        </w:rPr>
        <w:t xml:space="preserve"> </w:t>
      </w:r>
      <w:r w:rsidRPr="00C913B5">
        <w:rPr>
          <w:rFonts w:ascii="Times New Roman" w:hAnsi="Times New Roman" w:hint="eastAsia"/>
          <w:bCs/>
          <w:sz w:val="24"/>
          <w:szCs w:val="32"/>
        </w:rPr>
        <w:t>вечернее</w:t>
      </w:r>
      <w:r w:rsidRPr="00C913B5">
        <w:rPr>
          <w:rFonts w:ascii="Times New Roman" w:hAnsi="Times New Roman"/>
          <w:bCs/>
          <w:sz w:val="24"/>
          <w:szCs w:val="32"/>
        </w:rPr>
        <w:t xml:space="preserve"> </w:t>
      </w:r>
      <w:r w:rsidRPr="00C913B5">
        <w:rPr>
          <w:rFonts w:ascii="Times New Roman" w:hAnsi="Times New Roman" w:hint="eastAsia"/>
          <w:bCs/>
          <w:sz w:val="24"/>
          <w:szCs w:val="32"/>
        </w:rPr>
        <w:t>время</w:t>
      </w:r>
      <w:r w:rsidRPr="00C913B5">
        <w:rPr>
          <w:rFonts w:ascii="Times New Roman" w:hAnsi="Times New Roman"/>
          <w:bCs/>
          <w:sz w:val="24"/>
          <w:szCs w:val="32"/>
        </w:rPr>
        <w:t xml:space="preserve">, </w:t>
      </w:r>
      <w:r w:rsidRPr="00C913B5">
        <w:rPr>
          <w:rFonts w:ascii="Times New Roman" w:hAnsi="Times New Roman" w:hint="eastAsia"/>
          <w:bCs/>
          <w:sz w:val="24"/>
          <w:szCs w:val="32"/>
        </w:rPr>
        <w:t>приема</w:t>
      </w:r>
      <w:r w:rsidRPr="00C913B5">
        <w:rPr>
          <w:rFonts w:ascii="Times New Roman" w:hAnsi="Times New Roman"/>
          <w:bCs/>
          <w:sz w:val="24"/>
          <w:szCs w:val="32"/>
        </w:rPr>
        <w:t xml:space="preserve"> </w:t>
      </w:r>
      <w:r w:rsidRPr="00C913B5">
        <w:rPr>
          <w:rFonts w:ascii="Times New Roman" w:hAnsi="Times New Roman" w:hint="eastAsia"/>
          <w:bCs/>
          <w:sz w:val="24"/>
          <w:szCs w:val="32"/>
        </w:rPr>
        <w:t>пищи</w:t>
      </w:r>
      <w:r w:rsidRPr="00C913B5">
        <w:rPr>
          <w:rFonts w:ascii="Times New Roman" w:hAnsi="Times New Roman"/>
          <w:bCs/>
          <w:sz w:val="24"/>
          <w:szCs w:val="32"/>
        </w:rPr>
        <w:t xml:space="preserve"> </w:t>
      </w:r>
      <w:r w:rsidRPr="00C913B5">
        <w:rPr>
          <w:rFonts w:ascii="Times New Roman" w:hAnsi="Times New Roman" w:hint="eastAsia"/>
          <w:bCs/>
          <w:sz w:val="24"/>
          <w:szCs w:val="32"/>
        </w:rPr>
        <w:t>и</w:t>
      </w:r>
      <w:r w:rsidRPr="00C913B5">
        <w:rPr>
          <w:rFonts w:ascii="Times New Roman" w:hAnsi="Times New Roman"/>
          <w:bCs/>
          <w:sz w:val="24"/>
          <w:szCs w:val="32"/>
        </w:rPr>
        <w:t xml:space="preserve"> </w:t>
      </w:r>
      <w:r w:rsidRPr="00C913B5">
        <w:rPr>
          <w:rFonts w:ascii="Times New Roman" w:hAnsi="Times New Roman" w:hint="eastAsia"/>
          <w:bCs/>
          <w:sz w:val="24"/>
          <w:szCs w:val="32"/>
        </w:rPr>
        <w:t>дневного</w:t>
      </w:r>
      <w:r w:rsidRPr="00C913B5">
        <w:rPr>
          <w:rFonts w:ascii="Times New Roman" w:hAnsi="Times New Roman"/>
          <w:bCs/>
          <w:sz w:val="24"/>
          <w:szCs w:val="32"/>
        </w:rPr>
        <w:t xml:space="preserve"> </w:t>
      </w:r>
      <w:r w:rsidRPr="00C913B5">
        <w:rPr>
          <w:rFonts w:ascii="Times New Roman" w:hAnsi="Times New Roman" w:hint="eastAsia"/>
          <w:bCs/>
          <w:sz w:val="24"/>
          <w:szCs w:val="32"/>
        </w:rPr>
        <w:t>сна</w:t>
      </w:r>
      <w:r w:rsidRPr="00C913B5">
        <w:rPr>
          <w:rFonts w:ascii="Times New Roman" w:hAnsi="Times New Roman"/>
          <w:bCs/>
          <w:sz w:val="24"/>
          <w:szCs w:val="32"/>
        </w:rPr>
        <w:t>. Образовательная деятельность</w:t>
      </w:r>
      <w:r>
        <w:rPr>
          <w:rFonts w:ascii="Times New Roman" w:hAnsi="Times New Roman"/>
          <w:bCs/>
          <w:sz w:val="24"/>
          <w:szCs w:val="32"/>
        </w:rPr>
        <w:t xml:space="preserve"> (далее ОД)</w:t>
      </w:r>
      <w:r w:rsidRPr="00C913B5">
        <w:rPr>
          <w:rFonts w:ascii="Times New Roman" w:hAnsi="Times New Roman"/>
          <w:bCs/>
          <w:sz w:val="24"/>
          <w:szCs w:val="32"/>
        </w:rPr>
        <w:t xml:space="preserve"> в </w:t>
      </w:r>
      <w:r>
        <w:rPr>
          <w:rFonts w:ascii="Times New Roman" w:hAnsi="Times New Roman"/>
          <w:bCs/>
          <w:sz w:val="24"/>
          <w:szCs w:val="32"/>
        </w:rPr>
        <w:t>ДОУ</w:t>
      </w:r>
      <w:r w:rsidRPr="00C913B5">
        <w:rPr>
          <w:rFonts w:ascii="Times New Roman" w:hAnsi="Times New Roman"/>
          <w:bCs/>
          <w:sz w:val="24"/>
          <w:szCs w:val="32"/>
        </w:rPr>
        <w:t xml:space="preserve"> осуществляется в </w:t>
      </w:r>
      <w:r>
        <w:rPr>
          <w:rFonts w:ascii="Times New Roman" w:hAnsi="Times New Roman"/>
          <w:bCs/>
          <w:sz w:val="24"/>
          <w:szCs w:val="32"/>
        </w:rPr>
        <w:t>непосредственно организованной образовательной деятельности, во время режимных моментов, а также</w:t>
      </w:r>
      <w:r w:rsidRPr="00C913B5">
        <w:rPr>
          <w:rFonts w:ascii="Times New Roman" w:hAnsi="Times New Roman"/>
          <w:bCs/>
          <w:sz w:val="24"/>
          <w:szCs w:val="32"/>
        </w:rPr>
        <w:t xml:space="preserve"> в самостоятельной деятельности детей.</w:t>
      </w:r>
    </w:p>
    <w:p w:rsidR="003F1EFD" w:rsidRPr="00C913B5"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w:t>
      </w:r>
      <w:r w:rsidR="00EE5E6E">
        <w:rPr>
          <w:rFonts w:ascii="Times New Roman" w:hAnsi="Times New Roman"/>
          <w:bCs/>
          <w:sz w:val="24"/>
          <w:szCs w:val="32"/>
        </w:rPr>
        <w:t xml:space="preserve">    </w:t>
      </w:r>
      <w:r w:rsidR="002D371E">
        <w:rPr>
          <w:rFonts w:ascii="Times New Roman" w:hAnsi="Times New Roman"/>
          <w:bCs/>
          <w:sz w:val="24"/>
          <w:szCs w:val="32"/>
        </w:rPr>
        <w:tab/>
      </w:r>
      <w:r>
        <w:rPr>
          <w:rFonts w:ascii="Times New Roman" w:hAnsi="Times New Roman"/>
          <w:bCs/>
          <w:sz w:val="24"/>
          <w:szCs w:val="32"/>
        </w:rPr>
        <w:t>П</w:t>
      </w:r>
      <w:r w:rsidRPr="00C913B5">
        <w:rPr>
          <w:rFonts w:ascii="Times New Roman" w:hAnsi="Times New Roman"/>
          <w:bCs/>
          <w:sz w:val="24"/>
          <w:szCs w:val="32"/>
        </w:rPr>
        <w:t xml:space="preserve">едагоги </w:t>
      </w:r>
      <w:r>
        <w:rPr>
          <w:rFonts w:ascii="Times New Roman" w:hAnsi="Times New Roman"/>
          <w:bCs/>
          <w:sz w:val="24"/>
          <w:szCs w:val="32"/>
        </w:rPr>
        <w:t>ДОУ, осуществляя образовательную деятельность,</w:t>
      </w:r>
      <w:r w:rsidR="00BB6E9D">
        <w:rPr>
          <w:rFonts w:ascii="Times New Roman" w:hAnsi="Times New Roman"/>
          <w:bCs/>
          <w:sz w:val="24"/>
          <w:szCs w:val="32"/>
        </w:rPr>
        <w:t xml:space="preserve"> применяют </w:t>
      </w:r>
      <w:proofErr w:type="spellStart"/>
      <w:r w:rsidR="00BB6E9D">
        <w:rPr>
          <w:rFonts w:ascii="Times New Roman" w:hAnsi="Times New Roman"/>
          <w:bCs/>
          <w:sz w:val="24"/>
          <w:szCs w:val="32"/>
        </w:rPr>
        <w:t>здоровь</w:t>
      </w:r>
      <w:r w:rsidRPr="00C913B5">
        <w:rPr>
          <w:rFonts w:ascii="Times New Roman" w:hAnsi="Times New Roman"/>
          <w:bCs/>
          <w:sz w:val="24"/>
          <w:szCs w:val="32"/>
        </w:rPr>
        <w:t>есберегающие</w:t>
      </w:r>
      <w:proofErr w:type="spellEnd"/>
      <w:r>
        <w:rPr>
          <w:rFonts w:ascii="Times New Roman" w:hAnsi="Times New Roman"/>
          <w:bCs/>
          <w:sz w:val="24"/>
          <w:szCs w:val="32"/>
        </w:rPr>
        <w:t>, игровые</w:t>
      </w:r>
      <w:r w:rsidRPr="00C913B5">
        <w:rPr>
          <w:rFonts w:ascii="Times New Roman" w:hAnsi="Times New Roman"/>
          <w:bCs/>
          <w:sz w:val="24"/>
          <w:szCs w:val="32"/>
        </w:rPr>
        <w:t xml:space="preserve"> </w:t>
      </w:r>
      <w:r>
        <w:rPr>
          <w:rFonts w:ascii="Times New Roman" w:hAnsi="Times New Roman"/>
          <w:bCs/>
          <w:sz w:val="24"/>
          <w:szCs w:val="32"/>
        </w:rPr>
        <w:t>технологии, технологии проблемного и развивающего обучения,</w:t>
      </w:r>
      <w:r w:rsidRPr="00774330">
        <w:rPr>
          <w:rFonts w:ascii="Times New Roman" w:hAnsi="Times New Roman" w:hint="eastAsia"/>
          <w:bCs/>
          <w:sz w:val="24"/>
          <w:szCs w:val="32"/>
        </w:rPr>
        <w:t xml:space="preserve"> </w:t>
      </w:r>
      <w:r w:rsidRPr="00C913B5">
        <w:rPr>
          <w:rFonts w:ascii="Times New Roman" w:hAnsi="Times New Roman" w:hint="eastAsia"/>
          <w:bCs/>
          <w:sz w:val="24"/>
          <w:szCs w:val="32"/>
        </w:rPr>
        <w:t>личностно</w:t>
      </w:r>
      <w:r w:rsidRPr="00C913B5">
        <w:rPr>
          <w:rFonts w:ascii="Times New Roman" w:hAnsi="Times New Roman"/>
          <w:bCs/>
          <w:sz w:val="24"/>
          <w:szCs w:val="32"/>
        </w:rPr>
        <w:t xml:space="preserve"> </w:t>
      </w:r>
      <w:r w:rsidR="00012B0D">
        <w:rPr>
          <w:rFonts w:ascii="Times New Roman" w:hAnsi="Times New Roman"/>
          <w:bCs/>
          <w:sz w:val="24"/>
          <w:szCs w:val="32"/>
        </w:rPr>
        <w:t>–</w:t>
      </w:r>
      <w:r w:rsidRPr="00C913B5">
        <w:rPr>
          <w:rFonts w:ascii="Times New Roman" w:hAnsi="Times New Roman"/>
          <w:bCs/>
          <w:sz w:val="24"/>
          <w:szCs w:val="32"/>
        </w:rPr>
        <w:t xml:space="preserve"> </w:t>
      </w:r>
      <w:r w:rsidR="00012B0D">
        <w:rPr>
          <w:rFonts w:ascii="Times New Roman" w:hAnsi="Times New Roman" w:hint="eastAsia"/>
          <w:bCs/>
          <w:sz w:val="24"/>
          <w:szCs w:val="32"/>
        </w:rPr>
        <w:t>ориентированные</w:t>
      </w:r>
      <w:r w:rsidRPr="00C913B5">
        <w:rPr>
          <w:rFonts w:ascii="Times New Roman" w:hAnsi="Times New Roman"/>
          <w:bCs/>
          <w:sz w:val="24"/>
          <w:szCs w:val="32"/>
        </w:rPr>
        <w:t xml:space="preserve"> </w:t>
      </w:r>
      <w:r w:rsidRPr="00C913B5">
        <w:rPr>
          <w:rFonts w:ascii="Times New Roman" w:hAnsi="Times New Roman" w:hint="eastAsia"/>
          <w:bCs/>
          <w:sz w:val="24"/>
          <w:szCs w:val="32"/>
        </w:rPr>
        <w:t>п</w:t>
      </w:r>
      <w:r w:rsidR="00012B0D">
        <w:rPr>
          <w:rFonts w:ascii="Times New Roman" w:hAnsi="Times New Roman" w:hint="eastAsia"/>
          <w:bCs/>
          <w:sz w:val="24"/>
          <w:szCs w:val="32"/>
        </w:rPr>
        <w:t>едагогические</w:t>
      </w:r>
      <w:r w:rsidRPr="00C913B5">
        <w:rPr>
          <w:rFonts w:ascii="Times New Roman" w:hAnsi="Times New Roman"/>
          <w:bCs/>
          <w:sz w:val="24"/>
          <w:szCs w:val="32"/>
        </w:rPr>
        <w:t xml:space="preserve"> </w:t>
      </w:r>
      <w:r w:rsidR="00012B0D">
        <w:rPr>
          <w:rFonts w:ascii="Times New Roman" w:hAnsi="Times New Roman" w:hint="eastAsia"/>
          <w:bCs/>
          <w:sz w:val="24"/>
          <w:szCs w:val="32"/>
        </w:rPr>
        <w:t>технологии</w:t>
      </w:r>
      <w:r>
        <w:rPr>
          <w:rFonts w:ascii="Times New Roman" w:hAnsi="Times New Roman"/>
          <w:bCs/>
          <w:sz w:val="24"/>
          <w:szCs w:val="32"/>
        </w:rPr>
        <w:t>; опираются на принцип интеграции и деятельностного подхода.</w:t>
      </w:r>
    </w:p>
    <w:p w:rsidR="003F1EFD" w:rsidRPr="00C913B5"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w:t>
      </w:r>
      <w:r w:rsidR="00EE5E6E">
        <w:rPr>
          <w:rFonts w:ascii="Times New Roman" w:hAnsi="Times New Roman"/>
          <w:bCs/>
          <w:sz w:val="24"/>
          <w:szCs w:val="32"/>
        </w:rPr>
        <w:t xml:space="preserve">   </w:t>
      </w:r>
      <w:r w:rsidR="002D371E">
        <w:rPr>
          <w:rFonts w:ascii="Times New Roman" w:hAnsi="Times New Roman"/>
          <w:bCs/>
          <w:sz w:val="24"/>
          <w:szCs w:val="32"/>
        </w:rPr>
        <w:tab/>
      </w:r>
      <w:r w:rsidRPr="00C913B5">
        <w:rPr>
          <w:rFonts w:ascii="Times New Roman" w:hAnsi="Times New Roman"/>
          <w:bCs/>
          <w:sz w:val="24"/>
          <w:szCs w:val="32"/>
        </w:rPr>
        <w:t>В первой половине января во всех группах организуются каникулы, во время которых проводятся только спортивные, музыкальные праздники, развлечения.</w:t>
      </w:r>
    </w:p>
    <w:p w:rsidR="003F1EFD" w:rsidRPr="00C913B5" w:rsidRDefault="003F1EFD" w:rsidP="001A65BC">
      <w:pPr>
        <w:spacing w:after="0"/>
        <w:jc w:val="both"/>
        <w:rPr>
          <w:rFonts w:ascii="Times New Roman" w:hAnsi="Times New Roman"/>
          <w:bCs/>
          <w:sz w:val="24"/>
          <w:szCs w:val="32"/>
        </w:rPr>
      </w:pPr>
      <w:r>
        <w:rPr>
          <w:rFonts w:ascii="Times New Roman" w:hAnsi="Times New Roman"/>
          <w:bCs/>
          <w:sz w:val="24"/>
          <w:szCs w:val="32"/>
        </w:rPr>
        <w:t xml:space="preserve">   </w:t>
      </w:r>
      <w:r w:rsidR="00EE5E6E">
        <w:rPr>
          <w:rFonts w:ascii="Times New Roman" w:hAnsi="Times New Roman"/>
          <w:bCs/>
          <w:sz w:val="24"/>
          <w:szCs w:val="32"/>
        </w:rPr>
        <w:t xml:space="preserve">   </w:t>
      </w:r>
      <w:r w:rsidR="002D371E">
        <w:rPr>
          <w:rFonts w:ascii="Times New Roman" w:hAnsi="Times New Roman"/>
          <w:bCs/>
          <w:sz w:val="24"/>
          <w:szCs w:val="32"/>
        </w:rPr>
        <w:tab/>
      </w:r>
      <w:r w:rsidRPr="00C913B5">
        <w:rPr>
          <w:rFonts w:ascii="Times New Roman" w:hAnsi="Times New Roman"/>
          <w:bCs/>
          <w:sz w:val="24"/>
          <w:szCs w:val="32"/>
        </w:rPr>
        <w:t>В теплое время года максимальное количество занятий проходит на свежем воздухе. В летний период проводятся только музыкальные и физкультурные занятия.</w:t>
      </w:r>
    </w:p>
    <w:p w:rsidR="000C4167" w:rsidRDefault="003F1EFD" w:rsidP="002D371E">
      <w:pPr>
        <w:spacing w:after="0"/>
        <w:ind w:firstLine="708"/>
        <w:jc w:val="both"/>
        <w:rPr>
          <w:rFonts w:ascii="Times New Roman" w:eastAsia="Arial Unicode MS" w:hAnsi="Times New Roman"/>
          <w:b/>
          <w:sz w:val="24"/>
          <w:szCs w:val="24"/>
        </w:rPr>
      </w:pPr>
      <w:r w:rsidRPr="00C913B5">
        <w:rPr>
          <w:rFonts w:ascii="Times New Roman" w:eastAsia="Arial Unicode MS" w:hAnsi="Times New Roman"/>
          <w:b/>
          <w:sz w:val="24"/>
          <w:szCs w:val="24"/>
        </w:rPr>
        <w:lastRenderedPageBreak/>
        <w:t xml:space="preserve">Неотъемлемая часть нашей деятельности – взаимодействие с семьями воспитанников. </w:t>
      </w:r>
    </w:p>
    <w:p w:rsidR="003F1EFD" w:rsidRPr="000C4167" w:rsidRDefault="003F1EFD" w:rsidP="002D371E">
      <w:pPr>
        <w:spacing w:after="0"/>
        <w:ind w:firstLine="708"/>
        <w:jc w:val="both"/>
        <w:rPr>
          <w:rFonts w:ascii="Times New Roman" w:hAnsi="Times New Roman"/>
          <w:bCs/>
          <w:sz w:val="24"/>
          <w:szCs w:val="24"/>
        </w:rPr>
      </w:pPr>
      <w:r w:rsidRPr="000C4167">
        <w:rPr>
          <w:rFonts w:ascii="Times New Roman" w:hAnsi="Times New Roman"/>
          <w:bCs/>
          <w:sz w:val="24"/>
          <w:szCs w:val="24"/>
        </w:rPr>
        <w:t xml:space="preserve">Содержание работы с родителями реализуется через разнообразные формы взаимодействия (анкетирование «Удовлетворенность деятельностью ДОУ», «Образовательные инициативы и потребности семьи»), выставки – конкурсы  («Семейные ценности», «Зимняя сказка», «Город мастеров»), «День открытых дверей», акции («Сохраним здоровье детей», «Новогодние чудеса», «Огород на окне», «К лету готовы!»»), выпуск газеты для родителей «Теремок», размещение информации на сайте ДОУ, родительские собрания, работа детско-родительского клуба «Моя семья» и многое другое). </w:t>
      </w:r>
    </w:p>
    <w:p w:rsidR="003F1EFD" w:rsidRDefault="003F1EFD" w:rsidP="001A65BC">
      <w:pPr>
        <w:spacing w:after="0"/>
        <w:ind w:firstLine="708"/>
        <w:jc w:val="both"/>
        <w:rPr>
          <w:rFonts w:ascii="Times New Roman" w:eastAsia="Arial Unicode MS" w:hAnsi="Times New Roman"/>
          <w:sz w:val="24"/>
          <w:szCs w:val="24"/>
        </w:rPr>
      </w:pPr>
      <w:r w:rsidRPr="000C4167">
        <w:rPr>
          <w:rFonts w:ascii="Times New Roman" w:hAnsi="Times New Roman"/>
          <w:bCs/>
          <w:sz w:val="24"/>
          <w:szCs w:val="24"/>
        </w:rPr>
        <w:t>Анализ взаимодействия детского сада с семьями позволил выявить, что контингент творческих и активных семей увеличился.  Родители – наши активные по</w:t>
      </w:r>
      <w:r w:rsidR="00977692" w:rsidRPr="000C4167">
        <w:rPr>
          <w:rFonts w:ascii="Times New Roman" w:hAnsi="Times New Roman"/>
          <w:bCs/>
          <w:sz w:val="24"/>
          <w:szCs w:val="24"/>
        </w:rPr>
        <w:t xml:space="preserve">мощники в воспитании, развитии </w:t>
      </w:r>
      <w:r w:rsidRPr="000C4167">
        <w:rPr>
          <w:rFonts w:ascii="Times New Roman" w:hAnsi="Times New Roman"/>
          <w:bCs/>
          <w:sz w:val="24"/>
          <w:szCs w:val="24"/>
        </w:rPr>
        <w:t>обучении детей, в создании благоприятных условий функционирования детского сада. В следующем учебном году планируется продолжение оптимизации взаимодействия с родителями, основанной на отношениях сотрудничества, открытости</w:t>
      </w:r>
      <w:r>
        <w:rPr>
          <w:rFonts w:ascii="Times New Roman" w:eastAsia="Arial Unicode MS" w:hAnsi="Times New Roman"/>
          <w:sz w:val="24"/>
          <w:szCs w:val="24"/>
        </w:rPr>
        <w:t>.</w:t>
      </w:r>
    </w:p>
    <w:p w:rsidR="003F1EFD" w:rsidRDefault="003F1EFD" w:rsidP="001A65BC">
      <w:pPr>
        <w:spacing w:after="0"/>
        <w:jc w:val="both"/>
        <w:rPr>
          <w:rFonts w:ascii="Times New Roman" w:hAnsi="Times New Roman"/>
          <w:b/>
          <w:sz w:val="24"/>
          <w:szCs w:val="24"/>
        </w:rPr>
      </w:pPr>
      <w:r>
        <w:rPr>
          <w:rFonts w:ascii="Times New Roman" w:hAnsi="Times New Roman"/>
          <w:b/>
          <w:sz w:val="24"/>
          <w:szCs w:val="24"/>
        </w:rPr>
        <w:t>Кадровое обеспечение ДОУ</w:t>
      </w:r>
    </w:p>
    <w:p w:rsidR="003F1EFD" w:rsidRPr="00C913B5" w:rsidRDefault="00977692" w:rsidP="001A65BC">
      <w:pPr>
        <w:spacing w:after="0"/>
        <w:jc w:val="both"/>
        <w:rPr>
          <w:rFonts w:ascii="Times New Roman" w:hAnsi="Times New Roman"/>
          <w:bCs/>
          <w:sz w:val="24"/>
          <w:szCs w:val="24"/>
        </w:rPr>
      </w:pPr>
      <w:r>
        <w:rPr>
          <w:rFonts w:ascii="Times New Roman" w:hAnsi="Times New Roman"/>
          <w:bCs/>
          <w:sz w:val="24"/>
          <w:szCs w:val="24"/>
        </w:rPr>
        <w:t xml:space="preserve">Детский сад </w:t>
      </w:r>
      <w:r w:rsidR="003F1EFD" w:rsidRPr="00C913B5">
        <w:rPr>
          <w:rFonts w:ascii="Times New Roman" w:hAnsi="Times New Roman"/>
          <w:bCs/>
          <w:sz w:val="24"/>
          <w:szCs w:val="24"/>
        </w:rPr>
        <w:t xml:space="preserve">комплектован педагогическими кадрами </w:t>
      </w:r>
      <w:r w:rsidR="003F1EFD" w:rsidRPr="00F95700">
        <w:rPr>
          <w:rFonts w:ascii="Times New Roman" w:hAnsi="Times New Roman"/>
          <w:bCs/>
          <w:sz w:val="24"/>
          <w:szCs w:val="24"/>
        </w:rPr>
        <w:t>на 100 %.</w:t>
      </w:r>
    </w:p>
    <w:p w:rsidR="003F1EFD" w:rsidRPr="007A4AD0" w:rsidRDefault="003F1EFD" w:rsidP="001A65BC">
      <w:pPr>
        <w:spacing w:after="0"/>
        <w:ind w:firstLine="708"/>
        <w:jc w:val="both"/>
        <w:rPr>
          <w:rFonts w:ascii="Times New Roman" w:hAnsi="Times New Roman"/>
          <w:bCs/>
          <w:sz w:val="24"/>
          <w:szCs w:val="24"/>
        </w:rPr>
      </w:pPr>
      <w:r w:rsidRPr="00C913B5">
        <w:rPr>
          <w:rFonts w:ascii="Times New Roman" w:hAnsi="Times New Roman"/>
          <w:bCs/>
          <w:sz w:val="24"/>
          <w:szCs w:val="24"/>
        </w:rPr>
        <w:t xml:space="preserve">Под </w:t>
      </w:r>
      <w:r w:rsidRPr="00F73DBD">
        <w:rPr>
          <w:rFonts w:ascii="Times New Roman" w:hAnsi="Times New Roman"/>
          <w:bCs/>
          <w:sz w:val="24"/>
          <w:szCs w:val="24"/>
        </w:rPr>
        <w:t>руководс</w:t>
      </w:r>
      <w:r>
        <w:rPr>
          <w:rFonts w:ascii="Times New Roman" w:hAnsi="Times New Roman"/>
          <w:bCs/>
          <w:sz w:val="24"/>
          <w:szCs w:val="24"/>
        </w:rPr>
        <w:t>твом заведующей в ДОУ работают 42</w:t>
      </w:r>
      <w:r w:rsidRPr="00F73DBD">
        <w:rPr>
          <w:rFonts w:ascii="Times New Roman" w:hAnsi="Times New Roman"/>
          <w:bCs/>
          <w:sz w:val="24"/>
          <w:szCs w:val="24"/>
        </w:rPr>
        <w:t xml:space="preserve"> пе</w:t>
      </w:r>
      <w:r>
        <w:rPr>
          <w:rFonts w:ascii="Times New Roman" w:hAnsi="Times New Roman"/>
          <w:bCs/>
          <w:sz w:val="24"/>
          <w:szCs w:val="24"/>
        </w:rPr>
        <w:t xml:space="preserve">дагога: </w:t>
      </w:r>
      <w:r w:rsidR="007A4AD0">
        <w:rPr>
          <w:rFonts w:ascii="Times New Roman" w:hAnsi="Times New Roman"/>
          <w:bCs/>
          <w:sz w:val="24"/>
          <w:szCs w:val="24"/>
        </w:rPr>
        <w:t>3</w:t>
      </w:r>
      <w:r>
        <w:rPr>
          <w:rFonts w:ascii="Times New Roman" w:hAnsi="Times New Roman"/>
          <w:bCs/>
          <w:sz w:val="24"/>
          <w:szCs w:val="24"/>
        </w:rPr>
        <w:t xml:space="preserve"> старших воспитателя, 3</w:t>
      </w:r>
      <w:r w:rsidR="007A4AD0">
        <w:rPr>
          <w:rFonts w:ascii="Times New Roman" w:hAnsi="Times New Roman"/>
          <w:bCs/>
          <w:sz w:val="24"/>
          <w:szCs w:val="24"/>
        </w:rPr>
        <w:t>1</w:t>
      </w:r>
      <w:r>
        <w:rPr>
          <w:rFonts w:ascii="Times New Roman" w:hAnsi="Times New Roman"/>
          <w:bCs/>
          <w:sz w:val="24"/>
          <w:szCs w:val="24"/>
        </w:rPr>
        <w:t xml:space="preserve"> восп</w:t>
      </w:r>
      <w:r w:rsidR="00977692">
        <w:rPr>
          <w:rFonts w:ascii="Times New Roman" w:hAnsi="Times New Roman"/>
          <w:bCs/>
          <w:sz w:val="24"/>
          <w:szCs w:val="24"/>
        </w:rPr>
        <w:t xml:space="preserve">итатель, 3 учителя - логопеда, </w:t>
      </w:r>
      <w:r>
        <w:rPr>
          <w:rFonts w:ascii="Times New Roman" w:hAnsi="Times New Roman"/>
          <w:bCs/>
          <w:sz w:val="24"/>
          <w:szCs w:val="24"/>
        </w:rPr>
        <w:t>3</w:t>
      </w:r>
      <w:r w:rsidRPr="00F73DBD">
        <w:rPr>
          <w:rFonts w:ascii="Times New Roman" w:hAnsi="Times New Roman"/>
          <w:bCs/>
          <w:sz w:val="24"/>
          <w:szCs w:val="24"/>
        </w:rPr>
        <w:t xml:space="preserve"> музыкальных руководителя, 2 педагога – психолога, инструктор по физической культуре.</w:t>
      </w:r>
      <w:r w:rsidRPr="000C4167">
        <w:rPr>
          <w:rFonts w:ascii="Times New Roman" w:hAnsi="Times New Roman"/>
          <w:bCs/>
          <w:sz w:val="24"/>
          <w:szCs w:val="24"/>
        </w:rPr>
        <w:t xml:space="preserve"> </w:t>
      </w:r>
      <w:r w:rsidRPr="007A4AD0">
        <w:rPr>
          <w:rFonts w:ascii="Times New Roman" w:hAnsi="Times New Roman"/>
          <w:bCs/>
          <w:sz w:val="24"/>
          <w:szCs w:val="24"/>
        </w:rPr>
        <w:t xml:space="preserve">Повышение качества образования невозможны без повышения квалификации педагогических работников и внедрения в практику инновационных технологий. </w:t>
      </w:r>
    </w:p>
    <w:p w:rsidR="003F1EFD" w:rsidRDefault="003F1EFD" w:rsidP="001A65BC">
      <w:pPr>
        <w:spacing w:after="0"/>
        <w:ind w:firstLine="708"/>
        <w:jc w:val="both"/>
        <w:rPr>
          <w:rFonts w:ascii="Times New Roman" w:hAnsi="Times New Roman"/>
          <w:bCs/>
          <w:sz w:val="24"/>
          <w:szCs w:val="24"/>
        </w:rPr>
      </w:pPr>
      <w:r w:rsidRPr="00C913B5">
        <w:rPr>
          <w:rFonts w:ascii="Times New Roman" w:hAnsi="Times New Roman"/>
          <w:bCs/>
          <w:sz w:val="24"/>
          <w:szCs w:val="24"/>
        </w:rPr>
        <w:t>В 201</w:t>
      </w:r>
      <w:r>
        <w:rPr>
          <w:rFonts w:ascii="Times New Roman" w:hAnsi="Times New Roman"/>
          <w:bCs/>
          <w:sz w:val="24"/>
          <w:szCs w:val="24"/>
        </w:rPr>
        <w:t>5-2016</w:t>
      </w:r>
      <w:r w:rsidRPr="00C913B5">
        <w:rPr>
          <w:rFonts w:ascii="Times New Roman" w:hAnsi="Times New Roman"/>
          <w:bCs/>
          <w:sz w:val="24"/>
          <w:szCs w:val="24"/>
        </w:rPr>
        <w:t xml:space="preserve"> уч. году </w:t>
      </w:r>
      <w:r>
        <w:rPr>
          <w:rFonts w:ascii="Times New Roman" w:hAnsi="Times New Roman"/>
          <w:bCs/>
          <w:sz w:val="24"/>
          <w:szCs w:val="24"/>
        </w:rPr>
        <w:t xml:space="preserve">один педагог успешно </w:t>
      </w:r>
      <w:r w:rsidRPr="00C913B5">
        <w:rPr>
          <w:rFonts w:ascii="Times New Roman" w:hAnsi="Times New Roman"/>
          <w:bCs/>
          <w:sz w:val="24"/>
          <w:szCs w:val="24"/>
        </w:rPr>
        <w:t>прош</w:t>
      </w:r>
      <w:r>
        <w:rPr>
          <w:rFonts w:ascii="Times New Roman" w:hAnsi="Times New Roman"/>
          <w:bCs/>
          <w:sz w:val="24"/>
          <w:szCs w:val="24"/>
        </w:rPr>
        <w:t>ел</w:t>
      </w:r>
      <w:r w:rsidRPr="00C913B5">
        <w:rPr>
          <w:rFonts w:ascii="Times New Roman" w:hAnsi="Times New Roman"/>
          <w:bCs/>
          <w:sz w:val="24"/>
          <w:szCs w:val="24"/>
        </w:rPr>
        <w:t xml:space="preserve"> аттестацию (защита на перв</w:t>
      </w:r>
      <w:r w:rsidR="000C4167">
        <w:rPr>
          <w:rFonts w:ascii="Times New Roman" w:hAnsi="Times New Roman"/>
          <w:bCs/>
          <w:sz w:val="24"/>
          <w:szCs w:val="24"/>
        </w:rPr>
        <w:t xml:space="preserve">ую квалификационную категорию). </w:t>
      </w:r>
      <w:r>
        <w:rPr>
          <w:rFonts w:ascii="Times New Roman" w:hAnsi="Times New Roman"/>
          <w:bCs/>
          <w:sz w:val="24"/>
          <w:szCs w:val="24"/>
        </w:rPr>
        <w:t xml:space="preserve">Два педагога подтвердили первую квалификационную категорию. Пять педагогов </w:t>
      </w:r>
      <w:r w:rsidRPr="00C913B5">
        <w:rPr>
          <w:rFonts w:ascii="Times New Roman" w:hAnsi="Times New Roman"/>
          <w:bCs/>
          <w:sz w:val="24"/>
          <w:szCs w:val="24"/>
        </w:rPr>
        <w:t>повысил</w:t>
      </w:r>
      <w:r w:rsidR="000C4167">
        <w:rPr>
          <w:rFonts w:ascii="Times New Roman" w:hAnsi="Times New Roman"/>
          <w:bCs/>
          <w:sz w:val="24"/>
          <w:szCs w:val="24"/>
        </w:rPr>
        <w:t>и</w:t>
      </w:r>
      <w:r w:rsidRPr="00C913B5">
        <w:rPr>
          <w:rFonts w:ascii="Times New Roman" w:hAnsi="Times New Roman"/>
          <w:bCs/>
          <w:sz w:val="24"/>
          <w:szCs w:val="24"/>
        </w:rPr>
        <w:t xml:space="preserve"> свой образовательный уровень на </w:t>
      </w:r>
      <w:r>
        <w:rPr>
          <w:rFonts w:ascii="Times New Roman" w:hAnsi="Times New Roman"/>
          <w:bCs/>
          <w:sz w:val="24"/>
          <w:szCs w:val="24"/>
        </w:rPr>
        <w:t xml:space="preserve">курсах повышения квалификации </w:t>
      </w:r>
      <w:r w:rsidRPr="00C913B5">
        <w:rPr>
          <w:rFonts w:ascii="Times New Roman" w:hAnsi="Times New Roman"/>
          <w:bCs/>
          <w:sz w:val="24"/>
          <w:szCs w:val="24"/>
        </w:rPr>
        <w:t xml:space="preserve">при </w:t>
      </w:r>
      <w:r>
        <w:rPr>
          <w:rFonts w:ascii="Times New Roman" w:hAnsi="Times New Roman"/>
          <w:bCs/>
          <w:sz w:val="24"/>
          <w:szCs w:val="24"/>
        </w:rPr>
        <w:t>ЯГПУ им. К.Д. Ушинского, 1 педагог</w:t>
      </w:r>
      <w:r w:rsidRPr="00CD32F7">
        <w:t xml:space="preserve"> </w:t>
      </w:r>
      <w:r w:rsidRPr="00CD32F7">
        <w:rPr>
          <w:rFonts w:ascii="Times New Roman" w:hAnsi="Times New Roman"/>
          <w:bCs/>
          <w:sz w:val="24"/>
          <w:szCs w:val="24"/>
        </w:rPr>
        <w:t>повысил свой образовательный уровень на курсах повышения квалификации при</w:t>
      </w:r>
      <w:r w:rsidR="00977692">
        <w:rPr>
          <w:rFonts w:ascii="Times New Roman" w:hAnsi="Times New Roman"/>
          <w:bCs/>
          <w:sz w:val="24"/>
          <w:szCs w:val="24"/>
        </w:rPr>
        <w:t xml:space="preserve"> </w:t>
      </w:r>
      <w:r w:rsidRPr="00C913B5">
        <w:rPr>
          <w:rFonts w:ascii="Times New Roman" w:hAnsi="Times New Roman"/>
          <w:bCs/>
          <w:sz w:val="24"/>
          <w:szCs w:val="24"/>
        </w:rPr>
        <w:t>ГЦРО</w:t>
      </w:r>
      <w:r>
        <w:rPr>
          <w:rFonts w:ascii="Times New Roman" w:hAnsi="Times New Roman"/>
          <w:bCs/>
          <w:sz w:val="24"/>
          <w:szCs w:val="24"/>
        </w:rPr>
        <w:t>,</w:t>
      </w:r>
      <w:r w:rsidRPr="00C913B5">
        <w:rPr>
          <w:rFonts w:ascii="Times New Roman" w:hAnsi="Times New Roman"/>
          <w:bCs/>
          <w:sz w:val="24"/>
          <w:szCs w:val="24"/>
        </w:rPr>
        <w:t xml:space="preserve"> </w:t>
      </w:r>
      <w:r>
        <w:rPr>
          <w:rFonts w:ascii="Times New Roman" w:hAnsi="Times New Roman"/>
          <w:bCs/>
          <w:sz w:val="24"/>
          <w:szCs w:val="24"/>
        </w:rPr>
        <w:t>и</w:t>
      </w:r>
      <w:r w:rsidRPr="00C913B5">
        <w:rPr>
          <w:rFonts w:ascii="Times New Roman" w:hAnsi="Times New Roman"/>
          <w:bCs/>
          <w:sz w:val="24"/>
          <w:szCs w:val="24"/>
        </w:rPr>
        <w:t xml:space="preserve"> </w:t>
      </w:r>
      <w:r>
        <w:rPr>
          <w:rFonts w:ascii="Times New Roman" w:hAnsi="Times New Roman"/>
          <w:bCs/>
          <w:sz w:val="24"/>
          <w:szCs w:val="24"/>
        </w:rPr>
        <w:t xml:space="preserve">8 педагогов </w:t>
      </w:r>
      <w:r w:rsidRPr="00CD32F7">
        <w:rPr>
          <w:rFonts w:ascii="Times New Roman" w:hAnsi="Times New Roman"/>
          <w:bCs/>
          <w:sz w:val="24"/>
          <w:szCs w:val="24"/>
        </w:rPr>
        <w:t>повысил</w:t>
      </w:r>
      <w:r w:rsidR="000C4167">
        <w:rPr>
          <w:rFonts w:ascii="Times New Roman" w:hAnsi="Times New Roman"/>
          <w:bCs/>
          <w:sz w:val="24"/>
          <w:szCs w:val="24"/>
        </w:rPr>
        <w:t>и</w:t>
      </w:r>
      <w:r w:rsidRPr="00CD32F7">
        <w:rPr>
          <w:rFonts w:ascii="Times New Roman" w:hAnsi="Times New Roman"/>
          <w:bCs/>
          <w:sz w:val="24"/>
          <w:szCs w:val="24"/>
        </w:rPr>
        <w:t xml:space="preserve"> свой образовательный уровень на курсах повышения квалификации при </w:t>
      </w:r>
      <w:r w:rsidRPr="00C913B5">
        <w:rPr>
          <w:rFonts w:ascii="Times New Roman" w:hAnsi="Times New Roman"/>
          <w:bCs/>
          <w:sz w:val="24"/>
          <w:szCs w:val="24"/>
        </w:rPr>
        <w:t>ИРО</w:t>
      </w:r>
      <w:r>
        <w:rPr>
          <w:rFonts w:ascii="Times New Roman" w:hAnsi="Times New Roman"/>
          <w:bCs/>
          <w:sz w:val="24"/>
          <w:szCs w:val="24"/>
        </w:rPr>
        <w:t>. Кроме этого учителя-логопеды, педагоги-психологи, инструктор по физической культуре являлись активными участниками МО Заволжского района, 3 педагога в этом году плодотворно поучаствовали в МО по вопросам формирования элементарных математических представлений у детей дошкольного возраста.</w:t>
      </w:r>
    </w:p>
    <w:p w:rsidR="003F1EFD" w:rsidRPr="00C913B5" w:rsidRDefault="003F1EFD" w:rsidP="001A65BC">
      <w:pPr>
        <w:spacing w:after="0"/>
        <w:jc w:val="both"/>
        <w:rPr>
          <w:rFonts w:ascii="Times New Roman" w:hAnsi="Times New Roman"/>
          <w:bCs/>
          <w:sz w:val="24"/>
          <w:szCs w:val="24"/>
        </w:rPr>
      </w:pPr>
    </w:p>
    <w:p w:rsidR="003F1EFD" w:rsidRPr="00C913B5" w:rsidRDefault="003F1EFD" w:rsidP="001A65BC">
      <w:pPr>
        <w:spacing w:after="0"/>
        <w:ind w:firstLine="708"/>
        <w:jc w:val="both"/>
        <w:rPr>
          <w:rFonts w:ascii="Times New Roman" w:hAnsi="Times New Roman"/>
          <w:bCs/>
          <w:sz w:val="24"/>
          <w:szCs w:val="24"/>
        </w:rPr>
      </w:pPr>
      <w:r w:rsidRPr="00C913B5">
        <w:rPr>
          <w:rFonts w:ascii="Times New Roman" w:hAnsi="Times New Roman"/>
          <w:bCs/>
          <w:sz w:val="24"/>
          <w:szCs w:val="24"/>
        </w:rPr>
        <w:t>В 201</w:t>
      </w:r>
      <w:r>
        <w:rPr>
          <w:rFonts w:ascii="Times New Roman" w:hAnsi="Times New Roman"/>
          <w:bCs/>
          <w:sz w:val="24"/>
          <w:szCs w:val="24"/>
        </w:rPr>
        <w:t>5</w:t>
      </w:r>
      <w:r w:rsidR="000C4167">
        <w:rPr>
          <w:rFonts w:ascii="Times New Roman" w:hAnsi="Times New Roman"/>
          <w:bCs/>
          <w:sz w:val="24"/>
          <w:szCs w:val="24"/>
        </w:rPr>
        <w:t xml:space="preserve"> – </w:t>
      </w:r>
      <w:r w:rsidRPr="00C913B5">
        <w:rPr>
          <w:rFonts w:ascii="Times New Roman" w:hAnsi="Times New Roman"/>
          <w:bCs/>
          <w:sz w:val="24"/>
          <w:szCs w:val="24"/>
        </w:rPr>
        <w:t>201</w:t>
      </w:r>
      <w:r>
        <w:rPr>
          <w:rFonts w:ascii="Times New Roman" w:hAnsi="Times New Roman"/>
          <w:bCs/>
          <w:sz w:val="24"/>
          <w:szCs w:val="24"/>
        </w:rPr>
        <w:t>6</w:t>
      </w:r>
      <w:r w:rsidRPr="00C913B5">
        <w:rPr>
          <w:rFonts w:ascii="Times New Roman" w:hAnsi="Times New Roman"/>
          <w:bCs/>
          <w:sz w:val="24"/>
          <w:szCs w:val="24"/>
        </w:rPr>
        <w:t xml:space="preserve"> учебном году</w:t>
      </w:r>
      <w:r>
        <w:rPr>
          <w:rFonts w:ascii="Times New Roman" w:hAnsi="Times New Roman"/>
          <w:bCs/>
          <w:sz w:val="24"/>
          <w:szCs w:val="24"/>
        </w:rPr>
        <w:t xml:space="preserve"> пят</w:t>
      </w:r>
      <w:r w:rsidR="00977692">
        <w:rPr>
          <w:rFonts w:ascii="Times New Roman" w:hAnsi="Times New Roman"/>
          <w:bCs/>
          <w:sz w:val="24"/>
          <w:szCs w:val="24"/>
        </w:rPr>
        <w:t xml:space="preserve">ь сотрудников организации были </w:t>
      </w:r>
      <w:r>
        <w:rPr>
          <w:rFonts w:ascii="Times New Roman" w:hAnsi="Times New Roman"/>
          <w:bCs/>
          <w:sz w:val="24"/>
          <w:szCs w:val="24"/>
        </w:rPr>
        <w:t xml:space="preserve">выдвинуты на награждение </w:t>
      </w:r>
      <w:r w:rsidRPr="009B564E">
        <w:rPr>
          <w:rFonts w:ascii="Times New Roman" w:hAnsi="Times New Roman"/>
          <w:bCs/>
          <w:sz w:val="24"/>
          <w:szCs w:val="24"/>
        </w:rPr>
        <w:t>Почётной грамотой департамента образования Ярославской области</w:t>
      </w:r>
      <w:r w:rsidR="00977692">
        <w:rPr>
          <w:rFonts w:ascii="Times New Roman" w:hAnsi="Times New Roman"/>
          <w:bCs/>
          <w:sz w:val="24"/>
          <w:szCs w:val="24"/>
        </w:rPr>
        <w:t xml:space="preserve">, </w:t>
      </w:r>
      <w:r w:rsidRPr="00C913B5">
        <w:rPr>
          <w:rFonts w:ascii="Times New Roman" w:hAnsi="Times New Roman"/>
          <w:bCs/>
          <w:sz w:val="24"/>
          <w:szCs w:val="24"/>
        </w:rPr>
        <w:t>один</w:t>
      </w:r>
      <w:r>
        <w:rPr>
          <w:rFonts w:ascii="Times New Roman" w:hAnsi="Times New Roman"/>
          <w:bCs/>
          <w:sz w:val="24"/>
          <w:szCs w:val="24"/>
        </w:rPr>
        <w:t xml:space="preserve"> сотрудник номинирован на</w:t>
      </w:r>
      <w:r w:rsidRPr="00C913B5">
        <w:rPr>
          <w:rFonts w:ascii="Times New Roman" w:hAnsi="Times New Roman"/>
          <w:bCs/>
          <w:sz w:val="24"/>
          <w:szCs w:val="24"/>
        </w:rPr>
        <w:t xml:space="preserve"> награждение Почётной грамотой Министерства образования и науки Российской Федерации.</w:t>
      </w:r>
    </w:p>
    <w:p w:rsidR="003F1EFD" w:rsidRDefault="003F1EFD" w:rsidP="001A65BC">
      <w:pPr>
        <w:spacing w:after="0"/>
        <w:ind w:firstLine="708"/>
        <w:jc w:val="both"/>
        <w:rPr>
          <w:rFonts w:ascii="Times New Roman" w:hAnsi="Times New Roman"/>
          <w:bCs/>
          <w:sz w:val="24"/>
          <w:szCs w:val="24"/>
        </w:rPr>
      </w:pPr>
      <w:r w:rsidRPr="00C913B5">
        <w:rPr>
          <w:rFonts w:ascii="Times New Roman" w:hAnsi="Times New Roman"/>
          <w:bCs/>
          <w:sz w:val="24"/>
          <w:szCs w:val="24"/>
        </w:rPr>
        <w:t xml:space="preserve">В </w:t>
      </w:r>
      <w:r>
        <w:rPr>
          <w:rFonts w:ascii="Times New Roman" w:hAnsi="Times New Roman"/>
          <w:bCs/>
          <w:sz w:val="24"/>
          <w:szCs w:val="24"/>
        </w:rPr>
        <w:t>ДОУ</w:t>
      </w:r>
      <w:r w:rsidRPr="00C913B5">
        <w:rPr>
          <w:rFonts w:ascii="Times New Roman" w:hAnsi="Times New Roman"/>
          <w:bCs/>
          <w:sz w:val="24"/>
          <w:szCs w:val="24"/>
        </w:rPr>
        <w:t xml:space="preserve"> примерно равное количество педагогов с большим стажем работы и молодых, полных творческих сил сотрудников. Такое соотношение благоприятно влияет на осуществление наставничества, обеспечивает определенную стабильность и преемственность педагогической деятельности. </w:t>
      </w:r>
    </w:p>
    <w:p w:rsidR="003F1EFD" w:rsidRDefault="00977692" w:rsidP="001A65BC">
      <w:pPr>
        <w:spacing w:after="0"/>
        <w:ind w:firstLine="708"/>
        <w:jc w:val="both"/>
        <w:rPr>
          <w:rFonts w:ascii="Times New Roman" w:hAnsi="Times New Roman"/>
          <w:bCs/>
          <w:sz w:val="24"/>
          <w:szCs w:val="24"/>
        </w:rPr>
      </w:pPr>
      <w:r>
        <w:rPr>
          <w:rFonts w:ascii="Times New Roman" w:hAnsi="Times New Roman"/>
          <w:bCs/>
          <w:sz w:val="24"/>
          <w:szCs w:val="24"/>
        </w:rPr>
        <w:t>С 2012 г. детский сад</w:t>
      </w:r>
      <w:r w:rsidR="003F1EFD" w:rsidRPr="0077143F">
        <w:rPr>
          <w:rFonts w:ascii="Times New Roman" w:hAnsi="Times New Roman"/>
          <w:bCs/>
          <w:sz w:val="24"/>
          <w:szCs w:val="24"/>
        </w:rPr>
        <w:t xml:space="preserve"> работает в инновационном режиме. В 2015-2016 </w:t>
      </w:r>
      <w:r>
        <w:rPr>
          <w:rFonts w:ascii="Times New Roman" w:hAnsi="Times New Roman"/>
          <w:bCs/>
          <w:sz w:val="24"/>
          <w:szCs w:val="24"/>
        </w:rPr>
        <w:t>г.</w:t>
      </w:r>
      <w:r w:rsidR="000C4167">
        <w:rPr>
          <w:rFonts w:ascii="Times New Roman" w:hAnsi="Times New Roman"/>
          <w:bCs/>
          <w:sz w:val="24"/>
          <w:szCs w:val="24"/>
        </w:rPr>
        <w:t xml:space="preserve"> МДОУ «Детский сад № 6» </w:t>
      </w:r>
      <w:r>
        <w:rPr>
          <w:rFonts w:ascii="Times New Roman" w:hAnsi="Times New Roman"/>
          <w:bCs/>
          <w:sz w:val="24"/>
          <w:szCs w:val="24"/>
        </w:rPr>
        <w:t xml:space="preserve">продолжил работу в качестве </w:t>
      </w:r>
      <w:r w:rsidR="003F1EFD" w:rsidRPr="000C4167">
        <w:rPr>
          <w:rFonts w:ascii="Times New Roman" w:hAnsi="Times New Roman"/>
          <w:bCs/>
          <w:sz w:val="24"/>
          <w:szCs w:val="24"/>
        </w:rPr>
        <w:t>муниципальной инновационной площадки </w:t>
      </w:r>
      <w:r w:rsidR="003F1EFD" w:rsidRPr="0077143F">
        <w:rPr>
          <w:rFonts w:ascii="Times New Roman" w:hAnsi="Times New Roman"/>
          <w:bCs/>
          <w:sz w:val="24"/>
          <w:szCs w:val="24"/>
        </w:rPr>
        <w:t>"Внедрение ФГОС ДО как условие обеспечение качества дошкольного образования".</w:t>
      </w:r>
      <w:r w:rsidR="003F1EFD">
        <w:rPr>
          <w:rFonts w:ascii="Times New Roman" w:hAnsi="Times New Roman"/>
          <w:bCs/>
          <w:sz w:val="24"/>
          <w:szCs w:val="24"/>
        </w:rPr>
        <w:t xml:space="preserve"> </w:t>
      </w:r>
    </w:p>
    <w:p w:rsidR="003F1EFD" w:rsidRPr="0077143F" w:rsidRDefault="00977692" w:rsidP="001A65BC">
      <w:pPr>
        <w:jc w:val="both"/>
        <w:textAlignment w:val="baseline"/>
        <w:rPr>
          <w:rFonts w:ascii="Times New Roman" w:hAnsi="Times New Roman"/>
          <w:bCs/>
          <w:sz w:val="24"/>
          <w:szCs w:val="24"/>
        </w:rPr>
      </w:pPr>
      <w:r>
        <w:rPr>
          <w:rFonts w:ascii="Times New Roman" w:hAnsi="Times New Roman"/>
          <w:bCs/>
          <w:sz w:val="24"/>
          <w:szCs w:val="24"/>
        </w:rPr>
        <w:t xml:space="preserve">  Показателем </w:t>
      </w:r>
      <w:r w:rsidR="003F1EFD">
        <w:rPr>
          <w:rFonts w:ascii="Times New Roman" w:hAnsi="Times New Roman"/>
          <w:bCs/>
          <w:sz w:val="24"/>
          <w:szCs w:val="24"/>
        </w:rPr>
        <w:t xml:space="preserve">результативности деятельности   </w:t>
      </w:r>
      <w:proofErr w:type="spellStart"/>
      <w:r w:rsidR="003F1EFD">
        <w:rPr>
          <w:rFonts w:ascii="Times New Roman" w:hAnsi="Times New Roman"/>
          <w:bCs/>
          <w:sz w:val="24"/>
          <w:szCs w:val="24"/>
        </w:rPr>
        <w:t>педколлектива</w:t>
      </w:r>
      <w:proofErr w:type="spellEnd"/>
      <w:r w:rsidR="003F1EFD">
        <w:rPr>
          <w:rFonts w:ascii="Times New Roman" w:hAnsi="Times New Roman"/>
          <w:bCs/>
          <w:sz w:val="24"/>
          <w:szCs w:val="24"/>
        </w:rPr>
        <w:t xml:space="preserve"> являются итоги участия воспитанников и педагогов в различных мероприятиях: </w:t>
      </w:r>
    </w:p>
    <w:p w:rsidR="002D371E" w:rsidRDefault="002D371E" w:rsidP="001A65BC">
      <w:pPr>
        <w:spacing w:before="150" w:after="0"/>
        <w:ind w:right="75"/>
        <w:jc w:val="both"/>
        <w:rPr>
          <w:rFonts w:ascii="Times New Roman" w:hAnsi="Times New Roman"/>
          <w:b/>
          <w:bCs/>
          <w:sz w:val="24"/>
          <w:szCs w:val="24"/>
        </w:rPr>
      </w:pPr>
    </w:p>
    <w:p w:rsidR="003F1EFD" w:rsidRPr="00AC6715" w:rsidRDefault="003F1EFD" w:rsidP="001A65BC">
      <w:pPr>
        <w:spacing w:before="150" w:after="0"/>
        <w:ind w:right="75"/>
        <w:jc w:val="both"/>
        <w:rPr>
          <w:rFonts w:ascii="Times New Roman" w:hAnsi="Times New Roman"/>
          <w:sz w:val="24"/>
          <w:szCs w:val="24"/>
        </w:rPr>
      </w:pPr>
      <w:r w:rsidRPr="00AC6715">
        <w:rPr>
          <w:rFonts w:ascii="Times New Roman" w:hAnsi="Times New Roman"/>
          <w:b/>
          <w:bCs/>
          <w:sz w:val="24"/>
          <w:szCs w:val="24"/>
        </w:rPr>
        <w:lastRenderedPageBreak/>
        <w:t>Мероприятия Заволжского района:</w:t>
      </w:r>
    </w:p>
    <w:p w:rsidR="003F1EFD" w:rsidRPr="00203707" w:rsidRDefault="003F1EFD" w:rsidP="001A65BC">
      <w:pPr>
        <w:numPr>
          <w:ilvl w:val="0"/>
          <w:numId w:val="16"/>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спортивном празднике Заволжского района "Вместе к новым победам!" (2-е</w:t>
      </w:r>
      <w:r>
        <w:rPr>
          <w:rFonts w:ascii="Times New Roman" w:hAnsi="Times New Roman"/>
          <w:sz w:val="24"/>
          <w:szCs w:val="24"/>
        </w:rPr>
        <w:t xml:space="preserve"> и 3-е место</w:t>
      </w:r>
      <w:r w:rsidRPr="00203707">
        <w:rPr>
          <w:rFonts w:ascii="Times New Roman" w:hAnsi="Times New Roman"/>
          <w:sz w:val="24"/>
          <w:szCs w:val="24"/>
        </w:rPr>
        <w:t>, руководитель инструктор по физической культуре Ильина О.И.) – 8 октября 2015</w:t>
      </w:r>
    </w:p>
    <w:p w:rsidR="003F1EFD" w:rsidRPr="00203707" w:rsidRDefault="003F1EFD" w:rsidP="001A65BC">
      <w:pPr>
        <w:numPr>
          <w:ilvl w:val="0"/>
          <w:numId w:val="16"/>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поздравлении ко Дню пожилого человека МУК ЦСДБ г. Ярославль, библиотека-филиал № 1 им. А.П. Гайдара (выступление детей старшей группы) – 9 октября 2015</w:t>
      </w:r>
      <w:r w:rsidR="002D371E">
        <w:rPr>
          <w:rFonts w:ascii="Times New Roman" w:hAnsi="Times New Roman"/>
          <w:sz w:val="24"/>
          <w:szCs w:val="24"/>
        </w:rPr>
        <w:t xml:space="preserve"> г.</w:t>
      </w:r>
    </w:p>
    <w:p w:rsidR="003F1EFD" w:rsidRPr="00203707" w:rsidRDefault="003F1EFD" w:rsidP="001A65BC">
      <w:pPr>
        <w:numPr>
          <w:ilvl w:val="0"/>
          <w:numId w:val="16"/>
        </w:numPr>
        <w:spacing w:after="0"/>
        <w:ind w:left="714" w:right="74" w:hanging="357"/>
        <w:jc w:val="both"/>
        <w:rPr>
          <w:rFonts w:ascii="Times New Roman" w:hAnsi="Times New Roman"/>
          <w:sz w:val="24"/>
          <w:szCs w:val="24"/>
        </w:rPr>
      </w:pPr>
      <w:r w:rsidRPr="00203707">
        <w:rPr>
          <w:rFonts w:ascii="Times New Roman" w:hAnsi="Times New Roman"/>
          <w:sz w:val="24"/>
          <w:szCs w:val="24"/>
        </w:rPr>
        <w:t>Проведение МО учителей-логопедов Заволжского района "Профилактика нарушений голоса" (выступления – Базванова Е.Н., Кукушкина М.В., Пирогова А.Н.) – 14 декабря 2015</w:t>
      </w:r>
    </w:p>
    <w:p w:rsidR="003F1EFD" w:rsidRPr="00203707" w:rsidRDefault="003F1EFD" w:rsidP="001A65BC">
      <w:pPr>
        <w:numPr>
          <w:ilvl w:val="0"/>
          <w:numId w:val="16"/>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фестивале-конкурсе "Заволжская весна 2016" среди молодых специалистов муниципальных и государственных учреждений, организаций Заволжского района города Ярославля. (воспитатель – Коржавина И.М.) – 1 апреля 2016</w:t>
      </w:r>
    </w:p>
    <w:p w:rsidR="003F1EFD" w:rsidRPr="00203707" w:rsidRDefault="003F1EFD" w:rsidP="001A65BC">
      <w:pPr>
        <w:numPr>
          <w:ilvl w:val="0"/>
          <w:numId w:val="16"/>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открытом фестивале д</w:t>
      </w:r>
      <w:r w:rsidR="00004E41">
        <w:rPr>
          <w:rFonts w:ascii="Times New Roman" w:hAnsi="Times New Roman"/>
          <w:sz w:val="24"/>
          <w:szCs w:val="24"/>
        </w:rPr>
        <w:t>етского творчества ДК "Гамма" "Л</w:t>
      </w:r>
      <w:r w:rsidRPr="00203707">
        <w:rPr>
          <w:rFonts w:ascii="Times New Roman" w:hAnsi="Times New Roman"/>
          <w:sz w:val="24"/>
          <w:szCs w:val="24"/>
        </w:rPr>
        <w:t>ети, планета детства" (музыкальный руководитель – Лапина О.Л., воспитанники группы компенсирующей направленности № 6 "Почемучки" – Баюн А., Кирик С., Бушуева В.) -  29 апреля 2016</w:t>
      </w:r>
    </w:p>
    <w:p w:rsidR="003F1EFD" w:rsidRPr="00203707" w:rsidRDefault="003F1EFD" w:rsidP="001A65BC">
      <w:pPr>
        <w:numPr>
          <w:ilvl w:val="0"/>
          <w:numId w:val="16"/>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спортивных эстафетах "Весёлые старты" на спортивном празднике, посвященном Дню города Ярославля (1-е место, руководитель инструктор по физической культуре Ильина О.И.) – 26 мая 2016</w:t>
      </w:r>
      <w:r>
        <w:rPr>
          <w:rFonts w:ascii="Times New Roman" w:hAnsi="Times New Roman"/>
          <w:sz w:val="24"/>
          <w:szCs w:val="24"/>
        </w:rPr>
        <w:t>.</w:t>
      </w:r>
    </w:p>
    <w:p w:rsidR="003F1EFD" w:rsidRPr="00AC6715" w:rsidRDefault="003F1EFD" w:rsidP="001A65BC">
      <w:pPr>
        <w:spacing w:before="150" w:after="0"/>
        <w:ind w:right="75"/>
        <w:jc w:val="both"/>
        <w:rPr>
          <w:rFonts w:ascii="Times New Roman" w:hAnsi="Times New Roman"/>
          <w:sz w:val="24"/>
          <w:szCs w:val="24"/>
        </w:rPr>
      </w:pPr>
      <w:r w:rsidRPr="00AC6715">
        <w:rPr>
          <w:rFonts w:ascii="Times New Roman" w:hAnsi="Times New Roman"/>
          <w:b/>
          <w:bCs/>
          <w:sz w:val="24"/>
          <w:szCs w:val="24"/>
        </w:rPr>
        <w:t>Мероприятия города Ярославля:</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Ярославском полумарафоне "Золотое кольцо" (Пановкина Т.Н., Брусницина М.А., Кириллова М.В.) сентябрь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городском конкурсе детского рисунка "Там, на неведомых дорожках…" (дети старшей и подготовительной групп) – сентябрь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 xml:space="preserve">Участие в городской научно-практической психологической конференции "Изменяющийся ребенок в изменяющемся мире: </w:t>
      </w:r>
      <w:r w:rsidR="002D371E" w:rsidRPr="00203707">
        <w:rPr>
          <w:rFonts w:ascii="Times New Roman" w:hAnsi="Times New Roman"/>
          <w:sz w:val="24"/>
          <w:szCs w:val="24"/>
        </w:rPr>
        <w:t>психологические</w:t>
      </w:r>
      <w:r w:rsidRPr="00203707">
        <w:rPr>
          <w:rFonts w:ascii="Times New Roman" w:hAnsi="Times New Roman"/>
          <w:sz w:val="24"/>
          <w:szCs w:val="24"/>
        </w:rPr>
        <w:t xml:space="preserve"> основы и условия развития личности" (Брусницина М.А., Бондарь А.С., Тютяева О.А., К</w:t>
      </w:r>
      <w:r w:rsidR="000C4167">
        <w:rPr>
          <w:rFonts w:ascii="Times New Roman" w:hAnsi="Times New Roman"/>
          <w:sz w:val="24"/>
          <w:szCs w:val="24"/>
        </w:rPr>
        <w:t>ириллова М.В., Кузнецова Е.Н., К</w:t>
      </w:r>
      <w:r w:rsidRPr="00203707">
        <w:rPr>
          <w:rFonts w:ascii="Times New Roman" w:hAnsi="Times New Roman"/>
          <w:sz w:val="24"/>
          <w:szCs w:val="24"/>
        </w:rPr>
        <w:t>укушкина М.В.)</w:t>
      </w:r>
      <w:r w:rsidR="00977692">
        <w:rPr>
          <w:rFonts w:ascii="Times New Roman" w:hAnsi="Times New Roman"/>
          <w:sz w:val="24"/>
          <w:szCs w:val="24"/>
        </w:rPr>
        <w:t xml:space="preserve"> </w:t>
      </w:r>
      <w:r w:rsidRPr="00203707">
        <w:rPr>
          <w:rFonts w:ascii="Times New Roman" w:hAnsi="Times New Roman"/>
          <w:sz w:val="24"/>
          <w:szCs w:val="24"/>
        </w:rPr>
        <w:t>- сентябрь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городском мастер-классе "Психологизация образовательного процесса: создание комфортной психолого-эмоциональной среды пребывания дошкольника в детском саду" (Пановкина Т.Н., Малинина В.А., Брусницина М.А.) 15 октября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Организация и проведение городского мастер-класса "Создание развивающей предметно-пространственной среды при реализации ФГОС ДО" (ответственные: заведующий Тищенко Е.В., старший воспитатель Брусницина М.А.) – 18 ноября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Организация и проведение городского совещания руководителей МДОУ "Управление качеством дошкольного образования в условиях реализации ФГОС ДО: проблемы организации инновационной деятельности в современном детском саду" (ответственные: заведующий Тищенко Е.В., старший воспитатель Брусницина М.А.) – 20 ноября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Организация и проведение городског</w:t>
      </w:r>
      <w:r w:rsidR="00977692">
        <w:rPr>
          <w:rFonts w:ascii="Times New Roman" w:hAnsi="Times New Roman"/>
          <w:sz w:val="24"/>
          <w:szCs w:val="24"/>
        </w:rPr>
        <w:t>о мастер-класса "Поддержка детс</w:t>
      </w:r>
      <w:r w:rsidRPr="00203707">
        <w:rPr>
          <w:rFonts w:ascii="Times New Roman" w:hAnsi="Times New Roman"/>
          <w:sz w:val="24"/>
          <w:szCs w:val="24"/>
        </w:rPr>
        <w:t>кой самостоятельности и инициативы в игровой деятельности" (заведующий Тищенко Е.В., старший воспитатель Брусницина М.А., педагог-психолог Комиссарова Л.А., воспитатель Смирнова А.Л.) – 11 декабря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VII городском конкурсе прикладного и изобразительного творчес</w:t>
      </w:r>
      <w:r w:rsidR="00977692">
        <w:rPr>
          <w:rFonts w:ascii="Times New Roman" w:hAnsi="Times New Roman"/>
          <w:sz w:val="24"/>
          <w:szCs w:val="24"/>
        </w:rPr>
        <w:t>тва "Спасатели глазами детей" (</w:t>
      </w:r>
      <w:r w:rsidRPr="00203707">
        <w:rPr>
          <w:rFonts w:ascii="Times New Roman" w:hAnsi="Times New Roman"/>
          <w:sz w:val="24"/>
          <w:szCs w:val="24"/>
        </w:rPr>
        <w:t>1 место в номинации "Безопасность в доме" – Ведерникова Д., руководители: воспитатели Белова Е.В., Рябоконь И.Н.) – 24 декабря 2015</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lastRenderedPageBreak/>
        <w:t>Участие в Пятом ярославском конкурсе масленичных кукол "Сударыня Масленица -2016" (Комиссарова Л.А. – педагог-психолог, Кукушкина М.В. – учитель-логопед, воспитатели – Малинина В.А., Пановкина Т.Н., Черницына Е.С., старший воспитатель – Брусницина М.А.) – 2 -11 марта 2016</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проекте "Умные каникулы" в сетевом взаимодействии МДОУ детских садов №№ 6,29,195 21-25 марта 2016</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городском мастер-классе для руководителей ДОУ "Управленческие формы взаимодействия с семьями воспитанников с учётом требований ФГОС ДО" (заведующий – Тищенко Е.В., старший воспитатель – Брусницина М.А.) -28 марта 2016</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конкурсе детского рисунка среди муниципальных дошкольных образовательных учреждений г. Ярославль "День великой победы" (участники Гаджиева С., Баюн А. – руководитель Шабалина И.В.) – 25 апреля 2016</w:t>
      </w:r>
    </w:p>
    <w:p w:rsidR="003F1EFD" w:rsidRPr="00203707" w:rsidRDefault="003F1EFD" w:rsidP="001A65BC">
      <w:pPr>
        <w:numPr>
          <w:ilvl w:val="0"/>
          <w:numId w:val="17"/>
        </w:numPr>
        <w:spacing w:after="0"/>
        <w:ind w:left="714" w:right="74" w:hanging="357"/>
        <w:jc w:val="both"/>
        <w:rPr>
          <w:rFonts w:ascii="Times New Roman" w:hAnsi="Times New Roman"/>
          <w:sz w:val="24"/>
          <w:szCs w:val="24"/>
        </w:rPr>
      </w:pPr>
      <w:r w:rsidRPr="00203707">
        <w:rPr>
          <w:rFonts w:ascii="Times New Roman" w:hAnsi="Times New Roman"/>
          <w:sz w:val="24"/>
          <w:szCs w:val="24"/>
        </w:rPr>
        <w:t>Участие в городском конкурсе-выставке декоративно-прикладного и изобразительного творчества "Пасхальная радость" (участие приняли 5 воспитанников, 4 семейных работы, и 2 педагога) – апрель 2016</w:t>
      </w:r>
    </w:p>
    <w:p w:rsidR="003F1EFD" w:rsidRPr="00AC6715" w:rsidRDefault="003F1EFD" w:rsidP="001A65BC">
      <w:pPr>
        <w:spacing w:before="150" w:after="0"/>
        <w:ind w:right="75"/>
        <w:jc w:val="both"/>
        <w:rPr>
          <w:rFonts w:ascii="Times New Roman" w:hAnsi="Times New Roman"/>
          <w:sz w:val="24"/>
          <w:szCs w:val="24"/>
        </w:rPr>
      </w:pPr>
      <w:r w:rsidRPr="00AC6715">
        <w:rPr>
          <w:rFonts w:ascii="Times New Roman" w:hAnsi="Times New Roman"/>
          <w:b/>
          <w:bCs/>
          <w:sz w:val="24"/>
          <w:szCs w:val="24"/>
        </w:rPr>
        <w:t>Региональные и межрегиональные мероприятия:</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w:t>
      </w:r>
      <w:r w:rsidR="00977692">
        <w:rPr>
          <w:rFonts w:ascii="Times New Roman" w:hAnsi="Times New Roman"/>
          <w:sz w:val="24"/>
          <w:szCs w:val="24"/>
        </w:rPr>
        <w:t>ийском конкурсе "Мои таланты" (</w:t>
      </w:r>
      <w:r w:rsidRPr="00203707">
        <w:rPr>
          <w:rFonts w:ascii="Times New Roman" w:hAnsi="Times New Roman"/>
          <w:sz w:val="24"/>
          <w:szCs w:val="24"/>
        </w:rPr>
        <w:t>диплом 2 место – Воскресенская Н., Панкратова Д., руководитель-воспитатель Бондарь А.С.) сентябрь 2015 г.</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II Всероссийском фотоконкурсе "Мой замечательный папа!" (Диплом 1 место – Большаков Е., руководитель-воспитатель Курапова С.Б.) сентябрь</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творческом конкурсе с международным участием "Рукоделие" в номинации "Вышивка" воспитатель – Паладий О.В. (лауреат) – сентябрь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творческом конкурсе с международным участием "Рукоделие" в номинации "Вышивка" старший воспитатель – Брусницина М.А. (лауреат) – сентябрь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областной научно-методической конференции "Системно-деятельностный подход в новой парадигме начального общего образования" (воспитатель Черницына Е.С.) октябрь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творческом конкурсе "</w:t>
      </w:r>
      <w:proofErr w:type="spellStart"/>
      <w:r w:rsidRPr="00203707">
        <w:rPr>
          <w:rFonts w:ascii="Times New Roman" w:hAnsi="Times New Roman"/>
          <w:sz w:val="24"/>
          <w:szCs w:val="24"/>
        </w:rPr>
        <w:t>Рассударики</w:t>
      </w:r>
      <w:proofErr w:type="spellEnd"/>
      <w:r w:rsidRPr="00203707">
        <w:rPr>
          <w:rFonts w:ascii="Times New Roman" w:hAnsi="Times New Roman"/>
          <w:sz w:val="24"/>
          <w:szCs w:val="24"/>
        </w:rPr>
        <w:t>" в номинации "Рисунок" – учитель-логопед Базванова Е.Н. (диплом победителя – 3 место) – ноябрь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творческом конкурсе "</w:t>
      </w:r>
      <w:proofErr w:type="spellStart"/>
      <w:r w:rsidRPr="00203707">
        <w:rPr>
          <w:rFonts w:ascii="Times New Roman" w:hAnsi="Times New Roman"/>
          <w:sz w:val="24"/>
          <w:szCs w:val="24"/>
        </w:rPr>
        <w:t>Рассударики</w:t>
      </w:r>
      <w:proofErr w:type="spellEnd"/>
      <w:r w:rsidRPr="00203707">
        <w:rPr>
          <w:rFonts w:ascii="Times New Roman" w:hAnsi="Times New Roman"/>
          <w:sz w:val="24"/>
          <w:szCs w:val="24"/>
        </w:rPr>
        <w:t>" в номинации "Мое рукоделие" – воспитатель Кузнецова Е.Н. (диплом победителя – 3 место) – ноябрь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стендовой презентационной площадке "Инновационное пространство муниципальной системы образования города Ярославля", тема проекта "Организационно-методическое сопровождение педагогов, обеспечивающее психолого-педагогические условия реализации образовательной программы дошкольного образования в рамках реализации ФГОС ДО" (ответственные: заведующий Тищенко Е.В., старший воспитатель Брусницина М.А., п</w:t>
      </w:r>
      <w:r w:rsidR="00EE5E6E">
        <w:rPr>
          <w:rFonts w:ascii="Times New Roman" w:hAnsi="Times New Roman"/>
          <w:sz w:val="24"/>
          <w:szCs w:val="24"/>
        </w:rPr>
        <w:t>едагог-психолог Комиссарова Л.</w:t>
      </w:r>
      <w:r w:rsidR="00977692">
        <w:rPr>
          <w:rFonts w:ascii="Times New Roman" w:hAnsi="Times New Roman"/>
          <w:sz w:val="24"/>
          <w:szCs w:val="24"/>
        </w:rPr>
        <w:t>А</w:t>
      </w:r>
      <w:r w:rsidR="00EE5E6E">
        <w:rPr>
          <w:rFonts w:ascii="Times New Roman" w:hAnsi="Times New Roman"/>
          <w:sz w:val="24"/>
          <w:szCs w:val="24"/>
        </w:rPr>
        <w:t>.</w:t>
      </w:r>
      <w:r w:rsidRPr="00203707">
        <w:rPr>
          <w:rFonts w:ascii="Times New Roman" w:hAnsi="Times New Roman"/>
          <w:sz w:val="24"/>
          <w:szCs w:val="24"/>
        </w:rPr>
        <w:t>)</w:t>
      </w:r>
      <w:r w:rsidR="002D371E">
        <w:rPr>
          <w:rFonts w:ascii="Times New Roman" w:hAnsi="Times New Roman"/>
          <w:sz w:val="24"/>
          <w:szCs w:val="24"/>
        </w:rPr>
        <w:t xml:space="preserve"> </w:t>
      </w:r>
      <w:r w:rsidRPr="00203707">
        <w:rPr>
          <w:rFonts w:ascii="Times New Roman" w:hAnsi="Times New Roman"/>
          <w:sz w:val="24"/>
          <w:szCs w:val="24"/>
        </w:rPr>
        <w:t>- 27 ноября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 xml:space="preserve">Участие в 12-ом </w:t>
      </w:r>
      <w:proofErr w:type="gramStart"/>
      <w:r w:rsidRPr="00203707">
        <w:rPr>
          <w:rFonts w:ascii="Times New Roman" w:hAnsi="Times New Roman"/>
          <w:sz w:val="24"/>
          <w:szCs w:val="24"/>
        </w:rPr>
        <w:t>Международном конкурсе</w:t>
      </w:r>
      <w:proofErr w:type="gramEnd"/>
      <w:r w:rsidRPr="00203707">
        <w:rPr>
          <w:rFonts w:ascii="Times New Roman" w:hAnsi="Times New Roman"/>
          <w:sz w:val="24"/>
          <w:szCs w:val="24"/>
        </w:rPr>
        <w:t xml:space="preserve"> проходящем в формате ФМВДК "Таланты России", номинация "Моя семья" (2 место Синько К., руководитель-воспитатель Кабаченко С.Б.) – декабрь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 xml:space="preserve">Участие в 12-ом </w:t>
      </w:r>
      <w:proofErr w:type="gramStart"/>
      <w:r w:rsidRPr="00203707">
        <w:rPr>
          <w:rFonts w:ascii="Times New Roman" w:hAnsi="Times New Roman"/>
          <w:sz w:val="24"/>
          <w:szCs w:val="24"/>
        </w:rPr>
        <w:t>Всероссийском конкурсе</w:t>
      </w:r>
      <w:proofErr w:type="gramEnd"/>
      <w:r w:rsidRPr="00203707">
        <w:rPr>
          <w:rFonts w:ascii="Times New Roman" w:hAnsi="Times New Roman"/>
          <w:sz w:val="24"/>
          <w:szCs w:val="24"/>
        </w:rPr>
        <w:t xml:space="preserve"> проходящем в формате ФМВДК "Таланты России", номинация "Моя семья" (2 место Тишкин С., руководитель-воспитатель Пановкина Т.Н.) – декабрь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lastRenderedPageBreak/>
        <w:t xml:space="preserve">Участие в 12-ом </w:t>
      </w:r>
      <w:proofErr w:type="gramStart"/>
      <w:r w:rsidRPr="00203707">
        <w:rPr>
          <w:rFonts w:ascii="Times New Roman" w:hAnsi="Times New Roman"/>
          <w:sz w:val="24"/>
          <w:szCs w:val="24"/>
        </w:rPr>
        <w:t>Всероссийском</w:t>
      </w:r>
      <w:r w:rsidR="00EE5E6E">
        <w:rPr>
          <w:rFonts w:ascii="Times New Roman" w:hAnsi="Times New Roman"/>
          <w:sz w:val="24"/>
          <w:szCs w:val="24"/>
        </w:rPr>
        <w:t xml:space="preserve"> </w:t>
      </w:r>
      <w:r w:rsidRPr="00203707">
        <w:rPr>
          <w:rFonts w:ascii="Times New Roman" w:hAnsi="Times New Roman"/>
          <w:sz w:val="24"/>
          <w:szCs w:val="24"/>
        </w:rPr>
        <w:t>конкурсе</w:t>
      </w:r>
      <w:proofErr w:type="gramEnd"/>
      <w:r w:rsidRPr="00203707">
        <w:rPr>
          <w:rFonts w:ascii="Times New Roman" w:hAnsi="Times New Roman"/>
          <w:sz w:val="24"/>
          <w:szCs w:val="24"/>
        </w:rPr>
        <w:t xml:space="preserve"> проходящем в формате ФМВДК "Таланты России", номинация "Фотографии" (1 место Резцова В., руководитель-воспитатель Михеева Н.Г.) – декабрь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конкурсе "Наши руки не для скуки" (диплом 1 степени Садилов Е., руково</w:t>
      </w:r>
      <w:r w:rsidR="00977692">
        <w:rPr>
          <w:rFonts w:ascii="Times New Roman" w:hAnsi="Times New Roman"/>
          <w:sz w:val="24"/>
          <w:szCs w:val="24"/>
        </w:rPr>
        <w:t>дитель-воспитатель Паладий О.В.</w:t>
      </w:r>
      <w:r w:rsidRPr="00203707">
        <w:rPr>
          <w:rFonts w:ascii="Times New Roman" w:hAnsi="Times New Roman"/>
          <w:sz w:val="24"/>
          <w:szCs w:val="24"/>
        </w:rPr>
        <w:t>) – декабрь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областной студенческой конференции "Педагог: вчера, сегодня, завтра" (1 место в номинации "Фотография" – воспитатель Черницына Е.С.) – 17 декабря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конкурсе "Мастерская Деда Мороза" (Диплом I степени младший воспитатель Сокоушина О.Н.) – 21 декабря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Международном творческом конкурсе "</w:t>
      </w:r>
      <w:proofErr w:type="spellStart"/>
      <w:r w:rsidRPr="00203707">
        <w:rPr>
          <w:rFonts w:ascii="Times New Roman" w:hAnsi="Times New Roman"/>
          <w:sz w:val="24"/>
          <w:szCs w:val="24"/>
        </w:rPr>
        <w:t>Артобзор</w:t>
      </w:r>
      <w:proofErr w:type="spellEnd"/>
      <w:r w:rsidRPr="00203707">
        <w:rPr>
          <w:rFonts w:ascii="Times New Roman" w:hAnsi="Times New Roman"/>
          <w:sz w:val="24"/>
          <w:szCs w:val="24"/>
        </w:rPr>
        <w:t>" (Диплом лауреата I степени – Киселёва С., руководитель воспитатель – Белова Е.В.) – 24 декабря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Международном творческом конкурсе "В</w:t>
      </w:r>
      <w:r w:rsidR="002D371E">
        <w:rPr>
          <w:rFonts w:ascii="Times New Roman" w:hAnsi="Times New Roman"/>
          <w:sz w:val="24"/>
          <w:szCs w:val="24"/>
        </w:rPr>
        <w:t xml:space="preserve"> </w:t>
      </w:r>
      <w:r w:rsidRPr="00203707">
        <w:rPr>
          <w:rFonts w:ascii="Times New Roman" w:hAnsi="Times New Roman"/>
          <w:sz w:val="24"/>
          <w:szCs w:val="24"/>
        </w:rPr>
        <w:t>Таланте" (Диплом лауреата II степени – Коржавина К., руководитель воспитатель – Коржавина И.М.) – 23 декабря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 xml:space="preserve">Участие в </w:t>
      </w:r>
      <w:proofErr w:type="spellStart"/>
      <w:r w:rsidRPr="00203707">
        <w:rPr>
          <w:rFonts w:ascii="Times New Roman" w:hAnsi="Times New Roman"/>
          <w:sz w:val="24"/>
          <w:szCs w:val="24"/>
        </w:rPr>
        <w:t>Межународном</w:t>
      </w:r>
      <w:proofErr w:type="spellEnd"/>
      <w:r w:rsidRPr="00203707">
        <w:rPr>
          <w:rFonts w:ascii="Times New Roman" w:hAnsi="Times New Roman"/>
          <w:sz w:val="24"/>
          <w:szCs w:val="24"/>
        </w:rPr>
        <w:t xml:space="preserve"> творческом конкурсе "В</w:t>
      </w:r>
      <w:r w:rsidR="002D371E">
        <w:rPr>
          <w:rFonts w:ascii="Times New Roman" w:hAnsi="Times New Roman"/>
          <w:sz w:val="24"/>
          <w:szCs w:val="24"/>
        </w:rPr>
        <w:t xml:space="preserve"> </w:t>
      </w:r>
      <w:r w:rsidRPr="00203707">
        <w:rPr>
          <w:rFonts w:ascii="Times New Roman" w:hAnsi="Times New Roman"/>
          <w:sz w:val="24"/>
          <w:szCs w:val="24"/>
        </w:rPr>
        <w:t>Таланте" (3 место – Синько К. и Синько Ф., руководитель воспитатель – Малинина В.А.) – 23 декабря 2015</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творческом конкурсе "</w:t>
      </w:r>
      <w:proofErr w:type="spellStart"/>
      <w:r w:rsidRPr="00203707">
        <w:rPr>
          <w:rFonts w:ascii="Times New Roman" w:hAnsi="Times New Roman"/>
          <w:sz w:val="24"/>
          <w:szCs w:val="24"/>
        </w:rPr>
        <w:t>Рассударики</w:t>
      </w:r>
      <w:proofErr w:type="spellEnd"/>
      <w:r w:rsidRPr="00203707">
        <w:rPr>
          <w:rFonts w:ascii="Times New Roman" w:hAnsi="Times New Roman"/>
          <w:sz w:val="24"/>
          <w:szCs w:val="24"/>
        </w:rPr>
        <w:t>" (дипломант – педагог-психолог Комиссарова Л.А.) – 1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олимпиаде для педагогов "Система деятельности педагога дошкольной образовательной группы в контексте ФГОС ДО" (1 место – старший воспитатель Брусницина М.А.) – 5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олимпиаде для педагогов "ФГОС в ДОУ" (3 место – воспитатель Коржавина И.М.) – 6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олимпиаде для педагогов "Профессиональная компетентность педагога в ДОУ" (3 место – воспитатель Коржавина И.М.) – 6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блиц-олимпиаде "В гостях у мультиков" (1 место – Коржавина К., куратор – воспитатель Коржавина И.М.) – 6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блиц-олимпиаде "Друзья наши меньшие" (1 место – Коржавина К., куратор – воспитатель Коржавина И.М.) – 6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блиц-олимпиаде "Мир домашних животных" (1 место – Коржавина К., куратор – воспитатель Коржавина И.М.) – 7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блиц-олимпиаде "Ново</w:t>
      </w:r>
      <w:r w:rsidR="002D371E">
        <w:rPr>
          <w:rFonts w:ascii="Times New Roman" w:hAnsi="Times New Roman"/>
          <w:sz w:val="24"/>
          <w:szCs w:val="24"/>
        </w:rPr>
        <w:t>го</w:t>
      </w:r>
      <w:r w:rsidRPr="00203707">
        <w:rPr>
          <w:rFonts w:ascii="Times New Roman" w:hAnsi="Times New Roman"/>
          <w:sz w:val="24"/>
          <w:szCs w:val="24"/>
        </w:rPr>
        <w:t>дняя викторина" (1 место – Захарова Е.) – 7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 xml:space="preserve">Участие в Международной олимпиаде для педагогов "Профессиональная компетентность педагога </w:t>
      </w:r>
      <w:r>
        <w:rPr>
          <w:rFonts w:ascii="Times New Roman" w:hAnsi="Times New Roman"/>
          <w:sz w:val="24"/>
          <w:szCs w:val="24"/>
        </w:rPr>
        <w:t>в</w:t>
      </w:r>
      <w:r w:rsidRPr="00203707">
        <w:rPr>
          <w:rFonts w:ascii="Times New Roman" w:hAnsi="Times New Roman"/>
          <w:sz w:val="24"/>
          <w:szCs w:val="24"/>
        </w:rPr>
        <w:t xml:space="preserve"> ДОУ" (3 место – воспитатель Черницына Е.С.) – 8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Публикация сценария игры-</w:t>
      </w:r>
      <w:proofErr w:type="spellStart"/>
      <w:r w:rsidRPr="00203707">
        <w:rPr>
          <w:rFonts w:ascii="Times New Roman" w:hAnsi="Times New Roman"/>
          <w:sz w:val="24"/>
          <w:szCs w:val="24"/>
        </w:rPr>
        <w:t>квест</w:t>
      </w:r>
      <w:proofErr w:type="spellEnd"/>
      <w:r w:rsidRPr="00203707">
        <w:rPr>
          <w:rFonts w:ascii="Times New Roman" w:hAnsi="Times New Roman"/>
          <w:sz w:val="24"/>
          <w:szCs w:val="24"/>
        </w:rPr>
        <w:t xml:space="preserve"> "Веселое путешествие" на сайте "Конспекты-</w:t>
      </w:r>
      <w:proofErr w:type="spellStart"/>
      <w:r w:rsidRPr="00203707">
        <w:rPr>
          <w:rFonts w:ascii="Times New Roman" w:hAnsi="Times New Roman"/>
          <w:sz w:val="24"/>
          <w:szCs w:val="24"/>
        </w:rPr>
        <w:t>уроков.рф</w:t>
      </w:r>
      <w:proofErr w:type="spellEnd"/>
      <w:r w:rsidRPr="00203707">
        <w:rPr>
          <w:rFonts w:ascii="Times New Roman" w:hAnsi="Times New Roman"/>
          <w:sz w:val="24"/>
          <w:szCs w:val="24"/>
        </w:rPr>
        <w:t>" (автор воспитатель – Бондарь А.С., соавтор старший воспитатель Брусницина М.А.) -17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Международной олимпиаде для педагогов "Система деятельности педагога дошкольной образовательной группы в контексте ФГОС ДО" (лауреат – воспитатель Кириллова М.В.) – 17 февраля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Всероссийском творческом конкурсе "</w:t>
      </w:r>
      <w:proofErr w:type="spellStart"/>
      <w:r w:rsidRPr="00203707">
        <w:rPr>
          <w:rFonts w:ascii="Times New Roman" w:hAnsi="Times New Roman"/>
          <w:sz w:val="24"/>
          <w:szCs w:val="24"/>
        </w:rPr>
        <w:t>Рассударики</w:t>
      </w:r>
      <w:proofErr w:type="spellEnd"/>
      <w:r w:rsidRPr="00203707">
        <w:rPr>
          <w:rFonts w:ascii="Times New Roman" w:hAnsi="Times New Roman"/>
          <w:sz w:val="24"/>
          <w:szCs w:val="24"/>
        </w:rPr>
        <w:t>" в номинации "Оформление помещения, территории, участка" (1 место – воспитатель Шабалина И.В.) – 8 марта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lastRenderedPageBreak/>
        <w:t>Участие в первом межмуниципальном семинаре "Эффективные практики реализации ФГОС ДО" на базе г. Рыбинск (старший воспитатель – Брусницина М.А.) – 31 марта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всероссийской онлайн-олимпиаде "О, спорт – ты жизнь!" (1 место – Брусницин Е., руководитель инструктор по физической культуре Ильина О.И.) – 6 апреля 2016</w:t>
      </w:r>
    </w:p>
    <w:p w:rsidR="003F1EFD" w:rsidRPr="00203707"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 Международном конкурсе-игре по физической культуре "Орлёнок" (3 место – по г. Ярославлю Сорокин А., 4 место – Свиридов С., 7 место – Панова Полина, руководитель инструктор по физической культуре Ильина О.И.) – 14 апреля 2016</w:t>
      </w:r>
    </w:p>
    <w:p w:rsidR="003F1EFD" w:rsidRDefault="003F1EFD" w:rsidP="001A65BC">
      <w:pPr>
        <w:numPr>
          <w:ilvl w:val="0"/>
          <w:numId w:val="18"/>
        </w:numPr>
        <w:spacing w:after="0"/>
        <w:ind w:left="714" w:hanging="357"/>
        <w:jc w:val="both"/>
        <w:rPr>
          <w:rFonts w:ascii="Times New Roman" w:hAnsi="Times New Roman"/>
          <w:sz w:val="24"/>
          <w:szCs w:val="24"/>
        </w:rPr>
      </w:pPr>
      <w:r w:rsidRPr="00203707">
        <w:rPr>
          <w:rFonts w:ascii="Times New Roman" w:hAnsi="Times New Roman"/>
          <w:sz w:val="24"/>
          <w:szCs w:val="24"/>
        </w:rPr>
        <w:t>Участие во Всероссийской онлайн-олимпиаде "Спортивная тренировка" (1 место – Гужкова С., руководитель инструктор по физической культуре Ильина О.И.) – 3 июня 2016</w:t>
      </w:r>
    </w:p>
    <w:p w:rsidR="003F1EFD" w:rsidRDefault="003F1EFD" w:rsidP="001A65BC">
      <w:pPr>
        <w:numPr>
          <w:ilvl w:val="0"/>
          <w:numId w:val="18"/>
        </w:numPr>
        <w:spacing w:after="0"/>
        <w:ind w:left="714" w:hanging="357"/>
        <w:jc w:val="both"/>
        <w:rPr>
          <w:rFonts w:ascii="Times New Roman" w:hAnsi="Times New Roman"/>
          <w:sz w:val="24"/>
          <w:szCs w:val="24"/>
        </w:rPr>
      </w:pPr>
      <w:r w:rsidRPr="00C97797">
        <w:rPr>
          <w:rFonts w:ascii="Times New Roman" w:hAnsi="Times New Roman"/>
          <w:sz w:val="24"/>
          <w:szCs w:val="24"/>
        </w:rPr>
        <w:t>Участие во Всероссийской онлайн-олимпиаде "Дошколята – спортивные ребята" (1 место – Смирнов К., руководитель инструктор по физической культуре Ильина О.И.) – 3</w:t>
      </w:r>
    </w:p>
    <w:p w:rsidR="003F1EFD" w:rsidRDefault="003F1EFD" w:rsidP="001A65BC">
      <w:pPr>
        <w:spacing w:after="0"/>
        <w:ind w:left="714"/>
        <w:jc w:val="both"/>
        <w:rPr>
          <w:rFonts w:ascii="Times New Roman" w:hAnsi="Times New Roman"/>
          <w:sz w:val="24"/>
          <w:szCs w:val="24"/>
        </w:rPr>
      </w:pPr>
    </w:p>
    <w:p w:rsidR="003F1EFD" w:rsidRPr="00004E41" w:rsidRDefault="003F1EFD" w:rsidP="002D371E">
      <w:pPr>
        <w:spacing w:after="0"/>
        <w:ind w:left="714"/>
        <w:jc w:val="both"/>
        <w:rPr>
          <w:rFonts w:ascii="Times New Roman" w:hAnsi="Times New Roman"/>
          <w:b/>
          <w:sz w:val="24"/>
          <w:szCs w:val="24"/>
        </w:rPr>
      </w:pPr>
      <w:r w:rsidRPr="00004E41">
        <w:rPr>
          <w:rFonts w:ascii="Times New Roman" w:hAnsi="Times New Roman"/>
          <w:b/>
          <w:sz w:val="24"/>
          <w:szCs w:val="24"/>
        </w:rPr>
        <w:t>Из всего вышеперечисленного можно сделать следующие в</w:t>
      </w:r>
      <w:r w:rsidR="00977692" w:rsidRPr="00004E41">
        <w:rPr>
          <w:rFonts w:ascii="Times New Roman" w:hAnsi="Times New Roman"/>
          <w:b/>
          <w:sz w:val="24"/>
          <w:szCs w:val="24"/>
        </w:rPr>
        <w:t xml:space="preserve">ыводы, что </w:t>
      </w:r>
      <w:r w:rsidRPr="00004E41">
        <w:rPr>
          <w:rFonts w:ascii="Times New Roman" w:hAnsi="Times New Roman"/>
          <w:b/>
          <w:sz w:val="24"/>
          <w:szCs w:val="24"/>
        </w:rPr>
        <w:t>достаточно высокие результаты и а</w:t>
      </w:r>
      <w:r w:rsidR="00977692" w:rsidRPr="00004E41">
        <w:rPr>
          <w:rFonts w:ascii="Times New Roman" w:hAnsi="Times New Roman"/>
          <w:b/>
          <w:sz w:val="24"/>
          <w:szCs w:val="24"/>
        </w:rPr>
        <w:t>ктивность педагогов обусловлены</w:t>
      </w:r>
      <w:r w:rsidRPr="00004E41">
        <w:rPr>
          <w:rFonts w:ascii="Times New Roman" w:hAnsi="Times New Roman"/>
          <w:b/>
          <w:sz w:val="24"/>
          <w:szCs w:val="24"/>
        </w:rPr>
        <w:t>:</w:t>
      </w:r>
    </w:p>
    <w:p w:rsidR="003F1EFD" w:rsidRDefault="003F1EFD" w:rsidP="002D371E">
      <w:pPr>
        <w:spacing w:after="0"/>
        <w:ind w:left="714"/>
        <w:jc w:val="both"/>
        <w:rPr>
          <w:rFonts w:ascii="Times New Roman" w:hAnsi="Times New Roman"/>
          <w:sz w:val="24"/>
          <w:szCs w:val="24"/>
        </w:rPr>
      </w:pPr>
      <w:r>
        <w:rPr>
          <w:rFonts w:ascii="Times New Roman" w:hAnsi="Times New Roman"/>
          <w:sz w:val="24"/>
          <w:szCs w:val="24"/>
        </w:rPr>
        <w:t>- с</w:t>
      </w:r>
      <w:r w:rsidR="00977692">
        <w:rPr>
          <w:rFonts w:ascii="Times New Roman" w:hAnsi="Times New Roman"/>
          <w:sz w:val="24"/>
          <w:szCs w:val="24"/>
        </w:rPr>
        <w:t>озданием системы стимулирования</w:t>
      </w:r>
      <w:r>
        <w:rPr>
          <w:rFonts w:ascii="Times New Roman" w:hAnsi="Times New Roman"/>
          <w:sz w:val="24"/>
          <w:szCs w:val="24"/>
        </w:rPr>
        <w:t>, направленной на достижение эффективности деятельности педагогов</w:t>
      </w:r>
    </w:p>
    <w:p w:rsidR="003F1EFD" w:rsidRDefault="003F1EFD" w:rsidP="002D371E">
      <w:pPr>
        <w:spacing w:after="0"/>
        <w:ind w:left="714"/>
        <w:jc w:val="both"/>
        <w:rPr>
          <w:rFonts w:ascii="Times New Roman" w:hAnsi="Times New Roman"/>
          <w:sz w:val="24"/>
          <w:szCs w:val="24"/>
        </w:rPr>
      </w:pPr>
      <w:r>
        <w:rPr>
          <w:rFonts w:ascii="Times New Roman" w:hAnsi="Times New Roman"/>
          <w:sz w:val="24"/>
          <w:szCs w:val="24"/>
        </w:rPr>
        <w:t xml:space="preserve">- эффективным методическим сопровождением педагогов, работающих в инновационном режиме </w:t>
      </w:r>
    </w:p>
    <w:p w:rsidR="003F1EFD" w:rsidRDefault="00977692" w:rsidP="002D371E">
      <w:pPr>
        <w:spacing w:after="0"/>
        <w:ind w:left="714"/>
        <w:jc w:val="both"/>
        <w:rPr>
          <w:rFonts w:ascii="Times New Roman" w:hAnsi="Times New Roman"/>
          <w:sz w:val="24"/>
          <w:szCs w:val="24"/>
        </w:rPr>
      </w:pPr>
      <w:r>
        <w:rPr>
          <w:rFonts w:ascii="Times New Roman" w:hAnsi="Times New Roman"/>
          <w:sz w:val="24"/>
          <w:szCs w:val="24"/>
        </w:rPr>
        <w:t xml:space="preserve">- успешной кадровой политикой </w:t>
      </w:r>
      <w:r w:rsidR="003F1EFD">
        <w:rPr>
          <w:rFonts w:ascii="Times New Roman" w:hAnsi="Times New Roman"/>
          <w:sz w:val="24"/>
          <w:szCs w:val="24"/>
        </w:rPr>
        <w:t>и др.</w:t>
      </w:r>
    </w:p>
    <w:p w:rsidR="003F1EFD" w:rsidRDefault="003F1EFD" w:rsidP="002D371E">
      <w:pPr>
        <w:spacing w:after="0"/>
        <w:ind w:left="714"/>
        <w:jc w:val="both"/>
        <w:rPr>
          <w:rFonts w:ascii="Times New Roman" w:hAnsi="Times New Roman"/>
          <w:sz w:val="24"/>
          <w:szCs w:val="24"/>
        </w:rPr>
      </w:pPr>
    </w:p>
    <w:p w:rsidR="003F1EFD" w:rsidRDefault="00977692" w:rsidP="002D371E">
      <w:pPr>
        <w:spacing w:after="0"/>
        <w:ind w:left="714"/>
        <w:jc w:val="both"/>
        <w:rPr>
          <w:rFonts w:ascii="Times New Roman" w:hAnsi="Times New Roman"/>
          <w:sz w:val="24"/>
          <w:szCs w:val="24"/>
        </w:rPr>
      </w:pPr>
      <w:r>
        <w:rPr>
          <w:rFonts w:ascii="Times New Roman" w:hAnsi="Times New Roman"/>
          <w:sz w:val="24"/>
          <w:szCs w:val="24"/>
        </w:rPr>
        <w:t xml:space="preserve"> В тоже время</w:t>
      </w:r>
      <w:r w:rsidR="003F1EFD">
        <w:rPr>
          <w:rFonts w:ascii="Times New Roman" w:hAnsi="Times New Roman"/>
          <w:sz w:val="24"/>
          <w:szCs w:val="24"/>
        </w:rPr>
        <w:t xml:space="preserve"> </w:t>
      </w:r>
      <w:r>
        <w:rPr>
          <w:rFonts w:ascii="Times New Roman" w:hAnsi="Times New Roman"/>
          <w:sz w:val="24"/>
          <w:szCs w:val="24"/>
        </w:rPr>
        <w:t>можно выделить и слабые стороны образовательной деятельности</w:t>
      </w:r>
      <w:r w:rsidR="003F1EFD">
        <w:rPr>
          <w:rFonts w:ascii="Times New Roman" w:hAnsi="Times New Roman"/>
          <w:sz w:val="24"/>
          <w:szCs w:val="24"/>
        </w:rPr>
        <w:t xml:space="preserve">: </w:t>
      </w:r>
    </w:p>
    <w:p w:rsidR="003F1EFD" w:rsidRDefault="00977692" w:rsidP="002D371E">
      <w:pPr>
        <w:spacing w:after="0"/>
        <w:ind w:left="714"/>
        <w:jc w:val="both"/>
        <w:rPr>
          <w:rFonts w:ascii="Times New Roman" w:hAnsi="Times New Roman"/>
          <w:sz w:val="24"/>
          <w:szCs w:val="24"/>
        </w:rPr>
      </w:pPr>
      <w:r>
        <w:rPr>
          <w:rFonts w:ascii="Times New Roman" w:hAnsi="Times New Roman"/>
          <w:sz w:val="24"/>
          <w:szCs w:val="24"/>
        </w:rPr>
        <w:t xml:space="preserve">-  частичное соответствие РППС </w:t>
      </w:r>
      <w:r w:rsidR="003F1EFD">
        <w:rPr>
          <w:rFonts w:ascii="Times New Roman" w:hAnsi="Times New Roman"/>
          <w:sz w:val="24"/>
          <w:szCs w:val="24"/>
        </w:rPr>
        <w:t>требованиям ФГОС (</w:t>
      </w:r>
      <w:r>
        <w:rPr>
          <w:rFonts w:ascii="Times New Roman" w:hAnsi="Times New Roman"/>
          <w:sz w:val="24"/>
          <w:szCs w:val="24"/>
        </w:rPr>
        <w:t>по зданию на ул.</w:t>
      </w:r>
      <w:r w:rsidR="00EE5E6E">
        <w:rPr>
          <w:rFonts w:ascii="Times New Roman" w:hAnsi="Times New Roman"/>
          <w:sz w:val="24"/>
          <w:szCs w:val="24"/>
        </w:rPr>
        <w:t xml:space="preserve"> </w:t>
      </w:r>
      <w:r>
        <w:rPr>
          <w:rFonts w:ascii="Times New Roman" w:hAnsi="Times New Roman"/>
          <w:sz w:val="24"/>
          <w:szCs w:val="24"/>
        </w:rPr>
        <w:t>Красноборской</w:t>
      </w:r>
      <w:r w:rsidR="003F1EFD">
        <w:rPr>
          <w:rFonts w:ascii="Times New Roman" w:hAnsi="Times New Roman"/>
          <w:sz w:val="24"/>
          <w:szCs w:val="24"/>
        </w:rPr>
        <w:t xml:space="preserve">, д.7б) </w:t>
      </w:r>
    </w:p>
    <w:p w:rsidR="003F1EFD" w:rsidRDefault="003F1EFD" w:rsidP="002D371E">
      <w:pPr>
        <w:spacing w:after="0"/>
        <w:ind w:left="714"/>
        <w:jc w:val="both"/>
        <w:rPr>
          <w:rFonts w:ascii="Times New Roman" w:hAnsi="Times New Roman"/>
          <w:sz w:val="24"/>
          <w:szCs w:val="24"/>
        </w:rPr>
      </w:pPr>
      <w:r>
        <w:rPr>
          <w:rFonts w:ascii="Times New Roman" w:hAnsi="Times New Roman"/>
          <w:sz w:val="24"/>
          <w:szCs w:val="24"/>
        </w:rPr>
        <w:t>- повышение квалификации вновь пришедших педагогов</w:t>
      </w:r>
    </w:p>
    <w:p w:rsidR="003F1EFD" w:rsidRPr="00C97797" w:rsidRDefault="003F1EFD" w:rsidP="002D371E">
      <w:pPr>
        <w:spacing w:after="0"/>
        <w:ind w:left="714"/>
        <w:jc w:val="both"/>
        <w:rPr>
          <w:rFonts w:ascii="Times New Roman" w:hAnsi="Times New Roman"/>
          <w:sz w:val="24"/>
          <w:szCs w:val="24"/>
        </w:rPr>
      </w:pPr>
      <w:r>
        <w:rPr>
          <w:rFonts w:ascii="Times New Roman" w:hAnsi="Times New Roman"/>
          <w:sz w:val="24"/>
          <w:szCs w:val="24"/>
        </w:rPr>
        <w:t xml:space="preserve">- </w:t>
      </w:r>
      <w:r w:rsidR="00977692">
        <w:rPr>
          <w:rFonts w:ascii="Times New Roman" w:hAnsi="Times New Roman"/>
          <w:sz w:val="24"/>
          <w:szCs w:val="24"/>
        </w:rPr>
        <w:t xml:space="preserve">создание условий для внедрения </w:t>
      </w:r>
      <w:r>
        <w:rPr>
          <w:rFonts w:ascii="Times New Roman" w:hAnsi="Times New Roman"/>
          <w:sz w:val="24"/>
          <w:szCs w:val="24"/>
        </w:rPr>
        <w:t>ИКТ-технологий</w:t>
      </w:r>
    </w:p>
    <w:p w:rsidR="003F1EFD" w:rsidRDefault="003F1EFD" w:rsidP="001A65BC">
      <w:pPr>
        <w:spacing w:after="0"/>
        <w:ind w:left="357"/>
        <w:jc w:val="both"/>
        <w:rPr>
          <w:rFonts w:ascii="Times New Roman" w:hAnsi="Times New Roman"/>
          <w:b/>
          <w:sz w:val="24"/>
          <w:szCs w:val="24"/>
        </w:rPr>
      </w:pPr>
    </w:p>
    <w:p w:rsidR="003F1EFD" w:rsidRDefault="00977692" w:rsidP="001A65BC">
      <w:pPr>
        <w:spacing w:after="0"/>
        <w:ind w:left="357" w:firstLine="351"/>
        <w:jc w:val="both"/>
        <w:rPr>
          <w:rFonts w:ascii="Times New Roman" w:hAnsi="Times New Roman"/>
          <w:b/>
          <w:sz w:val="24"/>
          <w:szCs w:val="24"/>
        </w:rPr>
      </w:pPr>
      <w:r>
        <w:rPr>
          <w:rFonts w:ascii="Times New Roman" w:hAnsi="Times New Roman"/>
          <w:b/>
          <w:sz w:val="24"/>
          <w:szCs w:val="24"/>
        </w:rPr>
        <w:t xml:space="preserve">Одним </w:t>
      </w:r>
      <w:r w:rsidR="003F1EFD">
        <w:rPr>
          <w:rFonts w:ascii="Times New Roman" w:hAnsi="Times New Roman"/>
          <w:b/>
          <w:sz w:val="24"/>
          <w:szCs w:val="24"/>
        </w:rPr>
        <w:t>из показателей успешност</w:t>
      </w:r>
      <w:r>
        <w:rPr>
          <w:rFonts w:ascii="Times New Roman" w:hAnsi="Times New Roman"/>
          <w:b/>
          <w:sz w:val="24"/>
          <w:szCs w:val="24"/>
        </w:rPr>
        <w:t xml:space="preserve">и образовательной деятельности </w:t>
      </w:r>
      <w:r w:rsidR="003F1EFD">
        <w:rPr>
          <w:rFonts w:ascii="Times New Roman" w:hAnsi="Times New Roman"/>
          <w:b/>
          <w:sz w:val="24"/>
          <w:szCs w:val="24"/>
        </w:rPr>
        <w:t>яв</w:t>
      </w:r>
      <w:r>
        <w:rPr>
          <w:rFonts w:ascii="Times New Roman" w:hAnsi="Times New Roman"/>
          <w:b/>
          <w:sz w:val="24"/>
          <w:szCs w:val="24"/>
        </w:rPr>
        <w:t>ляется обеспечение безопасности</w:t>
      </w:r>
      <w:r w:rsidR="00EE5E6E">
        <w:rPr>
          <w:rFonts w:ascii="Times New Roman" w:hAnsi="Times New Roman"/>
          <w:b/>
          <w:sz w:val="24"/>
          <w:szCs w:val="24"/>
        </w:rPr>
        <w:t xml:space="preserve">, сохранение </w:t>
      </w:r>
      <w:r w:rsidR="003F1EFD">
        <w:rPr>
          <w:rFonts w:ascii="Times New Roman" w:hAnsi="Times New Roman"/>
          <w:b/>
          <w:sz w:val="24"/>
          <w:szCs w:val="24"/>
        </w:rPr>
        <w:t>и укрепление з</w:t>
      </w:r>
      <w:r w:rsidR="00EE5E6E">
        <w:rPr>
          <w:rFonts w:ascii="Times New Roman" w:hAnsi="Times New Roman"/>
          <w:b/>
          <w:sz w:val="24"/>
          <w:szCs w:val="24"/>
        </w:rPr>
        <w:t xml:space="preserve">доровья и создание условий для </w:t>
      </w:r>
      <w:r w:rsidR="003F1EFD">
        <w:rPr>
          <w:rFonts w:ascii="Times New Roman" w:hAnsi="Times New Roman"/>
          <w:b/>
          <w:sz w:val="24"/>
          <w:szCs w:val="24"/>
        </w:rPr>
        <w:t xml:space="preserve">физического развития воспитанников. </w:t>
      </w:r>
    </w:p>
    <w:p w:rsidR="00004E41" w:rsidRDefault="00004E41" w:rsidP="001A65BC">
      <w:pPr>
        <w:spacing w:after="0"/>
        <w:ind w:left="357"/>
        <w:jc w:val="both"/>
        <w:rPr>
          <w:rFonts w:ascii="Times New Roman" w:hAnsi="Times New Roman"/>
          <w:bCs/>
          <w:sz w:val="24"/>
          <w:szCs w:val="24"/>
        </w:rPr>
      </w:pPr>
    </w:p>
    <w:p w:rsidR="003F1EFD" w:rsidRDefault="002D371E" w:rsidP="002D371E">
      <w:pPr>
        <w:tabs>
          <w:tab w:val="left" w:pos="851"/>
        </w:tabs>
        <w:spacing w:after="0"/>
        <w:ind w:left="357"/>
        <w:jc w:val="both"/>
        <w:rPr>
          <w:rFonts w:ascii="Times New Roman" w:hAnsi="Times New Roman"/>
          <w:bCs/>
          <w:sz w:val="24"/>
          <w:szCs w:val="24"/>
        </w:rPr>
      </w:pPr>
      <w:r>
        <w:rPr>
          <w:rFonts w:ascii="Times New Roman" w:hAnsi="Times New Roman"/>
          <w:bCs/>
          <w:sz w:val="24"/>
          <w:szCs w:val="24"/>
        </w:rPr>
        <w:tab/>
      </w:r>
      <w:r w:rsidR="003F1EFD">
        <w:rPr>
          <w:rFonts w:ascii="Times New Roman" w:hAnsi="Times New Roman"/>
          <w:bCs/>
          <w:sz w:val="24"/>
          <w:szCs w:val="24"/>
        </w:rPr>
        <w:t>Система безоп</w:t>
      </w:r>
      <w:r w:rsidR="00977692">
        <w:rPr>
          <w:rFonts w:ascii="Times New Roman" w:hAnsi="Times New Roman"/>
          <w:bCs/>
          <w:sz w:val="24"/>
          <w:szCs w:val="24"/>
        </w:rPr>
        <w:t xml:space="preserve">асности находится в постоянном </w:t>
      </w:r>
      <w:r w:rsidR="003F1EFD">
        <w:rPr>
          <w:rFonts w:ascii="Times New Roman" w:hAnsi="Times New Roman"/>
          <w:bCs/>
          <w:sz w:val="24"/>
          <w:szCs w:val="24"/>
        </w:rPr>
        <w:t xml:space="preserve">развитии, подвергается контролю со стороны администрации, органов государственного и общественного управления. </w:t>
      </w:r>
    </w:p>
    <w:p w:rsidR="003F1EFD" w:rsidRDefault="002D371E" w:rsidP="002D371E">
      <w:pPr>
        <w:tabs>
          <w:tab w:val="left" w:pos="851"/>
        </w:tabs>
        <w:ind w:left="357"/>
        <w:jc w:val="both"/>
        <w:rPr>
          <w:rFonts w:ascii="Times New Roman" w:hAnsi="Times New Roman"/>
          <w:bCs/>
          <w:sz w:val="24"/>
          <w:szCs w:val="24"/>
        </w:rPr>
      </w:pPr>
      <w:r>
        <w:rPr>
          <w:rFonts w:ascii="Times New Roman" w:hAnsi="Times New Roman"/>
          <w:bCs/>
          <w:sz w:val="24"/>
          <w:szCs w:val="24"/>
        </w:rPr>
        <w:tab/>
      </w:r>
      <w:r w:rsidR="003F1EFD" w:rsidRPr="00C913B5">
        <w:rPr>
          <w:rFonts w:ascii="Times New Roman" w:hAnsi="Times New Roman"/>
          <w:bCs/>
          <w:sz w:val="24"/>
          <w:szCs w:val="24"/>
        </w:rPr>
        <w:t xml:space="preserve">По данным профилактических осмотров и анализа заболеваемости состояние физического развития в </w:t>
      </w:r>
      <w:r w:rsidR="003F1EFD">
        <w:rPr>
          <w:rFonts w:ascii="Times New Roman" w:hAnsi="Times New Roman"/>
          <w:bCs/>
          <w:sz w:val="24"/>
          <w:szCs w:val="24"/>
        </w:rPr>
        <w:t>ДОУ</w:t>
      </w:r>
      <w:r w:rsidR="003F1EFD" w:rsidRPr="00C913B5">
        <w:rPr>
          <w:rFonts w:ascii="Times New Roman" w:hAnsi="Times New Roman"/>
          <w:bCs/>
          <w:sz w:val="24"/>
          <w:szCs w:val="24"/>
        </w:rPr>
        <w:t xml:space="preserve"> выглядит следующим образом:</w:t>
      </w:r>
    </w:p>
    <w:p w:rsidR="003F1EFD" w:rsidRDefault="003F1EFD" w:rsidP="00004E41">
      <w:pPr>
        <w:spacing w:line="240" w:lineRule="auto"/>
        <w:ind w:left="357"/>
        <w:jc w:val="both"/>
        <w:rPr>
          <w:rFonts w:ascii="Times New Roman" w:hAnsi="Times New Roman"/>
          <w:b/>
          <w:bCs/>
          <w:sz w:val="24"/>
          <w:szCs w:val="24"/>
          <w:u w:val="single"/>
        </w:rPr>
      </w:pPr>
      <w:r w:rsidRPr="00B620CD">
        <w:rPr>
          <w:rFonts w:ascii="Times New Roman" w:hAnsi="Times New Roman"/>
          <w:b/>
          <w:bCs/>
          <w:sz w:val="24"/>
          <w:szCs w:val="24"/>
          <w:u w:val="single"/>
        </w:rPr>
        <w:t>группа здоровья</w:t>
      </w:r>
    </w:p>
    <w:p w:rsidR="003F1EFD" w:rsidRDefault="003F1EFD" w:rsidP="00004E41">
      <w:pPr>
        <w:spacing w:after="0" w:line="240" w:lineRule="auto"/>
        <w:ind w:left="357"/>
        <w:jc w:val="center"/>
        <w:rPr>
          <w:rFonts w:ascii="Times New Roman" w:hAnsi="Times New Roman"/>
          <w:b/>
          <w:bCs/>
          <w:sz w:val="24"/>
          <w:szCs w:val="24"/>
          <w:u w:val="single"/>
        </w:rPr>
      </w:pPr>
      <w:r>
        <w:rPr>
          <w:rFonts w:ascii="Times New Roman" w:hAnsi="Times New Roman"/>
          <w:b/>
          <w:bCs/>
          <w:sz w:val="24"/>
          <w:szCs w:val="24"/>
          <w:u w:val="single"/>
        </w:rPr>
        <w:t>Показатели по</w:t>
      </w:r>
      <w:r w:rsidR="00977692">
        <w:rPr>
          <w:rFonts w:ascii="Times New Roman" w:hAnsi="Times New Roman"/>
          <w:b/>
          <w:bCs/>
          <w:sz w:val="24"/>
          <w:szCs w:val="24"/>
          <w:u w:val="single"/>
        </w:rPr>
        <w:t xml:space="preserve"> ДОУ расположенному адресу </w:t>
      </w:r>
      <w:r w:rsidR="00EE5E6E">
        <w:rPr>
          <w:rFonts w:ascii="Times New Roman" w:hAnsi="Times New Roman"/>
          <w:b/>
          <w:bCs/>
          <w:sz w:val="24"/>
          <w:szCs w:val="24"/>
          <w:u w:val="single"/>
        </w:rPr>
        <w:t>ул. Ляпидевского</w:t>
      </w:r>
      <w:r>
        <w:rPr>
          <w:rFonts w:ascii="Times New Roman" w:hAnsi="Times New Roman"/>
          <w:b/>
          <w:bCs/>
          <w:sz w:val="24"/>
          <w:szCs w:val="24"/>
          <w:u w:val="single"/>
        </w:rPr>
        <w:t>, д. 17</w:t>
      </w:r>
    </w:p>
    <w:p w:rsidR="00004E41" w:rsidRPr="00B620CD" w:rsidRDefault="00004E41" w:rsidP="003F1EFD">
      <w:pPr>
        <w:spacing w:after="0" w:line="240" w:lineRule="auto"/>
        <w:ind w:left="357"/>
        <w:jc w:val="both"/>
        <w:rPr>
          <w:rFonts w:ascii="Times New Roman" w:hAnsi="Times New Roman"/>
          <w:b/>
          <w:bCs/>
          <w:sz w:val="24"/>
          <w:szCs w:val="24"/>
          <w:u w:val="single"/>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1042"/>
        <w:gridCol w:w="968"/>
        <w:gridCol w:w="1017"/>
        <w:gridCol w:w="1076"/>
        <w:gridCol w:w="1000"/>
        <w:gridCol w:w="1093"/>
      </w:tblGrid>
      <w:tr w:rsidR="003F1EFD" w:rsidRPr="00376FD0" w:rsidTr="00004E41">
        <w:trPr>
          <w:cantSplit/>
          <w:trHeight w:val="545"/>
          <w:jc w:val="center"/>
        </w:trPr>
        <w:tc>
          <w:tcPr>
            <w:tcW w:w="3264" w:type="dxa"/>
            <w:tcBorders>
              <w:tl2br w:val="single" w:sz="4" w:space="0" w:color="auto"/>
            </w:tcBorders>
          </w:tcPr>
          <w:p w:rsidR="003F1EFD" w:rsidRPr="00C913B5" w:rsidRDefault="003F1EFD" w:rsidP="00977692">
            <w:pPr>
              <w:spacing w:after="0" w:line="240" w:lineRule="auto"/>
              <w:rPr>
                <w:rFonts w:ascii="Times New Roman" w:hAnsi="Times New Roman"/>
                <w:bCs/>
                <w:sz w:val="24"/>
                <w:szCs w:val="24"/>
              </w:rPr>
            </w:pPr>
            <w:r w:rsidRPr="00C913B5">
              <w:rPr>
                <w:rFonts w:ascii="Times New Roman" w:hAnsi="Times New Roman"/>
                <w:bCs/>
                <w:sz w:val="24"/>
                <w:szCs w:val="24"/>
              </w:rPr>
              <w:t xml:space="preserve">                         год</w:t>
            </w:r>
          </w:p>
          <w:p w:rsidR="003F1EFD" w:rsidRPr="00C913B5" w:rsidRDefault="003F1EFD" w:rsidP="00977692">
            <w:pPr>
              <w:spacing w:after="0" w:line="240" w:lineRule="auto"/>
              <w:rPr>
                <w:rFonts w:ascii="Times New Roman" w:hAnsi="Times New Roman"/>
                <w:bCs/>
                <w:sz w:val="24"/>
                <w:szCs w:val="24"/>
              </w:rPr>
            </w:pPr>
            <w:r w:rsidRPr="00C913B5">
              <w:rPr>
                <w:rFonts w:ascii="Times New Roman" w:hAnsi="Times New Roman"/>
                <w:bCs/>
                <w:sz w:val="24"/>
                <w:szCs w:val="24"/>
              </w:rPr>
              <w:t>группа</w:t>
            </w:r>
          </w:p>
        </w:tc>
        <w:tc>
          <w:tcPr>
            <w:tcW w:w="2010" w:type="dxa"/>
            <w:gridSpan w:val="2"/>
            <w:vAlign w:val="center"/>
          </w:tcPr>
          <w:p w:rsidR="003F1EFD" w:rsidRPr="00C913B5" w:rsidRDefault="003F1EFD" w:rsidP="00977692">
            <w:pPr>
              <w:spacing w:after="0" w:line="240" w:lineRule="auto"/>
              <w:jc w:val="center"/>
              <w:rPr>
                <w:rFonts w:ascii="Times New Roman" w:hAnsi="Times New Roman"/>
                <w:bCs/>
                <w:sz w:val="24"/>
                <w:szCs w:val="24"/>
              </w:rPr>
            </w:pPr>
            <w:r>
              <w:rPr>
                <w:rFonts w:ascii="Times New Roman" w:hAnsi="Times New Roman"/>
                <w:bCs/>
                <w:sz w:val="24"/>
                <w:szCs w:val="24"/>
              </w:rPr>
              <w:t>2013</w:t>
            </w:r>
            <w:r w:rsidRPr="00C913B5">
              <w:rPr>
                <w:rFonts w:ascii="Times New Roman" w:hAnsi="Times New Roman"/>
                <w:bCs/>
                <w:sz w:val="24"/>
                <w:szCs w:val="24"/>
              </w:rPr>
              <w:t xml:space="preserve"> г.</w:t>
            </w:r>
          </w:p>
        </w:tc>
        <w:tc>
          <w:tcPr>
            <w:tcW w:w="2093" w:type="dxa"/>
            <w:gridSpan w:val="2"/>
            <w:vAlign w:val="center"/>
          </w:tcPr>
          <w:p w:rsidR="003F1EFD" w:rsidRPr="00C913B5" w:rsidRDefault="003F1EFD" w:rsidP="00977692">
            <w:pPr>
              <w:spacing w:after="0" w:line="240" w:lineRule="auto"/>
              <w:jc w:val="center"/>
              <w:rPr>
                <w:rFonts w:ascii="Times New Roman" w:hAnsi="Times New Roman"/>
                <w:bCs/>
                <w:sz w:val="24"/>
                <w:szCs w:val="24"/>
              </w:rPr>
            </w:pPr>
            <w:r>
              <w:rPr>
                <w:rFonts w:ascii="Times New Roman" w:hAnsi="Times New Roman"/>
                <w:bCs/>
                <w:sz w:val="24"/>
                <w:szCs w:val="24"/>
              </w:rPr>
              <w:t>2014 г</w:t>
            </w:r>
          </w:p>
        </w:tc>
        <w:tc>
          <w:tcPr>
            <w:tcW w:w="2093" w:type="dxa"/>
            <w:gridSpan w:val="2"/>
            <w:vAlign w:val="center"/>
          </w:tcPr>
          <w:p w:rsidR="003F1EFD" w:rsidRDefault="003F1EFD" w:rsidP="00977692">
            <w:pPr>
              <w:spacing w:after="0" w:line="240" w:lineRule="auto"/>
              <w:jc w:val="center"/>
              <w:rPr>
                <w:rFonts w:ascii="Times New Roman" w:hAnsi="Times New Roman"/>
                <w:bCs/>
                <w:sz w:val="24"/>
                <w:szCs w:val="24"/>
              </w:rPr>
            </w:pPr>
            <w:r>
              <w:rPr>
                <w:rFonts w:ascii="Times New Roman" w:hAnsi="Times New Roman"/>
                <w:bCs/>
                <w:sz w:val="24"/>
                <w:szCs w:val="24"/>
              </w:rPr>
              <w:t>2015 г.</w:t>
            </w:r>
          </w:p>
        </w:tc>
      </w:tr>
      <w:tr w:rsidR="003F1EFD" w:rsidRPr="00376FD0" w:rsidTr="002D371E">
        <w:trPr>
          <w:cantSplit/>
          <w:trHeight w:val="272"/>
          <w:jc w:val="center"/>
        </w:trPr>
        <w:tc>
          <w:tcPr>
            <w:tcW w:w="3264"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lang w:val="en-US"/>
              </w:rPr>
              <w:t>I</w:t>
            </w:r>
            <w:r w:rsidRPr="00C913B5">
              <w:rPr>
                <w:rFonts w:ascii="Times New Roman" w:hAnsi="Times New Roman"/>
                <w:bCs/>
                <w:sz w:val="24"/>
                <w:szCs w:val="24"/>
              </w:rPr>
              <w:t xml:space="preserve"> группа здоровья</w:t>
            </w:r>
          </w:p>
        </w:tc>
        <w:tc>
          <w:tcPr>
            <w:tcW w:w="1042"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sidRPr="00F95700">
              <w:rPr>
                <w:rFonts w:ascii="Times New Roman" w:hAnsi="Times New Roman"/>
                <w:bCs/>
                <w:sz w:val="24"/>
                <w:szCs w:val="24"/>
              </w:rPr>
              <w:t>-</w:t>
            </w:r>
          </w:p>
        </w:tc>
        <w:tc>
          <w:tcPr>
            <w:tcW w:w="968"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sidRPr="00F95700">
              <w:rPr>
                <w:rFonts w:ascii="Times New Roman" w:hAnsi="Times New Roman"/>
                <w:bCs/>
                <w:sz w:val="24"/>
                <w:szCs w:val="24"/>
              </w:rPr>
              <w:t>-</w:t>
            </w:r>
          </w:p>
        </w:tc>
        <w:tc>
          <w:tcPr>
            <w:tcW w:w="1017"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w:t>
            </w:r>
          </w:p>
        </w:tc>
        <w:tc>
          <w:tcPr>
            <w:tcW w:w="1076"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0,8%</w:t>
            </w:r>
          </w:p>
        </w:tc>
        <w:tc>
          <w:tcPr>
            <w:tcW w:w="1000"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3</w:t>
            </w:r>
          </w:p>
        </w:tc>
        <w:tc>
          <w:tcPr>
            <w:tcW w:w="1093"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1,1%</w:t>
            </w:r>
          </w:p>
        </w:tc>
      </w:tr>
      <w:tr w:rsidR="003F1EFD" w:rsidRPr="00376FD0" w:rsidTr="002D371E">
        <w:trPr>
          <w:cantSplit/>
          <w:trHeight w:val="272"/>
          <w:jc w:val="center"/>
        </w:trPr>
        <w:tc>
          <w:tcPr>
            <w:tcW w:w="3264"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lang w:val="en-US"/>
              </w:rPr>
              <w:t>II</w:t>
            </w:r>
            <w:r w:rsidRPr="00C913B5">
              <w:rPr>
                <w:rFonts w:ascii="Times New Roman" w:hAnsi="Times New Roman"/>
                <w:bCs/>
                <w:sz w:val="24"/>
                <w:szCs w:val="24"/>
              </w:rPr>
              <w:t xml:space="preserve"> группа здоровья</w:t>
            </w:r>
          </w:p>
        </w:tc>
        <w:tc>
          <w:tcPr>
            <w:tcW w:w="1042"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sidRPr="00F95700">
              <w:rPr>
                <w:rFonts w:ascii="Times New Roman" w:hAnsi="Times New Roman"/>
                <w:bCs/>
                <w:sz w:val="24"/>
                <w:szCs w:val="24"/>
              </w:rPr>
              <w:t>155</w:t>
            </w:r>
          </w:p>
        </w:tc>
        <w:tc>
          <w:tcPr>
            <w:tcW w:w="968"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73,4</w:t>
            </w:r>
            <w:r w:rsidRPr="00F95700">
              <w:rPr>
                <w:rFonts w:ascii="Times New Roman" w:hAnsi="Times New Roman"/>
                <w:bCs/>
                <w:sz w:val="24"/>
                <w:szCs w:val="24"/>
              </w:rPr>
              <w:t>%</w:t>
            </w:r>
          </w:p>
        </w:tc>
        <w:tc>
          <w:tcPr>
            <w:tcW w:w="1017"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191</w:t>
            </w:r>
          </w:p>
        </w:tc>
        <w:tc>
          <w:tcPr>
            <w:tcW w:w="1076"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94,5%</w:t>
            </w:r>
          </w:p>
        </w:tc>
        <w:tc>
          <w:tcPr>
            <w:tcW w:w="1000"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210</w:t>
            </w:r>
          </w:p>
        </w:tc>
        <w:tc>
          <w:tcPr>
            <w:tcW w:w="1093"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82%</w:t>
            </w:r>
          </w:p>
        </w:tc>
      </w:tr>
      <w:tr w:rsidR="003F1EFD" w:rsidRPr="00376FD0" w:rsidTr="002D371E">
        <w:trPr>
          <w:cantSplit/>
          <w:trHeight w:val="278"/>
          <w:jc w:val="center"/>
        </w:trPr>
        <w:tc>
          <w:tcPr>
            <w:tcW w:w="3264"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lang w:val="en-US"/>
              </w:rPr>
              <w:lastRenderedPageBreak/>
              <w:t>III</w:t>
            </w:r>
            <w:r w:rsidRPr="00C913B5">
              <w:rPr>
                <w:rFonts w:ascii="Times New Roman" w:hAnsi="Times New Roman"/>
                <w:bCs/>
                <w:sz w:val="24"/>
                <w:szCs w:val="24"/>
              </w:rPr>
              <w:t xml:space="preserve"> группа здоровья</w:t>
            </w:r>
          </w:p>
        </w:tc>
        <w:tc>
          <w:tcPr>
            <w:tcW w:w="1042"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sidRPr="00F95700">
              <w:rPr>
                <w:rFonts w:ascii="Times New Roman" w:hAnsi="Times New Roman"/>
                <w:bCs/>
                <w:sz w:val="24"/>
                <w:szCs w:val="24"/>
              </w:rPr>
              <w:t>56</w:t>
            </w:r>
          </w:p>
        </w:tc>
        <w:tc>
          <w:tcPr>
            <w:tcW w:w="968"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26,6</w:t>
            </w:r>
            <w:r w:rsidRPr="00F95700">
              <w:rPr>
                <w:rFonts w:ascii="Times New Roman" w:hAnsi="Times New Roman"/>
                <w:bCs/>
                <w:sz w:val="24"/>
                <w:szCs w:val="24"/>
              </w:rPr>
              <w:t>%</w:t>
            </w:r>
          </w:p>
        </w:tc>
        <w:tc>
          <w:tcPr>
            <w:tcW w:w="1017"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46</w:t>
            </w:r>
          </w:p>
        </w:tc>
        <w:tc>
          <w:tcPr>
            <w:tcW w:w="1076"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19,2%</w:t>
            </w:r>
          </w:p>
        </w:tc>
        <w:tc>
          <w:tcPr>
            <w:tcW w:w="1000"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42</w:t>
            </w:r>
          </w:p>
        </w:tc>
        <w:tc>
          <w:tcPr>
            <w:tcW w:w="1093"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16,9%</w:t>
            </w:r>
          </w:p>
        </w:tc>
      </w:tr>
      <w:tr w:rsidR="003F1EFD" w:rsidRPr="00376FD0" w:rsidTr="002D371E">
        <w:trPr>
          <w:cantSplit/>
          <w:trHeight w:val="272"/>
          <w:jc w:val="center"/>
        </w:trPr>
        <w:tc>
          <w:tcPr>
            <w:tcW w:w="3264"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lang w:val="en-US"/>
              </w:rPr>
              <w:t>IV</w:t>
            </w:r>
            <w:r w:rsidRPr="00C913B5">
              <w:rPr>
                <w:rFonts w:ascii="Times New Roman" w:hAnsi="Times New Roman"/>
                <w:bCs/>
                <w:sz w:val="24"/>
                <w:szCs w:val="24"/>
              </w:rPr>
              <w:t xml:space="preserve"> группа здоровья</w:t>
            </w:r>
          </w:p>
        </w:tc>
        <w:tc>
          <w:tcPr>
            <w:tcW w:w="1042"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sidRPr="00F95700">
              <w:rPr>
                <w:rFonts w:ascii="Times New Roman" w:hAnsi="Times New Roman"/>
                <w:bCs/>
                <w:sz w:val="24"/>
                <w:szCs w:val="24"/>
              </w:rPr>
              <w:t>-</w:t>
            </w:r>
          </w:p>
        </w:tc>
        <w:tc>
          <w:tcPr>
            <w:tcW w:w="968"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sidRPr="00F95700">
              <w:rPr>
                <w:rFonts w:ascii="Times New Roman" w:hAnsi="Times New Roman"/>
                <w:bCs/>
                <w:sz w:val="24"/>
                <w:szCs w:val="24"/>
              </w:rPr>
              <w:t>-</w:t>
            </w:r>
          </w:p>
        </w:tc>
        <w:tc>
          <w:tcPr>
            <w:tcW w:w="1017"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w:t>
            </w:r>
          </w:p>
        </w:tc>
        <w:tc>
          <w:tcPr>
            <w:tcW w:w="1076" w:type="dxa"/>
            <w:vAlign w:val="center"/>
          </w:tcPr>
          <w:p w:rsidR="003F1EFD" w:rsidRPr="00F95700"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0,4%</w:t>
            </w:r>
          </w:p>
        </w:tc>
        <w:tc>
          <w:tcPr>
            <w:tcW w:w="1000"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w:t>
            </w:r>
          </w:p>
        </w:tc>
        <w:tc>
          <w:tcPr>
            <w:tcW w:w="1093" w:type="dxa"/>
            <w:vAlign w:val="center"/>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w:t>
            </w:r>
          </w:p>
        </w:tc>
      </w:tr>
    </w:tbl>
    <w:p w:rsidR="00004E41" w:rsidRDefault="00004E41" w:rsidP="003F1EFD">
      <w:pPr>
        <w:spacing w:after="0" w:line="240" w:lineRule="auto"/>
        <w:ind w:left="357"/>
        <w:jc w:val="both"/>
        <w:rPr>
          <w:rFonts w:ascii="Times New Roman" w:hAnsi="Times New Roman"/>
          <w:b/>
          <w:bCs/>
          <w:sz w:val="24"/>
          <w:szCs w:val="24"/>
          <w:u w:val="single"/>
        </w:rPr>
      </w:pPr>
    </w:p>
    <w:p w:rsidR="003F1EFD" w:rsidRDefault="003F1EFD" w:rsidP="00004E41">
      <w:pPr>
        <w:spacing w:after="0" w:line="240" w:lineRule="auto"/>
        <w:ind w:left="357"/>
        <w:jc w:val="center"/>
        <w:rPr>
          <w:rFonts w:ascii="Times New Roman" w:hAnsi="Times New Roman"/>
          <w:b/>
          <w:bCs/>
          <w:sz w:val="24"/>
          <w:szCs w:val="24"/>
          <w:u w:val="single"/>
        </w:rPr>
      </w:pPr>
      <w:r>
        <w:rPr>
          <w:rFonts w:ascii="Times New Roman" w:hAnsi="Times New Roman"/>
          <w:b/>
          <w:bCs/>
          <w:sz w:val="24"/>
          <w:szCs w:val="24"/>
          <w:u w:val="single"/>
        </w:rPr>
        <w:t>Показате</w:t>
      </w:r>
      <w:r w:rsidR="00977692">
        <w:rPr>
          <w:rFonts w:ascii="Times New Roman" w:hAnsi="Times New Roman"/>
          <w:b/>
          <w:bCs/>
          <w:sz w:val="24"/>
          <w:szCs w:val="24"/>
          <w:u w:val="single"/>
        </w:rPr>
        <w:t>ли по ДОУ расположенному адресу</w:t>
      </w:r>
      <w:r>
        <w:rPr>
          <w:rFonts w:ascii="Times New Roman" w:hAnsi="Times New Roman"/>
          <w:b/>
          <w:bCs/>
          <w:sz w:val="24"/>
          <w:szCs w:val="24"/>
          <w:u w:val="single"/>
        </w:rPr>
        <w:t xml:space="preserve"> ул. Красноборская, д. 7 б</w:t>
      </w:r>
    </w:p>
    <w:p w:rsidR="00004E41" w:rsidRDefault="00004E41" w:rsidP="003F1EFD">
      <w:pPr>
        <w:spacing w:after="0" w:line="240" w:lineRule="auto"/>
        <w:ind w:left="357"/>
        <w:jc w:val="both"/>
        <w:rPr>
          <w:rFonts w:ascii="Times New Roman" w:hAnsi="Times New Roman"/>
          <w:b/>
          <w:bCs/>
          <w:sz w:val="24"/>
          <w:szCs w:val="24"/>
          <w:u w:val="singl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520"/>
        <w:gridCol w:w="2520"/>
      </w:tblGrid>
      <w:tr w:rsidR="003F1EFD" w:rsidRPr="00F75278" w:rsidTr="002D371E">
        <w:trPr>
          <w:trHeight w:val="642"/>
          <w:jc w:val="center"/>
        </w:trPr>
        <w:tc>
          <w:tcPr>
            <w:tcW w:w="2520" w:type="dxa"/>
            <w:tcBorders>
              <w:tl2br w:val="single" w:sz="4" w:space="0" w:color="auto"/>
            </w:tcBorders>
          </w:tcPr>
          <w:p w:rsidR="003F1EFD" w:rsidRPr="002D371E" w:rsidRDefault="003F1EFD" w:rsidP="00977692">
            <w:pPr>
              <w:rPr>
                <w:rFonts w:ascii="Times New Roman" w:hAnsi="Times New Roman"/>
                <w:bCs/>
                <w:sz w:val="24"/>
                <w:szCs w:val="24"/>
              </w:rPr>
            </w:pPr>
            <w:r w:rsidRPr="002D371E">
              <w:rPr>
                <w:rFonts w:ascii="Times New Roman" w:hAnsi="Times New Roman"/>
                <w:bCs/>
                <w:sz w:val="24"/>
                <w:szCs w:val="24"/>
              </w:rPr>
              <w:t xml:space="preserve">                         год</w:t>
            </w:r>
          </w:p>
          <w:p w:rsidR="003F1EFD" w:rsidRPr="002D371E" w:rsidRDefault="003F1EFD" w:rsidP="00977692">
            <w:pPr>
              <w:rPr>
                <w:rFonts w:ascii="Times New Roman" w:hAnsi="Times New Roman"/>
                <w:bCs/>
                <w:sz w:val="24"/>
                <w:szCs w:val="24"/>
              </w:rPr>
            </w:pPr>
            <w:r w:rsidRPr="002D371E">
              <w:rPr>
                <w:rFonts w:ascii="Times New Roman" w:hAnsi="Times New Roman"/>
                <w:bCs/>
                <w:sz w:val="24"/>
                <w:szCs w:val="24"/>
              </w:rPr>
              <w:t>группа</w:t>
            </w:r>
          </w:p>
        </w:tc>
        <w:tc>
          <w:tcPr>
            <w:tcW w:w="2520" w:type="dxa"/>
            <w:vAlign w:val="center"/>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2013</w:t>
            </w:r>
          </w:p>
        </w:tc>
        <w:tc>
          <w:tcPr>
            <w:tcW w:w="2520" w:type="dxa"/>
            <w:vAlign w:val="center"/>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2014</w:t>
            </w:r>
          </w:p>
        </w:tc>
        <w:tc>
          <w:tcPr>
            <w:tcW w:w="2520" w:type="dxa"/>
            <w:vAlign w:val="center"/>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2015</w:t>
            </w:r>
          </w:p>
        </w:tc>
      </w:tr>
      <w:tr w:rsidR="003F1EFD" w:rsidRPr="00F75278" w:rsidTr="00004E41">
        <w:trPr>
          <w:trHeight w:val="271"/>
          <w:jc w:val="center"/>
        </w:trPr>
        <w:tc>
          <w:tcPr>
            <w:tcW w:w="2520" w:type="dxa"/>
          </w:tcPr>
          <w:p w:rsidR="003F1EFD" w:rsidRPr="002D371E" w:rsidRDefault="003F1EFD" w:rsidP="00977692">
            <w:pPr>
              <w:rPr>
                <w:rFonts w:ascii="Times New Roman" w:hAnsi="Times New Roman"/>
                <w:bCs/>
                <w:sz w:val="24"/>
                <w:szCs w:val="24"/>
              </w:rPr>
            </w:pPr>
            <w:r w:rsidRPr="002D371E">
              <w:rPr>
                <w:rFonts w:ascii="Times New Roman" w:hAnsi="Times New Roman"/>
                <w:bCs/>
                <w:sz w:val="24"/>
                <w:szCs w:val="24"/>
              </w:rPr>
              <w:t>I группа здоровья</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21</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25/26.6 %</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22/20.2%</w:t>
            </w:r>
          </w:p>
        </w:tc>
      </w:tr>
      <w:tr w:rsidR="003F1EFD" w:rsidRPr="00F75278" w:rsidTr="00004E41">
        <w:trPr>
          <w:trHeight w:val="271"/>
          <w:jc w:val="center"/>
        </w:trPr>
        <w:tc>
          <w:tcPr>
            <w:tcW w:w="2520" w:type="dxa"/>
          </w:tcPr>
          <w:p w:rsidR="003F1EFD" w:rsidRPr="002D371E" w:rsidRDefault="003F1EFD" w:rsidP="00977692">
            <w:pPr>
              <w:rPr>
                <w:rFonts w:ascii="Times New Roman" w:hAnsi="Times New Roman"/>
                <w:bCs/>
                <w:sz w:val="24"/>
                <w:szCs w:val="24"/>
              </w:rPr>
            </w:pPr>
            <w:r w:rsidRPr="002D371E">
              <w:rPr>
                <w:rFonts w:ascii="Times New Roman" w:hAnsi="Times New Roman"/>
                <w:bCs/>
                <w:sz w:val="24"/>
                <w:szCs w:val="24"/>
              </w:rPr>
              <w:t>II группа здоровья</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62</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53 /56.4%</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72/66%</w:t>
            </w:r>
          </w:p>
        </w:tc>
      </w:tr>
      <w:tr w:rsidR="003F1EFD" w:rsidRPr="00F75278" w:rsidTr="00004E41">
        <w:trPr>
          <w:trHeight w:val="277"/>
          <w:jc w:val="center"/>
        </w:trPr>
        <w:tc>
          <w:tcPr>
            <w:tcW w:w="2520" w:type="dxa"/>
          </w:tcPr>
          <w:p w:rsidR="003F1EFD" w:rsidRPr="002D371E" w:rsidRDefault="003F1EFD" w:rsidP="00977692">
            <w:pPr>
              <w:rPr>
                <w:rFonts w:ascii="Times New Roman" w:hAnsi="Times New Roman"/>
                <w:bCs/>
                <w:sz w:val="24"/>
                <w:szCs w:val="24"/>
              </w:rPr>
            </w:pPr>
            <w:r w:rsidRPr="002D371E">
              <w:rPr>
                <w:rFonts w:ascii="Times New Roman" w:hAnsi="Times New Roman"/>
                <w:bCs/>
                <w:sz w:val="24"/>
                <w:szCs w:val="24"/>
              </w:rPr>
              <w:t>III группа здоровья</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11</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16/17%</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15/13.8%</w:t>
            </w:r>
          </w:p>
        </w:tc>
      </w:tr>
      <w:tr w:rsidR="003F1EFD" w:rsidRPr="00F75278" w:rsidTr="00004E41">
        <w:trPr>
          <w:trHeight w:val="271"/>
          <w:jc w:val="center"/>
        </w:trPr>
        <w:tc>
          <w:tcPr>
            <w:tcW w:w="2520" w:type="dxa"/>
          </w:tcPr>
          <w:p w:rsidR="003F1EFD" w:rsidRPr="002D371E" w:rsidRDefault="003F1EFD" w:rsidP="00977692">
            <w:pPr>
              <w:rPr>
                <w:rFonts w:ascii="Times New Roman" w:hAnsi="Times New Roman"/>
                <w:bCs/>
                <w:sz w:val="24"/>
                <w:szCs w:val="24"/>
              </w:rPr>
            </w:pPr>
            <w:r w:rsidRPr="002D371E">
              <w:rPr>
                <w:rFonts w:ascii="Times New Roman" w:hAnsi="Times New Roman"/>
                <w:bCs/>
                <w:sz w:val="24"/>
                <w:szCs w:val="24"/>
              </w:rPr>
              <w:t>IV группа здоровья</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w:t>
            </w:r>
          </w:p>
        </w:tc>
        <w:tc>
          <w:tcPr>
            <w:tcW w:w="2520" w:type="dxa"/>
          </w:tcPr>
          <w:p w:rsidR="003F1EFD" w:rsidRPr="002D371E" w:rsidRDefault="003F1EFD" w:rsidP="00977692">
            <w:pPr>
              <w:jc w:val="center"/>
              <w:rPr>
                <w:rFonts w:ascii="Times New Roman" w:hAnsi="Times New Roman"/>
                <w:bCs/>
                <w:sz w:val="24"/>
                <w:szCs w:val="24"/>
              </w:rPr>
            </w:pPr>
            <w:r w:rsidRPr="002D371E">
              <w:rPr>
                <w:rFonts w:ascii="Times New Roman" w:hAnsi="Times New Roman"/>
                <w:bCs/>
                <w:sz w:val="24"/>
                <w:szCs w:val="24"/>
              </w:rPr>
              <w:t>-</w:t>
            </w:r>
          </w:p>
        </w:tc>
      </w:tr>
    </w:tbl>
    <w:p w:rsidR="003F1EFD" w:rsidRDefault="003F1EFD" w:rsidP="003F1EFD">
      <w:pPr>
        <w:spacing w:after="0" w:line="240" w:lineRule="auto"/>
        <w:ind w:left="357"/>
        <w:jc w:val="both"/>
        <w:rPr>
          <w:rFonts w:ascii="Times New Roman" w:hAnsi="Times New Roman"/>
          <w:b/>
          <w:i/>
          <w:iCs/>
          <w:sz w:val="24"/>
          <w:szCs w:val="24"/>
        </w:rPr>
      </w:pPr>
    </w:p>
    <w:p w:rsidR="003F1EFD" w:rsidRPr="00F95700" w:rsidRDefault="003F1EFD" w:rsidP="003F1EFD">
      <w:pPr>
        <w:spacing w:after="0" w:line="240" w:lineRule="auto"/>
        <w:jc w:val="both"/>
        <w:rPr>
          <w:rFonts w:ascii="Times New Roman" w:hAnsi="Times New Roman"/>
          <w:b/>
          <w:caps/>
          <w:sz w:val="24"/>
          <w:szCs w:val="24"/>
          <w:u w:val="single"/>
        </w:rPr>
      </w:pPr>
      <w:r w:rsidRPr="00F95700">
        <w:rPr>
          <w:rFonts w:ascii="Times New Roman" w:hAnsi="Times New Roman"/>
          <w:b/>
          <w:i/>
          <w:iCs/>
          <w:sz w:val="24"/>
          <w:szCs w:val="24"/>
        </w:rPr>
        <w:t>Вывод:</w:t>
      </w:r>
      <w:r w:rsidRPr="00F95700">
        <w:rPr>
          <w:rFonts w:ascii="Times New Roman" w:hAnsi="Times New Roman"/>
          <w:bCs/>
          <w:sz w:val="24"/>
          <w:szCs w:val="24"/>
        </w:rPr>
        <w:t xml:space="preserve"> </w:t>
      </w:r>
      <w:r>
        <w:rPr>
          <w:rFonts w:ascii="Times New Roman" w:hAnsi="Times New Roman"/>
          <w:bCs/>
          <w:sz w:val="24"/>
          <w:szCs w:val="24"/>
        </w:rPr>
        <w:t xml:space="preserve">количество воспитанники с </w:t>
      </w:r>
      <w:r>
        <w:rPr>
          <w:rFonts w:ascii="Times New Roman" w:hAnsi="Times New Roman"/>
          <w:bCs/>
          <w:sz w:val="24"/>
          <w:szCs w:val="24"/>
          <w:lang w:val="en-US"/>
        </w:rPr>
        <w:t>I</w:t>
      </w:r>
      <w:r>
        <w:rPr>
          <w:rFonts w:ascii="Times New Roman" w:hAnsi="Times New Roman"/>
          <w:bCs/>
          <w:sz w:val="24"/>
          <w:szCs w:val="24"/>
        </w:rPr>
        <w:t xml:space="preserve"> группой здоровья незначительно возросло, увеличилось количество детей со </w:t>
      </w:r>
      <w:r>
        <w:rPr>
          <w:rFonts w:ascii="Times New Roman" w:hAnsi="Times New Roman"/>
          <w:bCs/>
          <w:sz w:val="24"/>
          <w:szCs w:val="24"/>
          <w:lang w:val="en-US"/>
        </w:rPr>
        <w:t>II</w:t>
      </w:r>
      <w:r w:rsidR="00977692">
        <w:rPr>
          <w:rFonts w:ascii="Times New Roman" w:hAnsi="Times New Roman"/>
          <w:bCs/>
          <w:sz w:val="24"/>
          <w:szCs w:val="24"/>
        </w:rPr>
        <w:t xml:space="preserve"> группой здоровья</w:t>
      </w:r>
      <w:r>
        <w:rPr>
          <w:rFonts w:ascii="Times New Roman" w:hAnsi="Times New Roman"/>
          <w:bCs/>
          <w:sz w:val="24"/>
          <w:szCs w:val="24"/>
        </w:rPr>
        <w:t xml:space="preserve"> несколько снизился </w:t>
      </w:r>
      <w:r w:rsidRPr="00F95700">
        <w:rPr>
          <w:rFonts w:ascii="Times New Roman" w:hAnsi="Times New Roman"/>
          <w:bCs/>
          <w:sz w:val="24"/>
          <w:szCs w:val="24"/>
        </w:rPr>
        <w:t xml:space="preserve">  процент детей с </w:t>
      </w:r>
      <w:r w:rsidRPr="00F95700">
        <w:rPr>
          <w:rFonts w:ascii="Times New Roman" w:hAnsi="Times New Roman"/>
          <w:bCs/>
          <w:sz w:val="24"/>
          <w:szCs w:val="24"/>
          <w:lang w:val="en-US"/>
        </w:rPr>
        <w:t>III</w:t>
      </w:r>
      <w:r w:rsidRPr="00F95700">
        <w:rPr>
          <w:rFonts w:ascii="Times New Roman" w:hAnsi="Times New Roman"/>
          <w:bCs/>
          <w:sz w:val="24"/>
          <w:szCs w:val="24"/>
        </w:rPr>
        <w:t xml:space="preserve"> группой здоровья</w:t>
      </w:r>
      <w:r>
        <w:rPr>
          <w:rFonts w:ascii="Times New Roman" w:hAnsi="Times New Roman"/>
          <w:bCs/>
          <w:sz w:val="24"/>
          <w:szCs w:val="24"/>
        </w:rPr>
        <w:t>.</w:t>
      </w:r>
      <w:r w:rsidRPr="00F95700">
        <w:rPr>
          <w:rFonts w:ascii="Times New Roman" w:hAnsi="Times New Roman"/>
          <w:bCs/>
          <w:sz w:val="24"/>
          <w:szCs w:val="24"/>
        </w:rPr>
        <w:t xml:space="preserve"> </w:t>
      </w:r>
      <w:r>
        <w:rPr>
          <w:rFonts w:ascii="Times New Roman" w:hAnsi="Times New Roman"/>
          <w:bCs/>
          <w:sz w:val="24"/>
          <w:szCs w:val="24"/>
        </w:rPr>
        <w:t>Детей</w:t>
      </w:r>
      <w:r w:rsidRPr="00F95700">
        <w:rPr>
          <w:rFonts w:ascii="Times New Roman" w:hAnsi="Times New Roman"/>
          <w:bCs/>
          <w:sz w:val="24"/>
          <w:szCs w:val="24"/>
        </w:rPr>
        <w:t xml:space="preserve"> с </w:t>
      </w:r>
      <w:r w:rsidRPr="00F95700">
        <w:rPr>
          <w:rFonts w:ascii="Times New Roman" w:hAnsi="Times New Roman"/>
          <w:bCs/>
          <w:sz w:val="24"/>
          <w:szCs w:val="24"/>
          <w:lang w:val="en-US"/>
        </w:rPr>
        <w:t>IV</w:t>
      </w:r>
      <w:r w:rsidRPr="00F95700">
        <w:rPr>
          <w:rFonts w:ascii="Times New Roman" w:hAnsi="Times New Roman"/>
          <w:bCs/>
          <w:sz w:val="24"/>
          <w:szCs w:val="24"/>
        </w:rPr>
        <w:t xml:space="preserve"> группой здоровья, т.е. хроническими заболеваниями и выраженными отклонениями в состоянии здоровья</w:t>
      </w:r>
      <w:r>
        <w:rPr>
          <w:rFonts w:ascii="Times New Roman" w:hAnsi="Times New Roman"/>
          <w:bCs/>
          <w:sz w:val="24"/>
          <w:szCs w:val="24"/>
        </w:rPr>
        <w:t xml:space="preserve"> нет.</w:t>
      </w:r>
    </w:p>
    <w:p w:rsidR="003F1EFD" w:rsidRPr="00F95700" w:rsidRDefault="003F1EFD" w:rsidP="003F1EFD">
      <w:pPr>
        <w:spacing w:after="0" w:line="240" w:lineRule="auto"/>
        <w:rPr>
          <w:rFonts w:ascii="Times New Roman" w:hAnsi="Times New Roman"/>
          <w:b/>
          <w:caps/>
          <w:sz w:val="24"/>
          <w:szCs w:val="24"/>
          <w:u w:val="single"/>
        </w:rPr>
      </w:pPr>
    </w:p>
    <w:p w:rsidR="003F1EFD" w:rsidRDefault="003F1EFD" w:rsidP="00004E41">
      <w:pPr>
        <w:spacing w:after="0" w:line="240" w:lineRule="auto"/>
        <w:jc w:val="center"/>
        <w:rPr>
          <w:rFonts w:ascii="Times New Roman" w:hAnsi="Times New Roman"/>
          <w:bCs/>
          <w:caps/>
          <w:sz w:val="24"/>
          <w:szCs w:val="24"/>
          <w:u w:val="single"/>
        </w:rPr>
      </w:pPr>
      <w:r w:rsidRPr="00C913B5">
        <w:rPr>
          <w:rFonts w:ascii="Times New Roman" w:hAnsi="Times New Roman"/>
          <w:b/>
          <w:caps/>
          <w:sz w:val="24"/>
          <w:szCs w:val="24"/>
          <w:u w:val="single"/>
        </w:rPr>
        <w:t>Пропуски одним ребенком по болезни</w:t>
      </w:r>
      <w:r w:rsidRPr="00C913B5">
        <w:rPr>
          <w:rFonts w:ascii="Times New Roman" w:hAnsi="Times New Roman"/>
          <w:bCs/>
          <w:caps/>
          <w:sz w:val="24"/>
          <w:szCs w:val="24"/>
          <w:u w:val="single"/>
        </w:rPr>
        <w:t>.</w:t>
      </w:r>
    </w:p>
    <w:p w:rsidR="003F1EFD" w:rsidRPr="00C913B5" w:rsidRDefault="003F1EFD" w:rsidP="003F1EFD">
      <w:pPr>
        <w:spacing w:after="0" w:line="240" w:lineRule="auto"/>
        <w:rPr>
          <w:rFonts w:ascii="Times New Roman" w:hAnsi="Times New Roman"/>
          <w:bCs/>
          <w:caps/>
          <w:sz w:val="24"/>
          <w:szCs w:val="24"/>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900"/>
        <w:gridCol w:w="2107"/>
        <w:gridCol w:w="2107"/>
      </w:tblGrid>
      <w:tr w:rsidR="003F1EFD" w:rsidRPr="00376FD0" w:rsidTr="002D371E">
        <w:trPr>
          <w:trHeight w:val="292"/>
          <w:jc w:val="center"/>
        </w:trPr>
        <w:tc>
          <w:tcPr>
            <w:tcW w:w="3281"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rPr>
              <w:t>год</w:t>
            </w:r>
          </w:p>
        </w:tc>
        <w:tc>
          <w:tcPr>
            <w:tcW w:w="1900"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rPr>
              <w:t>2013 г.</w:t>
            </w:r>
          </w:p>
        </w:tc>
        <w:tc>
          <w:tcPr>
            <w:tcW w:w="2107"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2014</w:t>
            </w:r>
            <w:r w:rsidRPr="00C913B5">
              <w:rPr>
                <w:rFonts w:ascii="Times New Roman" w:hAnsi="Times New Roman"/>
                <w:bCs/>
                <w:sz w:val="24"/>
                <w:szCs w:val="24"/>
              </w:rPr>
              <w:t xml:space="preserve"> г.</w:t>
            </w:r>
          </w:p>
        </w:tc>
        <w:tc>
          <w:tcPr>
            <w:tcW w:w="2107"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2015 г.</w:t>
            </w:r>
          </w:p>
        </w:tc>
      </w:tr>
      <w:tr w:rsidR="003F1EFD" w:rsidRPr="00376FD0" w:rsidTr="002D371E">
        <w:trPr>
          <w:trHeight w:val="311"/>
          <w:jc w:val="center"/>
        </w:trPr>
        <w:tc>
          <w:tcPr>
            <w:tcW w:w="3281" w:type="dxa"/>
            <w:vAlign w:val="center"/>
          </w:tcPr>
          <w:p w:rsidR="003F1EFD" w:rsidRPr="00B620CD" w:rsidRDefault="003F1EFD" w:rsidP="00977692">
            <w:pPr>
              <w:spacing w:after="0" w:line="240" w:lineRule="auto"/>
              <w:ind w:left="357"/>
              <w:jc w:val="both"/>
              <w:rPr>
                <w:rFonts w:ascii="Times New Roman" w:hAnsi="Times New Roman"/>
                <w:bCs/>
                <w:sz w:val="24"/>
                <w:szCs w:val="24"/>
              </w:rPr>
            </w:pPr>
            <w:r w:rsidRPr="00B620CD">
              <w:rPr>
                <w:rFonts w:ascii="Times New Roman" w:hAnsi="Times New Roman"/>
                <w:bCs/>
                <w:sz w:val="24"/>
                <w:szCs w:val="24"/>
              </w:rPr>
              <w:t>Показатели по ДОУ расположенному адресу</w:t>
            </w:r>
            <w:r w:rsidR="00977692">
              <w:rPr>
                <w:rFonts w:ascii="Times New Roman" w:hAnsi="Times New Roman"/>
                <w:bCs/>
                <w:sz w:val="24"/>
                <w:szCs w:val="24"/>
              </w:rPr>
              <w:t xml:space="preserve"> ул. Ляпидевского</w:t>
            </w:r>
            <w:r w:rsidRPr="00B620CD">
              <w:rPr>
                <w:rFonts w:ascii="Times New Roman" w:hAnsi="Times New Roman"/>
                <w:bCs/>
                <w:sz w:val="24"/>
                <w:szCs w:val="24"/>
              </w:rPr>
              <w:t>, д. 17</w:t>
            </w:r>
          </w:p>
          <w:p w:rsidR="003F1EFD" w:rsidRPr="00B620CD" w:rsidRDefault="003F1EFD" w:rsidP="00977692">
            <w:pPr>
              <w:spacing w:before="120" w:after="120" w:line="240" w:lineRule="auto"/>
              <w:jc w:val="center"/>
              <w:rPr>
                <w:rFonts w:ascii="Times New Roman" w:hAnsi="Times New Roman"/>
                <w:bCs/>
                <w:sz w:val="24"/>
                <w:szCs w:val="24"/>
              </w:rPr>
            </w:pPr>
          </w:p>
        </w:tc>
        <w:tc>
          <w:tcPr>
            <w:tcW w:w="1900"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10</w:t>
            </w:r>
          </w:p>
        </w:tc>
        <w:tc>
          <w:tcPr>
            <w:tcW w:w="2107"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9,9</w:t>
            </w:r>
          </w:p>
        </w:tc>
        <w:tc>
          <w:tcPr>
            <w:tcW w:w="2107" w:type="dxa"/>
            <w:vAlign w:val="center"/>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9,8</w:t>
            </w:r>
          </w:p>
        </w:tc>
      </w:tr>
      <w:tr w:rsidR="003F1EFD" w:rsidRPr="00376FD0" w:rsidTr="002D371E">
        <w:trPr>
          <w:trHeight w:val="311"/>
          <w:jc w:val="center"/>
        </w:trPr>
        <w:tc>
          <w:tcPr>
            <w:tcW w:w="3281" w:type="dxa"/>
          </w:tcPr>
          <w:p w:rsidR="003F1EFD" w:rsidRPr="00B620CD" w:rsidRDefault="003F1EFD" w:rsidP="00977692">
            <w:pPr>
              <w:spacing w:after="0" w:line="240" w:lineRule="auto"/>
              <w:ind w:left="357"/>
              <w:jc w:val="both"/>
              <w:rPr>
                <w:rFonts w:ascii="Times New Roman" w:hAnsi="Times New Roman"/>
                <w:bCs/>
                <w:sz w:val="24"/>
                <w:szCs w:val="24"/>
              </w:rPr>
            </w:pPr>
            <w:r w:rsidRPr="00B620CD">
              <w:rPr>
                <w:rFonts w:ascii="Times New Roman" w:hAnsi="Times New Roman"/>
                <w:bCs/>
                <w:sz w:val="24"/>
                <w:szCs w:val="24"/>
              </w:rPr>
              <w:t>Показатели по ДОУ расположенному адресу ул. Красноборская, д. 7 б</w:t>
            </w:r>
          </w:p>
        </w:tc>
        <w:tc>
          <w:tcPr>
            <w:tcW w:w="1900" w:type="dxa"/>
          </w:tcPr>
          <w:p w:rsidR="003F1EFD" w:rsidRPr="00B620CD" w:rsidRDefault="003F1EFD" w:rsidP="00977692">
            <w:pPr>
              <w:jc w:val="center"/>
              <w:rPr>
                <w:rFonts w:ascii="Cambria" w:hAnsi="Cambria"/>
                <w:sz w:val="24"/>
                <w:szCs w:val="24"/>
              </w:rPr>
            </w:pPr>
            <w:r>
              <w:rPr>
                <w:rFonts w:ascii="Cambria" w:hAnsi="Cambria"/>
                <w:sz w:val="24"/>
                <w:szCs w:val="24"/>
              </w:rPr>
              <w:t>9</w:t>
            </w:r>
            <w:r w:rsidRPr="00B620CD">
              <w:rPr>
                <w:rFonts w:ascii="Cambria" w:hAnsi="Cambria"/>
                <w:sz w:val="24"/>
                <w:szCs w:val="24"/>
              </w:rPr>
              <w:t>.8</w:t>
            </w:r>
          </w:p>
        </w:tc>
        <w:tc>
          <w:tcPr>
            <w:tcW w:w="2107" w:type="dxa"/>
          </w:tcPr>
          <w:p w:rsidR="003F1EFD" w:rsidRPr="00B620CD" w:rsidRDefault="003F1EFD" w:rsidP="00977692">
            <w:pPr>
              <w:jc w:val="center"/>
              <w:rPr>
                <w:rFonts w:ascii="Cambria" w:hAnsi="Cambria"/>
                <w:sz w:val="24"/>
                <w:szCs w:val="24"/>
              </w:rPr>
            </w:pPr>
            <w:r w:rsidRPr="00B620CD">
              <w:rPr>
                <w:rFonts w:ascii="Cambria" w:hAnsi="Cambria"/>
                <w:sz w:val="24"/>
                <w:szCs w:val="24"/>
              </w:rPr>
              <w:t>10.1</w:t>
            </w:r>
          </w:p>
        </w:tc>
        <w:tc>
          <w:tcPr>
            <w:tcW w:w="2107" w:type="dxa"/>
          </w:tcPr>
          <w:p w:rsidR="003F1EFD" w:rsidRPr="00B620CD" w:rsidRDefault="003F1EFD" w:rsidP="00977692">
            <w:pPr>
              <w:jc w:val="center"/>
              <w:rPr>
                <w:rFonts w:ascii="Cambria" w:hAnsi="Cambria"/>
                <w:sz w:val="24"/>
                <w:szCs w:val="24"/>
              </w:rPr>
            </w:pPr>
            <w:r w:rsidRPr="00B620CD">
              <w:rPr>
                <w:rFonts w:ascii="Cambria" w:hAnsi="Cambria"/>
                <w:sz w:val="24"/>
                <w:szCs w:val="24"/>
              </w:rPr>
              <w:t>10.1</w:t>
            </w:r>
          </w:p>
        </w:tc>
      </w:tr>
    </w:tbl>
    <w:p w:rsidR="00004E41" w:rsidRDefault="00004E41" w:rsidP="003F1EFD">
      <w:pPr>
        <w:spacing w:after="0" w:line="240" w:lineRule="auto"/>
        <w:jc w:val="both"/>
        <w:rPr>
          <w:rFonts w:ascii="Times New Roman" w:hAnsi="Times New Roman"/>
          <w:b/>
          <w:bCs/>
          <w:i/>
          <w:sz w:val="24"/>
          <w:szCs w:val="24"/>
        </w:rPr>
      </w:pPr>
    </w:p>
    <w:p w:rsidR="003F1EFD" w:rsidRPr="00C913B5" w:rsidRDefault="003F1EFD" w:rsidP="003F1EFD">
      <w:pPr>
        <w:spacing w:after="0" w:line="240" w:lineRule="auto"/>
        <w:jc w:val="both"/>
        <w:rPr>
          <w:rFonts w:ascii="Times New Roman" w:hAnsi="Times New Roman"/>
          <w:bCs/>
          <w:sz w:val="24"/>
          <w:szCs w:val="24"/>
        </w:rPr>
      </w:pPr>
      <w:r w:rsidRPr="00C913B5">
        <w:rPr>
          <w:rFonts w:ascii="Times New Roman" w:hAnsi="Times New Roman"/>
          <w:b/>
          <w:bCs/>
          <w:i/>
          <w:sz w:val="24"/>
          <w:szCs w:val="24"/>
        </w:rPr>
        <w:t xml:space="preserve">Вывод: </w:t>
      </w:r>
      <w:r>
        <w:rPr>
          <w:rFonts w:ascii="Times New Roman" w:hAnsi="Times New Roman"/>
          <w:iCs/>
          <w:sz w:val="24"/>
          <w:szCs w:val="24"/>
        </w:rPr>
        <w:t>значения данного показателя достаточно стабильны, хотя имеется небольшая тенденция к снижению количества детей с частыми затяжными заболеваниями.</w:t>
      </w:r>
    </w:p>
    <w:p w:rsidR="003F1EFD" w:rsidRPr="00C913B5" w:rsidRDefault="003F1EFD" w:rsidP="003F1EFD">
      <w:pPr>
        <w:spacing w:after="0" w:line="240" w:lineRule="auto"/>
        <w:jc w:val="center"/>
        <w:rPr>
          <w:rFonts w:ascii="Times New Roman" w:hAnsi="Times New Roman"/>
          <w:bCs/>
          <w:sz w:val="24"/>
          <w:szCs w:val="24"/>
        </w:rPr>
      </w:pPr>
    </w:p>
    <w:p w:rsidR="003F1EFD" w:rsidRDefault="003F1EFD" w:rsidP="003F1EFD">
      <w:pPr>
        <w:spacing w:after="0" w:line="240" w:lineRule="auto"/>
        <w:jc w:val="both"/>
        <w:rPr>
          <w:rFonts w:ascii="Times New Roman" w:hAnsi="Times New Roman"/>
          <w:bCs/>
          <w:sz w:val="24"/>
          <w:szCs w:val="24"/>
        </w:rPr>
      </w:pPr>
      <w:r w:rsidRPr="00C913B5">
        <w:rPr>
          <w:rFonts w:ascii="Times New Roman" w:hAnsi="Times New Roman"/>
          <w:b/>
          <w:bCs/>
          <w:i/>
          <w:sz w:val="24"/>
          <w:szCs w:val="24"/>
        </w:rPr>
        <w:t>Вывод:</w:t>
      </w:r>
      <w:r w:rsidRPr="00C913B5">
        <w:rPr>
          <w:rFonts w:ascii="Times New Roman" w:hAnsi="Times New Roman"/>
          <w:bCs/>
          <w:sz w:val="24"/>
          <w:szCs w:val="24"/>
        </w:rPr>
        <w:t xml:space="preserve"> В 201</w:t>
      </w:r>
      <w:r>
        <w:rPr>
          <w:rFonts w:ascii="Times New Roman" w:hAnsi="Times New Roman"/>
          <w:bCs/>
          <w:sz w:val="24"/>
          <w:szCs w:val="24"/>
        </w:rPr>
        <w:t>5-2016</w:t>
      </w:r>
      <w:r w:rsidRPr="00C913B5">
        <w:rPr>
          <w:rFonts w:ascii="Times New Roman" w:hAnsi="Times New Roman"/>
          <w:bCs/>
          <w:sz w:val="24"/>
          <w:szCs w:val="24"/>
        </w:rPr>
        <w:t xml:space="preserve"> году общая заболеваемость в нашем </w:t>
      </w:r>
      <w:r>
        <w:rPr>
          <w:rFonts w:ascii="Times New Roman" w:hAnsi="Times New Roman"/>
          <w:bCs/>
          <w:sz w:val="24"/>
          <w:szCs w:val="24"/>
        </w:rPr>
        <w:t>детском саду</w:t>
      </w:r>
      <w:r w:rsidR="00977692">
        <w:rPr>
          <w:rFonts w:ascii="Times New Roman" w:hAnsi="Times New Roman"/>
          <w:bCs/>
          <w:sz w:val="24"/>
          <w:szCs w:val="24"/>
        </w:rPr>
        <w:t xml:space="preserve"> </w:t>
      </w:r>
      <w:r w:rsidRPr="00C913B5">
        <w:rPr>
          <w:rFonts w:ascii="Times New Roman" w:hAnsi="Times New Roman"/>
          <w:bCs/>
          <w:sz w:val="24"/>
          <w:szCs w:val="24"/>
        </w:rPr>
        <w:t xml:space="preserve">несколько повысилась. Это мы связываем с увеличением числа </w:t>
      </w:r>
      <w:r w:rsidRPr="00AE5CB5">
        <w:rPr>
          <w:rFonts w:ascii="Times New Roman" w:hAnsi="Times New Roman"/>
          <w:bCs/>
          <w:color w:val="000000"/>
          <w:sz w:val="24"/>
          <w:szCs w:val="24"/>
        </w:rPr>
        <w:t>часто болеющих детей (дети раннего возраста).</w:t>
      </w:r>
      <w:r>
        <w:rPr>
          <w:rFonts w:ascii="Times New Roman" w:hAnsi="Times New Roman"/>
          <w:bCs/>
          <w:sz w:val="24"/>
          <w:szCs w:val="24"/>
        </w:rPr>
        <w:t xml:space="preserve"> Однако,</w:t>
      </w:r>
      <w:r w:rsidRPr="00C913B5">
        <w:rPr>
          <w:rFonts w:ascii="Times New Roman" w:hAnsi="Times New Roman"/>
          <w:bCs/>
          <w:sz w:val="24"/>
          <w:szCs w:val="24"/>
        </w:rPr>
        <w:t xml:space="preserve"> данный </w:t>
      </w:r>
      <w:r w:rsidR="00977692">
        <w:rPr>
          <w:rFonts w:ascii="Times New Roman" w:hAnsi="Times New Roman"/>
          <w:bCs/>
          <w:sz w:val="24"/>
          <w:szCs w:val="24"/>
        </w:rPr>
        <w:t>показатель второй год находится</w:t>
      </w:r>
      <w:r w:rsidRPr="00C913B5">
        <w:rPr>
          <w:rFonts w:ascii="Times New Roman" w:hAnsi="Times New Roman"/>
          <w:bCs/>
          <w:sz w:val="24"/>
          <w:szCs w:val="24"/>
        </w:rPr>
        <w:t xml:space="preserve"> на приемлемом уровне благодаря профилактической работе с детьми и их родителями по предупреждению соматических, инфекционных заболеваний и травм, а также благодаря комфортному тепловому режиму в помещениях здания д/с. К профилактике </w:t>
      </w:r>
      <w:proofErr w:type="gramStart"/>
      <w:r w:rsidRPr="00C913B5">
        <w:rPr>
          <w:rFonts w:ascii="Times New Roman" w:hAnsi="Times New Roman"/>
          <w:bCs/>
          <w:sz w:val="24"/>
          <w:szCs w:val="24"/>
        </w:rPr>
        <w:t>относится</w:t>
      </w:r>
      <w:proofErr w:type="gramEnd"/>
      <w:r w:rsidRPr="00C913B5">
        <w:rPr>
          <w:rFonts w:ascii="Times New Roman" w:hAnsi="Times New Roman"/>
          <w:bCs/>
          <w:sz w:val="24"/>
          <w:szCs w:val="24"/>
        </w:rPr>
        <w:t xml:space="preserve"> и целенаправленная работа по физическому развитию детей, как результат которой можно отметить относительно стабильную динамику состояния здоровья детей.</w:t>
      </w:r>
    </w:p>
    <w:p w:rsidR="00EE5E6E" w:rsidRDefault="00EE5E6E" w:rsidP="003F1EFD">
      <w:pPr>
        <w:pStyle w:val="8"/>
        <w:jc w:val="center"/>
        <w:rPr>
          <w:rFonts w:ascii="Cambria" w:hAnsi="Cambria"/>
          <w:b/>
          <w:sz w:val="28"/>
          <w:szCs w:val="28"/>
        </w:rPr>
      </w:pPr>
    </w:p>
    <w:p w:rsidR="00EE5E6E" w:rsidRDefault="00EE5E6E" w:rsidP="003F1EFD">
      <w:pPr>
        <w:pStyle w:val="8"/>
        <w:jc w:val="center"/>
        <w:rPr>
          <w:rFonts w:ascii="Cambria" w:hAnsi="Cambria"/>
          <w:b/>
          <w:sz w:val="28"/>
          <w:szCs w:val="28"/>
        </w:rPr>
      </w:pPr>
    </w:p>
    <w:p w:rsidR="003F1EFD" w:rsidRDefault="003F1EFD" w:rsidP="003F1EFD">
      <w:pPr>
        <w:pStyle w:val="8"/>
        <w:jc w:val="center"/>
        <w:rPr>
          <w:rFonts w:ascii="Cambria" w:hAnsi="Cambria"/>
          <w:b/>
          <w:sz w:val="28"/>
          <w:szCs w:val="28"/>
        </w:rPr>
      </w:pPr>
      <w:r w:rsidRPr="00EB6675">
        <w:rPr>
          <w:rFonts w:ascii="Cambria" w:hAnsi="Cambria"/>
          <w:b/>
          <w:sz w:val="28"/>
          <w:szCs w:val="28"/>
        </w:rPr>
        <w:lastRenderedPageBreak/>
        <w:t>Результаты адаптации</w:t>
      </w:r>
    </w:p>
    <w:p w:rsidR="003F1EFD" w:rsidRPr="00C0329A" w:rsidRDefault="00977692" w:rsidP="003F1EFD">
      <w:pPr>
        <w:jc w:val="center"/>
      </w:pPr>
      <w:r>
        <w:t>(в ДОУ по адресу Красноборская</w:t>
      </w:r>
      <w:r w:rsidR="003F1EFD">
        <w:t>, д.7б)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093"/>
        <w:gridCol w:w="703"/>
        <w:gridCol w:w="1006"/>
        <w:gridCol w:w="850"/>
        <w:gridCol w:w="1138"/>
        <w:gridCol w:w="768"/>
        <w:gridCol w:w="787"/>
        <w:gridCol w:w="851"/>
      </w:tblGrid>
      <w:tr w:rsidR="003F1EFD" w:rsidRPr="00EB6675" w:rsidTr="002D371E">
        <w:trPr>
          <w:cantSplit/>
          <w:trHeight w:val="572"/>
        </w:trPr>
        <w:tc>
          <w:tcPr>
            <w:tcW w:w="3402" w:type="dxa"/>
            <w:vMerge w:val="restart"/>
          </w:tcPr>
          <w:p w:rsidR="003F1EFD" w:rsidRPr="00EB6675" w:rsidRDefault="003F1EFD" w:rsidP="00977692">
            <w:pPr>
              <w:jc w:val="center"/>
              <w:rPr>
                <w:rFonts w:ascii="Cambria" w:hAnsi="Cambria"/>
              </w:rPr>
            </w:pPr>
            <w:r w:rsidRPr="00EB6675">
              <w:rPr>
                <w:rFonts w:ascii="Cambria" w:hAnsi="Cambria"/>
              </w:rPr>
              <w:t>Степень адаптации</w:t>
            </w:r>
          </w:p>
        </w:tc>
        <w:tc>
          <w:tcPr>
            <w:tcW w:w="1796" w:type="dxa"/>
            <w:gridSpan w:val="2"/>
          </w:tcPr>
          <w:p w:rsidR="003F1EFD" w:rsidRPr="00EB6675" w:rsidRDefault="003F1EFD" w:rsidP="00977692">
            <w:pPr>
              <w:jc w:val="center"/>
              <w:rPr>
                <w:rFonts w:ascii="Cambria" w:hAnsi="Cambria"/>
              </w:rPr>
            </w:pPr>
            <w:r w:rsidRPr="00EB6675">
              <w:rPr>
                <w:rFonts w:ascii="Cambria" w:hAnsi="Cambria"/>
              </w:rPr>
              <w:t>2013</w:t>
            </w:r>
          </w:p>
        </w:tc>
        <w:tc>
          <w:tcPr>
            <w:tcW w:w="1856" w:type="dxa"/>
            <w:gridSpan w:val="2"/>
          </w:tcPr>
          <w:p w:rsidR="003F1EFD" w:rsidRPr="00EB6675" w:rsidRDefault="003F1EFD" w:rsidP="00977692">
            <w:pPr>
              <w:jc w:val="center"/>
              <w:rPr>
                <w:rFonts w:ascii="Cambria" w:hAnsi="Cambria"/>
              </w:rPr>
            </w:pPr>
            <w:r w:rsidRPr="00EB6675">
              <w:rPr>
                <w:rFonts w:ascii="Cambria" w:hAnsi="Cambria"/>
              </w:rPr>
              <w:t>2014</w:t>
            </w:r>
          </w:p>
        </w:tc>
        <w:tc>
          <w:tcPr>
            <w:tcW w:w="3544" w:type="dxa"/>
            <w:gridSpan w:val="4"/>
          </w:tcPr>
          <w:p w:rsidR="003F1EFD" w:rsidRPr="00EB6675" w:rsidRDefault="003F1EFD" w:rsidP="00977692">
            <w:pPr>
              <w:jc w:val="center"/>
              <w:rPr>
                <w:rFonts w:ascii="Cambria" w:hAnsi="Cambria"/>
              </w:rPr>
            </w:pPr>
            <w:r w:rsidRPr="00EB6675">
              <w:rPr>
                <w:rFonts w:ascii="Cambria" w:hAnsi="Cambria"/>
              </w:rPr>
              <w:t>2015-2016 уч.г.</w:t>
            </w:r>
          </w:p>
        </w:tc>
      </w:tr>
      <w:tr w:rsidR="003F1EFD" w:rsidRPr="00EB6675" w:rsidTr="002D371E">
        <w:trPr>
          <w:cantSplit/>
          <w:trHeight w:val="197"/>
        </w:trPr>
        <w:tc>
          <w:tcPr>
            <w:tcW w:w="3402" w:type="dxa"/>
            <w:vMerge/>
          </w:tcPr>
          <w:p w:rsidR="003F1EFD" w:rsidRPr="00EB6675" w:rsidRDefault="003F1EFD" w:rsidP="00977692">
            <w:pPr>
              <w:jc w:val="center"/>
              <w:rPr>
                <w:rFonts w:ascii="Cambria" w:hAnsi="Cambria"/>
              </w:rPr>
            </w:pPr>
          </w:p>
        </w:tc>
        <w:tc>
          <w:tcPr>
            <w:tcW w:w="1093" w:type="dxa"/>
          </w:tcPr>
          <w:p w:rsidR="003F1EFD" w:rsidRPr="00EB6675" w:rsidRDefault="003F1EFD" w:rsidP="00977692">
            <w:pPr>
              <w:jc w:val="center"/>
              <w:rPr>
                <w:rFonts w:ascii="Cambria" w:hAnsi="Cambria"/>
              </w:rPr>
            </w:pPr>
            <w:r w:rsidRPr="00EB6675">
              <w:rPr>
                <w:rFonts w:ascii="Cambria" w:hAnsi="Cambria"/>
              </w:rPr>
              <w:t xml:space="preserve">Кол-во </w:t>
            </w:r>
          </w:p>
        </w:tc>
        <w:tc>
          <w:tcPr>
            <w:tcW w:w="703" w:type="dxa"/>
          </w:tcPr>
          <w:p w:rsidR="003F1EFD" w:rsidRPr="00EB6675" w:rsidRDefault="003F1EFD" w:rsidP="00977692">
            <w:pPr>
              <w:jc w:val="center"/>
              <w:rPr>
                <w:rFonts w:ascii="Cambria" w:hAnsi="Cambria"/>
              </w:rPr>
            </w:pPr>
            <w:r w:rsidRPr="00EB6675">
              <w:rPr>
                <w:rFonts w:ascii="Cambria" w:hAnsi="Cambria"/>
              </w:rPr>
              <w:t>%</w:t>
            </w:r>
          </w:p>
        </w:tc>
        <w:tc>
          <w:tcPr>
            <w:tcW w:w="1006" w:type="dxa"/>
          </w:tcPr>
          <w:p w:rsidR="003F1EFD" w:rsidRPr="00EB6675" w:rsidRDefault="003F1EFD" w:rsidP="00977692">
            <w:pPr>
              <w:jc w:val="center"/>
              <w:rPr>
                <w:rFonts w:ascii="Cambria" w:hAnsi="Cambria"/>
              </w:rPr>
            </w:pPr>
            <w:r w:rsidRPr="00EB6675">
              <w:rPr>
                <w:rFonts w:ascii="Cambria" w:hAnsi="Cambria"/>
              </w:rPr>
              <w:t xml:space="preserve">Кол-во </w:t>
            </w:r>
          </w:p>
        </w:tc>
        <w:tc>
          <w:tcPr>
            <w:tcW w:w="850" w:type="dxa"/>
          </w:tcPr>
          <w:p w:rsidR="003F1EFD" w:rsidRPr="00EB6675" w:rsidRDefault="003F1EFD" w:rsidP="00977692">
            <w:pPr>
              <w:jc w:val="center"/>
              <w:rPr>
                <w:rFonts w:ascii="Cambria" w:hAnsi="Cambria"/>
              </w:rPr>
            </w:pPr>
            <w:r w:rsidRPr="00EB6675">
              <w:rPr>
                <w:rFonts w:ascii="Cambria" w:hAnsi="Cambria"/>
              </w:rPr>
              <w:t>%</w:t>
            </w:r>
          </w:p>
        </w:tc>
        <w:tc>
          <w:tcPr>
            <w:tcW w:w="1138" w:type="dxa"/>
          </w:tcPr>
          <w:p w:rsidR="003F1EFD" w:rsidRPr="00EB6675" w:rsidRDefault="003F1EFD" w:rsidP="00977692">
            <w:pPr>
              <w:jc w:val="center"/>
              <w:rPr>
                <w:rFonts w:ascii="Cambria" w:hAnsi="Cambria"/>
              </w:rPr>
            </w:pPr>
            <w:r w:rsidRPr="00EB6675">
              <w:rPr>
                <w:rFonts w:ascii="Cambria" w:hAnsi="Cambria"/>
              </w:rPr>
              <w:t xml:space="preserve">Кол-во </w:t>
            </w:r>
          </w:p>
        </w:tc>
        <w:tc>
          <w:tcPr>
            <w:tcW w:w="768" w:type="dxa"/>
          </w:tcPr>
          <w:p w:rsidR="003F1EFD" w:rsidRPr="00EB6675" w:rsidRDefault="003F1EFD" w:rsidP="00977692">
            <w:pPr>
              <w:jc w:val="center"/>
              <w:rPr>
                <w:rFonts w:ascii="Cambria" w:hAnsi="Cambria"/>
              </w:rPr>
            </w:pPr>
            <w:r w:rsidRPr="00EB6675">
              <w:rPr>
                <w:rFonts w:ascii="Cambria" w:hAnsi="Cambria"/>
              </w:rPr>
              <w:t>%</w:t>
            </w:r>
          </w:p>
        </w:tc>
        <w:tc>
          <w:tcPr>
            <w:tcW w:w="787" w:type="dxa"/>
          </w:tcPr>
          <w:p w:rsidR="003F1EFD" w:rsidRPr="00EB6675" w:rsidRDefault="003F1EFD" w:rsidP="00977692">
            <w:pPr>
              <w:jc w:val="center"/>
              <w:rPr>
                <w:rFonts w:ascii="Cambria" w:hAnsi="Cambria"/>
              </w:rPr>
            </w:pPr>
            <w:r w:rsidRPr="00EB6675">
              <w:rPr>
                <w:rFonts w:ascii="Cambria" w:hAnsi="Cambria"/>
              </w:rPr>
              <w:t xml:space="preserve">Кол-во </w:t>
            </w:r>
          </w:p>
        </w:tc>
        <w:tc>
          <w:tcPr>
            <w:tcW w:w="851" w:type="dxa"/>
          </w:tcPr>
          <w:p w:rsidR="003F1EFD" w:rsidRPr="00EB6675" w:rsidRDefault="003F1EFD" w:rsidP="00977692">
            <w:pPr>
              <w:jc w:val="center"/>
              <w:rPr>
                <w:rFonts w:ascii="Cambria" w:hAnsi="Cambria"/>
              </w:rPr>
            </w:pPr>
            <w:r w:rsidRPr="00EB6675">
              <w:rPr>
                <w:rFonts w:ascii="Cambria" w:hAnsi="Cambria"/>
              </w:rPr>
              <w:t>%</w:t>
            </w:r>
          </w:p>
        </w:tc>
      </w:tr>
      <w:tr w:rsidR="003F1EFD" w:rsidRPr="00EB6675" w:rsidTr="002D371E">
        <w:tc>
          <w:tcPr>
            <w:tcW w:w="3402" w:type="dxa"/>
          </w:tcPr>
          <w:p w:rsidR="003F1EFD" w:rsidRPr="00EB6675" w:rsidRDefault="003F1EFD" w:rsidP="00977692">
            <w:pPr>
              <w:jc w:val="both"/>
              <w:rPr>
                <w:rFonts w:ascii="Cambria" w:hAnsi="Cambria"/>
              </w:rPr>
            </w:pPr>
            <w:r w:rsidRPr="00EB6675">
              <w:rPr>
                <w:rFonts w:ascii="Cambria" w:hAnsi="Cambria"/>
              </w:rPr>
              <w:t xml:space="preserve">Легкая </w:t>
            </w:r>
          </w:p>
        </w:tc>
        <w:tc>
          <w:tcPr>
            <w:tcW w:w="1093" w:type="dxa"/>
          </w:tcPr>
          <w:p w:rsidR="003F1EFD" w:rsidRPr="00EB6675" w:rsidRDefault="003F1EFD" w:rsidP="00977692">
            <w:pPr>
              <w:jc w:val="both"/>
              <w:rPr>
                <w:rFonts w:ascii="Cambria" w:hAnsi="Cambria"/>
              </w:rPr>
            </w:pPr>
            <w:r w:rsidRPr="00EB6675">
              <w:rPr>
                <w:rFonts w:ascii="Cambria" w:hAnsi="Cambria"/>
              </w:rPr>
              <w:t>16</w:t>
            </w:r>
          </w:p>
        </w:tc>
        <w:tc>
          <w:tcPr>
            <w:tcW w:w="703" w:type="dxa"/>
          </w:tcPr>
          <w:p w:rsidR="003F1EFD" w:rsidRPr="00EB6675" w:rsidRDefault="003F1EFD" w:rsidP="00977692">
            <w:pPr>
              <w:jc w:val="both"/>
              <w:rPr>
                <w:rFonts w:ascii="Cambria" w:hAnsi="Cambria"/>
              </w:rPr>
            </w:pPr>
            <w:r w:rsidRPr="00EB6675">
              <w:rPr>
                <w:rFonts w:ascii="Cambria" w:hAnsi="Cambria"/>
              </w:rPr>
              <w:t>70</w:t>
            </w:r>
          </w:p>
        </w:tc>
        <w:tc>
          <w:tcPr>
            <w:tcW w:w="1006" w:type="dxa"/>
          </w:tcPr>
          <w:p w:rsidR="003F1EFD" w:rsidRPr="00EB6675" w:rsidRDefault="003F1EFD" w:rsidP="00977692">
            <w:pPr>
              <w:jc w:val="both"/>
              <w:rPr>
                <w:rFonts w:ascii="Cambria" w:hAnsi="Cambria"/>
              </w:rPr>
            </w:pPr>
            <w:r w:rsidRPr="00EB6675">
              <w:rPr>
                <w:rFonts w:ascii="Cambria" w:hAnsi="Cambria"/>
              </w:rPr>
              <w:t>17</w:t>
            </w:r>
          </w:p>
        </w:tc>
        <w:tc>
          <w:tcPr>
            <w:tcW w:w="850" w:type="dxa"/>
          </w:tcPr>
          <w:p w:rsidR="003F1EFD" w:rsidRPr="00EB6675" w:rsidRDefault="003F1EFD" w:rsidP="00977692">
            <w:pPr>
              <w:jc w:val="both"/>
              <w:rPr>
                <w:rFonts w:ascii="Cambria" w:hAnsi="Cambria"/>
              </w:rPr>
            </w:pPr>
            <w:r w:rsidRPr="00EB6675">
              <w:rPr>
                <w:rFonts w:ascii="Cambria" w:hAnsi="Cambria"/>
              </w:rPr>
              <w:t>81</w:t>
            </w:r>
          </w:p>
        </w:tc>
        <w:tc>
          <w:tcPr>
            <w:tcW w:w="1138" w:type="dxa"/>
          </w:tcPr>
          <w:p w:rsidR="003F1EFD" w:rsidRPr="00EB6675" w:rsidRDefault="003F1EFD" w:rsidP="00977692">
            <w:pPr>
              <w:jc w:val="both"/>
              <w:rPr>
                <w:rFonts w:ascii="Cambria" w:hAnsi="Cambria"/>
              </w:rPr>
            </w:pPr>
            <w:r w:rsidRPr="00EB6675">
              <w:rPr>
                <w:rFonts w:ascii="Cambria" w:hAnsi="Cambria"/>
              </w:rPr>
              <w:t>20</w:t>
            </w:r>
          </w:p>
        </w:tc>
        <w:tc>
          <w:tcPr>
            <w:tcW w:w="768" w:type="dxa"/>
          </w:tcPr>
          <w:p w:rsidR="003F1EFD" w:rsidRPr="00EB6675" w:rsidRDefault="003F1EFD" w:rsidP="00977692">
            <w:pPr>
              <w:jc w:val="both"/>
              <w:rPr>
                <w:rFonts w:ascii="Cambria" w:hAnsi="Cambria"/>
              </w:rPr>
            </w:pPr>
            <w:r w:rsidRPr="00EB6675">
              <w:rPr>
                <w:rFonts w:ascii="Cambria" w:hAnsi="Cambria"/>
              </w:rPr>
              <w:t>61</w:t>
            </w:r>
          </w:p>
        </w:tc>
        <w:tc>
          <w:tcPr>
            <w:tcW w:w="787" w:type="dxa"/>
          </w:tcPr>
          <w:p w:rsidR="003F1EFD" w:rsidRPr="00EB6675" w:rsidRDefault="003F1EFD" w:rsidP="00977692">
            <w:pPr>
              <w:jc w:val="both"/>
              <w:rPr>
                <w:rFonts w:ascii="Cambria" w:hAnsi="Cambria"/>
              </w:rPr>
            </w:pPr>
            <w:r w:rsidRPr="00EB6675">
              <w:rPr>
                <w:rFonts w:ascii="Cambria" w:hAnsi="Cambria"/>
              </w:rPr>
              <w:t>32</w:t>
            </w:r>
          </w:p>
        </w:tc>
        <w:tc>
          <w:tcPr>
            <w:tcW w:w="851" w:type="dxa"/>
          </w:tcPr>
          <w:p w:rsidR="003F1EFD" w:rsidRPr="00EB6675" w:rsidRDefault="003F1EFD" w:rsidP="00977692">
            <w:pPr>
              <w:jc w:val="both"/>
              <w:rPr>
                <w:rFonts w:ascii="Cambria" w:hAnsi="Cambria"/>
              </w:rPr>
            </w:pPr>
            <w:r w:rsidRPr="00EB6675">
              <w:rPr>
                <w:rFonts w:ascii="Cambria" w:hAnsi="Cambria"/>
              </w:rPr>
              <w:t>80</w:t>
            </w:r>
          </w:p>
        </w:tc>
      </w:tr>
      <w:tr w:rsidR="003F1EFD" w:rsidRPr="00EB6675" w:rsidTr="002D371E">
        <w:tc>
          <w:tcPr>
            <w:tcW w:w="3402" w:type="dxa"/>
          </w:tcPr>
          <w:p w:rsidR="003F1EFD" w:rsidRPr="00EB6675" w:rsidRDefault="003F1EFD" w:rsidP="00977692">
            <w:pPr>
              <w:jc w:val="both"/>
              <w:rPr>
                <w:rFonts w:ascii="Cambria" w:hAnsi="Cambria"/>
              </w:rPr>
            </w:pPr>
            <w:r w:rsidRPr="00EB6675">
              <w:rPr>
                <w:rFonts w:ascii="Cambria" w:hAnsi="Cambria"/>
              </w:rPr>
              <w:t xml:space="preserve">Средняя </w:t>
            </w:r>
          </w:p>
        </w:tc>
        <w:tc>
          <w:tcPr>
            <w:tcW w:w="1093" w:type="dxa"/>
          </w:tcPr>
          <w:p w:rsidR="003F1EFD" w:rsidRPr="00EB6675" w:rsidRDefault="003F1EFD" w:rsidP="00977692">
            <w:pPr>
              <w:jc w:val="both"/>
              <w:rPr>
                <w:rFonts w:ascii="Cambria" w:hAnsi="Cambria"/>
              </w:rPr>
            </w:pPr>
            <w:r w:rsidRPr="00EB6675">
              <w:rPr>
                <w:rFonts w:ascii="Cambria" w:hAnsi="Cambria"/>
              </w:rPr>
              <w:t>7</w:t>
            </w:r>
          </w:p>
        </w:tc>
        <w:tc>
          <w:tcPr>
            <w:tcW w:w="703" w:type="dxa"/>
          </w:tcPr>
          <w:p w:rsidR="003F1EFD" w:rsidRPr="00EB6675" w:rsidRDefault="003F1EFD" w:rsidP="00977692">
            <w:pPr>
              <w:jc w:val="both"/>
              <w:rPr>
                <w:rFonts w:ascii="Cambria" w:hAnsi="Cambria"/>
              </w:rPr>
            </w:pPr>
            <w:r w:rsidRPr="00EB6675">
              <w:rPr>
                <w:rFonts w:ascii="Cambria" w:hAnsi="Cambria"/>
              </w:rPr>
              <w:t>30</w:t>
            </w:r>
          </w:p>
        </w:tc>
        <w:tc>
          <w:tcPr>
            <w:tcW w:w="1006" w:type="dxa"/>
          </w:tcPr>
          <w:p w:rsidR="003F1EFD" w:rsidRPr="00EB6675" w:rsidRDefault="003F1EFD" w:rsidP="00977692">
            <w:pPr>
              <w:jc w:val="both"/>
              <w:rPr>
                <w:rFonts w:ascii="Cambria" w:hAnsi="Cambria"/>
              </w:rPr>
            </w:pPr>
            <w:r w:rsidRPr="00EB6675">
              <w:rPr>
                <w:rFonts w:ascii="Cambria" w:hAnsi="Cambria"/>
              </w:rPr>
              <w:t>4</w:t>
            </w:r>
          </w:p>
        </w:tc>
        <w:tc>
          <w:tcPr>
            <w:tcW w:w="850" w:type="dxa"/>
          </w:tcPr>
          <w:p w:rsidR="003F1EFD" w:rsidRPr="00EB6675" w:rsidRDefault="003F1EFD" w:rsidP="00977692">
            <w:pPr>
              <w:jc w:val="both"/>
              <w:rPr>
                <w:rFonts w:ascii="Cambria" w:hAnsi="Cambria"/>
              </w:rPr>
            </w:pPr>
            <w:r w:rsidRPr="00EB6675">
              <w:rPr>
                <w:rFonts w:ascii="Cambria" w:hAnsi="Cambria"/>
              </w:rPr>
              <w:t>19</w:t>
            </w:r>
          </w:p>
        </w:tc>
        <w:tc>
          <w:tcPr>
            <w:tcW w:w="1138" w:type="dxa"/>
          </w:tcPr>
          <w:p w:rsidR="003F1EFD" w:rsidRPr="00EB6675" w:rsidRDefault="003F1EFD" w:rsidP="00977692">
            <w:pPr>
              <w:jc w:val="both"/>
              <w:rPr>
                <w:rFonts w:ascii="Cambria" w:hAnsi="Cambria"/>
              </w:rPr>
            </w:pPr>
            <w:r w:rsidRPr="00EB6675">
              <w:rPr>
                <w:rFonts w:ascii="Cambria" w:hAnsi="Cambria"/>
              </w:rPr>
              <w:t>12</w:t>
            </w:r>
          </w:p>
        </w:tc>
        <w:tc>
          <w:tcPr>
            <w:tcW w:w="768" w:type="dxa"/>
          </w:tcPr>
          <w:p w:rsidR="003F1EFD" w:rsidRPr="00EB6675" w:rsidRDefault="003F1EFD" w:rsidP="00977692">
            <w:pPr>
              <w:jc w:val="both"/>
              <w:rPr>
                <w:rFonts w:ascii="Cambria" w:hAnsi="Cambria"/>
              </w:rPr>
            </w:pPr>
            <w:r w:rsidRPr="00EB6675">
              <w:rPr>
                <w:rFonts w:ascii="Cambria" w:hAnsi="Cambria"/>
              </w:rPr>
              <w:t>36</w:t>
            </w:r>
          </w:p>
        </w:tc>
        <w:tc>
          <w:tcPr>
            <w:tcW w:w="787" w:type="dxa"/>
          </w:tcPr>
          <w:p w:rsidR="003F1EFD" w:rsidRPr="00EB6675" w:rsidRDefault="003F1EFD" w:rsidP="00977692">
            <w:pPr>
              <w:jc w:val="both"/>
              <w:rPr>
                <w:rFonts w:ascii="Cambria" w:hAnsi="Cambria"/>
              </w:rPr>
            </w:pPr>
            <w:r w:rsidRPr="00EB6675">
              <w:rPr>
                <w:rFonts w:ascii="Cambria" w:hAnsi="Cambria"/>
              </w:rPr>
              <w:t>8</w:t>
            </w:r>
          </w:p>
        </w:tc>
        <w:tc>
          <w:tcPr>
            <w:tcW w:w="851" w:type="dxa"/>
          </w:tcPr>
          <w:p w:rsidR="003F1EFD" w:rsidRPr="00EB6675" w:rsidRDefault="003F1EFD" w:rsidP="00977692">
            <w:pPr>
              <w:jc w:val="both"/>
              <w:rPr>
                <w:rFonts w:ascii="Cambria" w:hAnsi="Cambria"/>
              </w:rPr>
            </w:pPr>
            <w:r w:rsidRPr="00EB6675">
              <w:rPr>
                <w:rFonts w:ascii="Cambria" w:hAnsi="Cambria"/>
              </w:rPr>
              <w:t>20</w:t>
            </w:r>
          </w:p>
        </w:tc>
      </w:tr>
      <w:tr w:rsidR="003F1EFD" w:rsidRPr="00EB6675" w:rsidTr="002D371E">
        <w:tc>
          <w:tcPr>
            <w:tcW w:w="3402" w:type="dxa"/>
          </w:tcPr>
          <w:p w:rsidR="003F1EFD" w:rsidRPr="00EB6675" w:rsidRDefault="003F1EFD" w:rsidP="00977692">
            <w:pPr>
              <w:jc w:val="both"/>
              <w:rPr>
                <w:rFonts w:ascii="Cambria" w:hAnsi="Cambria"/>
              </w:rPr>
            </w:pPr>
            <w:r w:rsidRPr="00EB6675">
              <w:rPr>
                <w:rFonts w:ascii="Cambria" w:hAnsi="Cambria"/>
              </w:rPr>
              <w:t xml:space="preserve">Усложненная </w:t>
            </w:r>
          </w:p>
        </w:tc>
        <w:tc>
          <w:tcPr>
            <w:tcW w:w="1093" w:type="dxa"/>
          </w:tcPr>
          <w:p w:rsidR="003F1EFD" w:rsidRPr="00EB6675" w:rsidRDefault="003F1EFD" w:rsidP="00977692">
            <w:pPr>
              <w:jc w:val="both"/>
              <w:rPr>
                <w:rFonts w:ascii="Cambria" w:hAnsi="Cambria"/>
              </w:rPr>
            </w:pPr>
            <w:r w:rsidRPr="00EB6675">
              <w:rPr>
                <w:rFonts w:ascii="Cambria" w:hAnsi="Cambria"/>
              </w:rPr>
              <w:t>-</w:t>
            </w:r>
          </w:p>
        </w:tc>
        <w:tc>
          <w:tcPr>
            <w:tcW w:w="703" w:type="dxa"/>
          </w:tcPr>
          <w:p w:rsidR="003F1EFD" w:rsidRPr="00EB6675" w:rsidRDefault="003F1EFD" w:rsidP="00977692">
            <w:pPr>
              <w:jc w:val="both"/>
              <w:rPr>
                <w:rFonts w:ascii="Cambria" w:hAnsi="Cambria"/>
              </w:rPr>
            </w:pPr>
            <w:r w:rsidRPr="00EB6675">
              <w:rPr>
                <w:rFonts w:ascii="Cambria" w:hAnsi="Cambria"/>
              </w:rPr>
              <w:t>-</w:t>
            </w:r>
          </w:p>
        </w:tc>
        <w:tc>
          <w:tcPr>
            <w:tcW w:w="1006" w:type="dxa"/>
          </w:tcPr>
          <w:p w:rsidR="003F1EFD" w:rsidRPr="00EB6675" w:rsidRDefault="003F1EFD" w:rsidP="00977692">
            <w:pPr>
              <w:jc w:val="both"/>
              <w:rPr>
                <w:rFonts w:ascii="Cambria" w:hAnsi="Cambria"/>
              </w:rPr>
            </w:pPr>
            <w:r w:rsidRPr="00EB6675">
              <w:rPr>
                <w:rFonts w:ascii="Cambria" w:hAnsi="Cambria"/>
              </w:rPr>
              <w:t>-</w:t>
            </w:r>
          </w:p>
        </w:tc>
        <w:tc>
          <w:tcPr>
            <w:tcW w:w="850" w:type="dxa"/>
          </w:tcPr>
          <w:p w:rsidR="003F1EFD" w:rsidRPr="00EB6675" w:rsidRDefault="003F1EFD" w:rsidP="00977692">
            <w:pPr>
              <w:jc w:val="both"/>
              <w:rPr>
                <w:rFonts w:ascii="Cambria" w:hAnsi="Cambria"/>
              </w:rPr>
            </w:pPr>
            <w:r w:rsidRPr="00EB6675">
              <w:rPr>
                <w:rFonts w:ascii="Cambria" w:hAnsi="Cambria"/>
              </w:rPr>
              <w:t>-</w:t>
            </w:r>
          </w:p>
        </w:tc>
        <w:tc>
          <w:tcPr>
            <w:tcW w:w="1138" w:type="dxa"/>
          </w:tcPr>
          <w:p w:rsidR="003F1EFD" w:rsidRPr="00EB6675" w:rsidRDefault="003F1EFD" w:rsidP="00977692">
            <w:pPr>
              <w:jc w:val="both"/>
              <w:rPr>
                <w:rFonts w:ascii="Cambria" w:hAnsi="Cambria"/>
              </w:rPr>
            </w:pPr>
            <w:r w:rsidRPr="00EB6675">
              <w:rPr>
                <w:rFonts w:ascii="Cambria" w:hAnsi="Cambria"/>
              </w:rPr>
              <w:t>1</w:t>
            </w:r>
          </w:p>
        </w:tc>
        <w:tc>
          <w:tcPr>
            <w:tcW w:w="768" w:type="dxa"/>
          </w:tcPr>
          <w:p w:rsidR="003F1EFD" w:rsidRPr="00EB6675" w:rsidRDefault="003F1EFD" w:rsidP="00977692">
            <w:pPr>
              <w:jc w:val="both"/>
              <w:rPr>
                <w:rFonts w:ascii="Cambria" w:hAnsi="Cambria"/>
              </w:rPr>
            </w:pPr>
            <w:r w:rsidRPr="00EB6675">
              <w:rPr>
                <w:rFonts w:ascii="Cambria" w:hAnsi="Cambria"/>
              </w:rPr>
              <w:t>3</w:t>
            </w:r>
          </w:p>
        </w:tc>
        <w:tc>
          <w:tcPr>
            <w:tcW w:w="787" w:type="dxa"/>
          </w:tcPr>
          <w:p w:rsidR="003F1EFD" w:rsidRPr="00EB6675" w:rsidRDefault="003F1EFD" w:rsidP="00977692">
            <w:pPr>
              <w:jc w:val="both"/>
              <w:rPr>
                <w:rFonts w:ascii="Cambria" w:hAnsi="Cambria"/>
              </w:rPr>
            </w:pPr>
            <w:r w:rsidRPr="00EB6675">
              <w:rPr>
                <w:rFonts w:ascii="Cambria" w:hAnsi="Cambria"/>
              </w:rPr>
              <w:t>-</w:t>
            </w:r>
          </w:p>
        </w:tc>
        <w:tc>
          <w:tcPr>
            <w:tcW w:w="851" w:type="dxa"/>
          </w:tcPr>
          <w:p w:rsidR="003F1EFD" w:rsidRPr="00EB6675" w:rsidRDefault="003F1EFD" w:rsidP="00977692">
            <w:pPr>
              <w:jc w:val="both"/>
              <w:rPr>
                <w:rFonts w:ascii="Cambria" w:hAnsi="Cambria"/>
              </w:rPr>
            </w:pPr>
            <w:r w:rsidRPr="00EB6675">
              <w:rPr>
                <w:rFonts w:ascii="Cambria" w:hAnsi="Cambria"/>
              </w:rPr>
              <w:t>-</w:t>
            </w:r>
          </w:p>
        </w:tc>
      </w:tr>
    </w:tbl>
    <w:p w:rsidR="003F1EFD" w:rsidRDefault="003F1EFD" w:rsidP="003F1EFD">
      <w:pPr>
        <w:pStyle w:val="8"/>
        <w:jc w:val="center"/>
        <w:rPr>
          <w:rFonts w:ascii="Cambria" w:hAnsi="Cambria"/>
          <w:b/>
          <w:sz w:val="28"/>
          <w:szCs w:val="28"/>
        </w:rPr>
      </w:pPr>
      <w:r w:rsidRPr="00A71F74">
        <w:rPr>
          <w:rFonts w:ascii="Cambria" w:hAnsi="Cambria"/>
          <w:color w:val="C00000"/>
          <w:sz w:val="28"/>
          <w:szCs w:val="28"/>
        </w:rPr>
        <w:t xml:space="preserve">   </w:t>
      </w:r>
      <w:r w:rsidRPr="00EB6675">
        <w:rPr>
          <w:rFonts w:ascii="Cambria" w:hAnsi="Cambria"/>
        </w:rPr>
        <w:t>В 2015-2016 уч.г. адаптация</w:t>
      </w:r>
      <w:r w:rsidR="00977692">
        <w:rPr>
          <w:rFonts w:ascii="Cambria" w:hAnsi="Cambria"/>
        </w:rPr>
        <w:t xml:space="preserve"> проходила в два этапа: первый </w:t>
      </w:r>
      <w:r w:rsidRPr="00EB6675">
        <w:rPr>
          <w:rFonts w:ascii="Cambria" w:hAnsi="Cambria"/>
        </w:rPr>
        <w:t>традиционно в сен</w:t>
      </w:r>
      <w:r w:rsidR="00977692">
        <w:rPr>
          <w:rFonts w:ascii="Cambria" w:hAnsi="Cambria"/>
        </w:rPr>
        <w:t>тябре адаптировались 33 ребенка</w:t>
      </w:r>
      <w:r w:rsidR="00EE5E6E">
        <w:rPr>
          <w:rFonts w:ascii="Cambria" w:hAnsi="Cambria"/>
        </w:rPr>
        <w:t>, второй с января</w:t>
      </w:r>
      <w:r w:rsidRPr="00EB6675">
        <w:rPr>
          <w:rFonts w:ascii="Cambria" w:hAnsi="Cambria"/>
        </w:rPr>
        <w:t>, в связи с открытием новых групп адаптировалось 40 детей</w:t>
      </w:r>
      <w:r w:rsidRPr="00C0329A">
        <w:rPr>
          <w:rFonts w:ascii="Cambria" w:hAnsi="Cambria"/>
          <w:b/>
          <w:sz w:val="28"/>
          <w:szCs w:val="28"/>
        </w:rPr>
        <w:t xml:space="preserve"> </w:t>
      </w:r>
    </w:p>
    <w:p w:rsidR="003F1EFD" w:rsidRDefault="003F1EFD" w:rsidP="003F1EFD">
      <w:pPr>
        <w:pStyle w:val="8"/>
        <w:jc w:val="center"/>
        <w:rPr>
          <w:rFonts w:ascii="Cambria" w:hAnsi="Cambria"/>
          <w:b/>
          <w:sz w:val="28"/>
          <w:szCs w:val="28"/>
        </w:rPr>
      </w:pPr>
      <w:r w:rsidRPr="00EB6675">
        <w:rPr>
          <w:rFonts w:ascii="Cambria" w:hAnsi="Cambria"/>
          <w:b/>
          <w:sz w:val="28"/>
          <w:szCs w:val="28"/>
        </w:rPr>
        <w:t>Результаты адаптации</w:t>
      </w:r>
    </w:p>
    <w:p w:rsidR="003F1EFD" w:rsidRPr="00C0329A" w:rsidRDefault="00977692" w:rsidP="003F1EFD">
      <w:pPr>
        <w:jc w:val="center"/>
      </w:pPr>
      <w:r>
        <w:t>(в ДОУ по адресу ул.</w:t>
      </w:r>
      <w:r w:rsidR="00EE5E6E">
        <w:t xml:space="preserve"> </w:t>
      </w:r>
      <w:r w:rsidR="003F1EFD">
        <w:t xml:space="preserve">Ляпидевского, д.17) </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992"/>
        <w:gridCol w:w="1134"/>
        <w:gridCol w:w="992"/>
        <w:gridCol w:w="1276"/>
        <w:gridCol w:w="1060"/>
        <w:gridCol w:w="1208"/>
      </w:tblGrid>
      <w:tr w:rsidR="003F1EFD" w:rsidRPr="00376FD0" w:rsidTr="00004E41">
        <w:tc>
          <w:tcPr>
            <w:tcW w:w="2331" w:type="dxa"/>
          </w:tcPr>
          <w:p w:rsidR="003F1EFD" w:rsidRPr="00C913B5" w:rsidRDefault="003F1EFD" w:rsidP="00977692">
            <w:pPr>
              <w:spacing w:before="120" w:after="120" w:line="240" w:lineRule="auto"/>
              <w:jc w:val="both"/>
              <w:rPr>
                <w:rFonts w:ascii="Times New Roman" w:hAnsi="Times New Roman"/>
                <w:bCs/>
                <w:sz w:val="24"/>
                <w:szCs w:val="24"/>
              </w:rPr>
            </w:pPr>
            <w:r w:rsidRPr="00C913B5">
              <w:rPr>
                <w:rFonts w:ascii="Times New Roman" w:hAnsi="Times New Roman"/>
                <w:b/>
                <w:sz w:val="24"/>
                <w:szCs w:val="24"/>
              </w:rPr>
              <w:t xml:space="preserve">  Результаты адаптации за 3 года</w:t>
            </w:r>
            <w:r>
              <w:rPr>
                <w:rFonts w:ascii="Times New Roman" w:hAnsi="Times New Roman"/>
                <w:b/>
                <w:sz w:val="24"/>
                <w:szCs w:val="24"/>
              </w:rPr>
              <w:t>:</w:t>
            </w:r>
          </w:p>
        </w:tc>
        <w:tc>
          <w:tcPr>
            <w:tcW w:w="2126" w:type="dxa"/>
            <w:gridSpan w:val="2"/>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rPr>
              <w:t>2013 г.</w:t>
            </w:r>
          </w:p>
        </w:tc>
        <w:tc>
          <w:tcPr>
            <w:tcW w:w="2268" w:type="dxa"/>
            <w:gridSpan w:val="2"/>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2014</w:t>
            </w:r>
            <w:r w:rsidRPr="00C913B5">
              <w:rPr>
                <w:rFonts w:ascii="Times New Roman" w:hAnsi="Times New Roman"/>
                <w:bCs/>
                <w:sz w:val="24"/>
                <w:szCs w:val="24"/>
              </w:rPr>
              <w:t xml:space="preserve"> г.</w:t>
            </w:r>
          </w:p>
        </w:tc>
        <w:tc>
          <w:tcPr>
            <w:tcW w:w="2268" w:type="dxa"/>
            <w:gridSpan w:val="2"/>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2015 г.</w:t>
            </w:r>
          </w:p>
        </w:tc>
      </w:tr>
      <w:tr w:rsidR="003F1EFD" w:rsidRPr="00376FD0" w:rsidTr="00004E41">
        <w:tc>
          <w:tcPr>
            <w:tcW w:w="2331" w:type="dxa"/>
          </w:tcPr>
          <w:p w:rsidR="003F1EFD" w:rsidRPr="00C913B5" w:rsidRDefault="003F1EFD" w:rsidP="00977692">
            <w:pPr>
              <w:spacing w:before="120" w:after="120" w:line="240" w:lineRule="auto"/>
              <w:jc w:val="both"/>
              <w:rPr>
                <w:rFonts w:ascii="Times New Roman" w:hAnsi="Times New Roman"/>
                <w:bCs/>
                <w:sz w:val="24"/>
                <w:szCs w:val="24"/>
              </w:rPr>
            </w:pPr>
            <w:r w:rsidRPr="00C913B5">
              <w:rPr>
                <w:rFonts w:ascii="Times New Roman" w:hAnsi="Times New Roman"/>
                <w:bCs/>
                <w:sz w:val="24"/>
                <w:szCs w:val="24"/>
              </w:rPr>
              <w:t>Легкая</w:t>
            </w:r>
          </w:p>
        </w:tc>
        <w:tc>
          <w:tcPr>
            <w:tcW w:w="992"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52</w:t>
            </w:r>
          </w:p>
        </w:tc>
        <w:tc>
          <w:tcPr>
            <w:tcW w:w="1134"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83,9</w:t>
            </w:r>
            <w:r w:rsidRPr="00C913B5">
              <w:rPr>
                <w:rFonts w:ascii="Times New Roman" w:hAnsi="Times New Roman"/>
                <w:bCs/>
                <w:sz w:val="24"/>
                <w:szCs w:val="24"/>
              </w:rPr>
              <w:t>%</w:t>
            </w:r>
          </w:p>
        </w:tc>
        <w:tc>
          <w:tcPr>
            <w:tcW w:w="992"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13</w:t>
            </w:r>
          </w:p>
        </w:tc>
        <w:tc>
          <w:tcPr>
            <w:tcW w:w="1276"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52</w:t>
            </w:r>
            <w:r w:rsidRPr="00C913B5">
              <w:rPr>
                <w:rFonts w:ascii="Times New Roman" w:hAnsi="Times New Roman"/>
                <w:bCs/>
                <w:sz w:val="24"/>
                <w:szCs w:val="24"/>
              </w:rPr>
              <w:t>%</w:t>
            </w:r>
          </w:p>
        </w:tc>
        <w:tc>
          <w:tcPr>
            <w:tcW w:w="1060" w:type="dxa"/>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27</w:t>
            </w:r>
          </w:p>
        </w:tc>
        <w:tc>
          <w:tcPr>
            <w:tcW w:w="1208" w:type="dxa"/>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69</w:t>
            </w:r>
          </w:p>
        </w:tc>
      </w:tr>
      <w:tr w:rsidR="003F1EFD" w:rsidRPr="00376FD0" w:rsidTr="00004E41">
        <w:tc>
          <w:tcPr>
            <w:tcW w:w="2331" w:type="dxa"/>
          </w:tcPr>
          <w:p w:rsidR="003F1EFD" w:rsidRPr="00C913B5" w:rsidRDefault="003F1EFD" w:rsidP="00977692">
            <w:pPr>
              <w:spacing w:before="120" w:after="120" w:line="240" w:lineRule="auto"/>
              <w:jc w:val="both"/>
              <w:rPr>
                <w:rFonts w:ascii="Times New Roman" w:hAnsi="Times New Roman"/>
                <w:bCs/>
                <w:sz w:val="24"/>
                <w:szCs w:val="24"/>
              </w:rPr>
            </w:pPr>
            <w:r w:rsidRPr="00C913B5">
              <w:rPr>
                <w:rFonts w:ascii="Times New Roman" w:hAnsi="Times New Roman"/>
                <w:bCs/>
                <w:sz w:val="24"/>
                <w:szCs w:val="24"/>
              </w:rPr>
              <w:t>Средняя</w:t>
            </w:r>
          </w:p>
        </w:tc>
        <w:tc>
          <w:tcPr>
            <w:tcW w:w="992"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10</w:t>
            </w:r>
          </w:p>
        </w:tc>
        <w:tc>
          <w:tcPr>
            <w:tcW w:w="1134"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16,1</w:t>
            </w:r>
            <w:r w:rsidRPr="00C913B5">
              <w:rPr>
                <w:rFonts w:ascii="Times New Roman" w:hAnsi="Times New Roman"/>
                <w:bCs/>
                <w:sz w:val="24"/>
                <w:szCs w:val="24"/>
              </w:rPr>
              <w:t>%</w:t>
            </w:r>
          </w:p>
        </w:tc>
        <w:tc>
          <w:tcPr>
            <w:tcW w:w="992"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10</w:t>
            </w:r>
          </w:p>
        </w:tc>
        <w:tc>
          <w:tcPr>
            <w:tcW w:w="1276"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40</w:t>
            </w:r>
            <w:r w:rsidRPr="00C913B5">
              <w:rPr>
                <w:rFonts w:ascii="Times New Roman" w:hAnsi="Times New Roman"/>
                <w:bCs/>
                <w:sz w:val="24"/>
                <w:szCs w:val="24"/>
              </w:rPr>
              <w:t>%</w:t>
            </w:r>
          </w:p>
        </w:tc>
        <w:tc>
          <w:tcPr>
            <w:tcW w:w="1060" w:type="dxa"/>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12</w:t>
            </w:r>
          </w:p>
        </w:tc>
        <w:tc>
          <w:tcPr>
            <w:tcW w:w="1208" w:type="dxa"/>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31</w:t>
            </w:r>
          </w:p>
        </w:tc>
      </w:tr>
      <w:tr w:rsidR="003F1EFD" w:rsidRPr="00376FD0" w:rsidTr="00004E41">
        <w:tc>
          <w:tcPr>
            <w:tcW w:w="2331" w:type="dxa"/>
          </w:tcPr>
          <w:p w:rsidR="003F1EFD" w:rsidRPr="00C913B5" w:rsidRDefault="003F1EFD" w:rsidP="00977692">
            <w:pPr>
              <w:spacing w:before="120" w:after="120" w:line="240" w:lineRule="auto"/>
              <w:jc w:val="both"/>
              <w:rPr>
                <w:rFonts w:ascii="Times New Roman" w:hAnsi="Times New Roman"/>
                <w:bCs/>
                <w:sz w:val="24"/>
                <w:szCs w:val="24"/>
              </w:rPr>
            </w:pPr>
            <w:r w:rsidRPr="00C913B5">
              <w:rPr>
                <w:rFonts w:ascii="Times New Roman" w:hAnsi="Times New Roman"/>
                <w:bCs/>
                <w:sz w:val="24"/>
                <w:szCs w:val="24"/>
              </w:rPr>
              <w:t>Тяжелая</w:t>
            </w:r>
          </w:p>
        </w:tc>
        <w:tc>
          <w:tcPr>
            <w:tcW w:w="992" w:type="dxa"/>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rPr>
              <w:t>-</w:t>
            </w:r>
          </w:p>
        </w:tc>
        <w:tc>
          <w:tcPr>
            <w:tcW w:w="1134" w:type="dxa"/>
          </w:tcPr>
          <w:p w:rsidR="003F1EFD" w:rsidRPr="00C913B5" w:rsidRDefault="003F1EFD" w:rsidP="00977692">
            <w:pPr>
              <w:spacing w:before="120" w:after="120" w:line="240" w:lineRule="auto"/>
              <w:jc w:val="center"/>
              <w:rPr>
                <w:rFonts w:ascii="Times New Roman" w:hAnsi="Times New Roman"/>
                <w:bCs/>
                <w:sz w:val="24"/>
                <w:szCs w:val="24"/>
              </w:rPr>
            </w:pPr>
            <w:r w:rsidRPr="00C913B5">
              <w:rPr>
                <w:rFonts w:ascii="Times New Roman" w:hAnsi="Times New Roman"/>
                <w:bCs/>
                <w:sz w:val="24"/>
                <w:szCs w:val="24"/>
              </w:rPr>
              <w:t>-</w:t>
            </w:r>
          </w:p>
        </w:tc>
        <w:tc>
          <w:tcPr>
            <w:tcW w:w="992"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2</w:t>
            </w:r>
          </w:p>
        </w:tc>
        <w:tc>
          <w:tcPr>
            <w:tcW w:w="1276" w:type="dxa"/>
          </w:tcPr>
          <w:p w:rsidR="003F1EFD" w:rsidRPr="00C913B5"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8%</w:t>
            </w:r>
          </w:p>
        </w:tc>
        <w:tc>
          <w:tcPr>
            <w:tcW w:w="1060" w:type="dxa"/>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w:t>
            </w:r>
          </w:p>
        </w:tc>
        <w:tc>
          <w:tcPr>
            <w:tcW w:w="1208" w:type="dxa"/>
          </w:tcPr>
          <w:p w:rsidR="003F1EFD" w:rsidRDefault="003F1EFD" w:rsidP="00977692">
            <w:pPr>
              <w:spacing w:before="120" w:after="120" w:line="240" w:lineRule="auto"/>
              <w:jc w:val="center"/>
              <w:rPr>
                <w:rFonts w:ascii="Times New Roman" w:hAnsi="Times New Roman"/>
                <w:bCs/>
                <w:sz w:val="24"/>
                <w:szCs w:val="24"/>
              </w:rPr>
            </w:pPr>
            <w:r>
              <w:rPr>
                <w:rFonts w:ascii="Times New Roman" w:hAnsi="Times New Roman"/>
                <w:bCs/>
                <w:sz w:val="24"/>
                <w:szCs w:val="24"/>
              </w:rPr>
              <w:t>-</w:t>
            </w:r>
          </w:p>
        </w:tc>
      </w:tr>
    </w:tbl>
    <w:p w:rsidR="003F1EFD" w:rsidRPr="00C913B5" w:rsidRDefault="003F1EFD" w:rsidP="003F1EFD">
      <w:pPr>
        <w:spacing w:after="0" w:line="240" w:lineRule="auto"/>
        <w:jc w:val="center"/>
        <w:rPr>
          <w:rFonts w:ascii="Times New Roman" w:hAnsi="Times New Roman"/>
          <w:iCs/>
          <w:sz w:val="24"/>
          <w:szCs w:val="24"/>
        </w:rPr>
      </w:pPr>
    </w:p>
    <w:p w:rsidR="003F1EFD" w:rsidRDefault="003F1EFD" w:rsidP="003F1EFD">
      <w:pPr>
        <w:spacing w:after="0" w:line="240" w:lineRule="auto"/>
        <w:rPr>
          <w:rFonts w:ascii="Times New Roman" w:hAnsi="Times New Roman"/>
          <w:iCs/>
          <w:sz w:val="24"/>
          <w:szCs w:val="24"/>
        </w:rPr>
      </w:pPr>
      <w:r w:rsidRPr="00C913B5">
        <w:rPr>
          <w:rFonts w:ascii="Times New Roman" w:hAnsi="Times New Roman"/>
          <w:b/>
          <w:bCs/>
          <w:i/>
          <w:iCs/>
          <w:sz w:val="24"/>
          <w:szCs w:val="24"/>
        </w:rPr>
        <w:t>Вывод:</w:t>
      </w:r>
      <w:r w:rsidRPr="00C913B5">
        <w:rPr>
          <w:rFonts w:ascii="Times New Roman" w:hAnsi="Times New Roman"/>
          <w:bCs/>
          <w:i/>
          <w:iCs/>
          <w:color w:val="FF0000"/>
          <w:sz w:val="24"/>
          <w:szCs w:val="24"/>
        </w:rPr>
        <w:t xml:space="preserve"> </w:t>
      </w:r>
      <w:r>
        <w:rPr>
          <w:rFonts w:ascii="Times New Roman" w:hAnsi="Times New Roman"/>
          <w:iCs/>
          <w:sz w:val="24"/>
          <w:szCs w:val="24"/>
        </w:rPr>
        <w:t>В 2015-2016 г. случаев тяжелой степени адаптации не выявлено</w:t>
      </w:r>
      <w:r w:rsidRPr="00C913B5">
        <w:rPr>
          <w:rFonts w:ascii="Times New Roman" w:hAnsi="Times New Roman"/>
          <w:iCs/>
          <w:sz w:val="24"/>
          <w:szCs w:val="24"/>
        </w:rPr>
        <w:t>.</w:t>
      </w:r>
    </w:p>
    <w:p w:rsidR="003F1EFD" w:rsidRPr="00C913B5" w:rsidRDefault="003F1EFD" w:rsidP="003F1EFD">
      <w:pPr>
        <w:spacing w:after="0" w:line="240" w:lineRule="auto"/>
        <w:jc w:val="center"/>
        <w:rPr>
          <w:rFonts w:ascii="Times New Roman" w:hAnsi="Times New Roman"/>
          <w:b/>
          <w:bCs/>
          <w:caps/>
          <w:sz w:val="24"/>
          <w:szCs w:val="24"/>
        </w:rPr>
      </w:pPr>
    </w:p>
    <w:p w:rsidR="003F1EFD" w:rsidRPr="003F119F" w:rsidRDefault="003F1EFD" w:rsidP="003F1EFD">
      <w:pPr>
        <w:spacing w:after="0" w:line="240" w:lineRule="auto"/>
        <w:jc w:val="center"/>
        <w:rPr>
          <w:rFonts w:ascii="Times New Roman" w:hAnsi="Times New Roman"/>
          <w:bCs/>
          <w:color w:val="000000"/>
          <w:sz w:val="28"/>
          <w:szCs w:val="32"/>
        </w:rPr>
      </w:pPr>
      <w:r w:rsidRPr="003F119F">
        <w:rPr>
          <w:rFonts w:ascii="Times New Roman" w:hAnsi="Times New Roman"/>
          <w:b/>
          <w:bCs/>
          <w:caps/>
          <w:color w:val="000000"/>
          <w:sz w:val="24"/>
          <w:szCs w:val="24"/>
        </w:rPr>
        <w:t>физическая подготовленность</w:t>
      </w:r>
    </w:p>
    <w:p w:rsidR="003F1EFD" w:rsidRPr="003F119F" w:rsidRDefault="003F1EFD" w:rsidP="003F1EFD">
      <w:pPr>
        <w:spacing w:after="0" w:line="240" w:lineRule="auto"/>
        <w:jc w:val="center"/>
        <w:rPr>
          <w:rFonts w:ascii="Times New Roman" w:hAnsi="Times New Roman"/>
          <w:b/>
          <w:bCs/>
          <w:caps/>
          <w:color w:val="000000"/>
          <w:sz w:val="24"/>
          <w:szCs w:val="24"/>
        </w:rPr>
      </w:pPr>
      <w:r w:rsidRPr="003F119F">
        <w:rPr>
          <w:rFonts w:ascii="Times New Roman" w:hAnsi="Times New Roman"/>
          <w:b/>
          <w:bCs/>
          <w:caps/>
          <w:color w:val="000000"/>
          <w:sz w:val="24"/>
          <w:szCs w:val="24"/>
        </w:rPr>
        <w:t xml:space="preserve">ДЕТей среднего – старшего дошкольного возраста </w:t>
      </w:r>
    </w:p>
    <w:tbl>
      <w:tblPr>
        <w:tblW w:w="11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552"/>
        <w:gridCol w:w="552"/>
        <w:gridCol w:w="552"/>
        <w:gridCol w:w="552"/>
        <w:gridCol w:w="552"/>
        <w:gridCol w:w="552"/>
        <w:gridCol w:w="505"/>
        <w:gridCol w:w="505"/>
        <w:gridCol w:w="512"/>
        <w:gridCol w:w="552"/>
        <w:gridCol w:w="552"/>
        <w:gridCol w:w="552"/>
        <w:gridCol w:w="552"/>
        <w:gridCol w:w="552"/>
        <w:gridCol w:w="552"/>
        <w:gridCol w:w="552"/>
        <w:gridCol w:w="552"/>
        <w:gridCol w:w="555"/>
      </w:tblGrid>
      <w:tr w:rsidR="003F1EFD" w:rsidRPr="00771FA2" w:rsidTr="00977692">
        <w:trPr>
          <w:trHeight w:val="309"/>
        </w:trPr>
        <w:tc>
          <w:tcPr>
            <w:tcW w:w="1657" w:type="dxa"/>
            <w:shd w:val="clear" w:color="auto" w:fill="auto"/>
          </w:tcPr>
          <w:p w:rsidR="003F1EFD" w:rsidRPr="00771FA2" w:rsidRDefault="003F1EFD" w:rsidP="00977692">
            <w:pPr>
              <w:spacing w:after="0" w:line="240" w:lineRule="auto"/>
              <w:ind w:left="176" w:hanging="176"/>
              <w:jc w:val="center"/>
              <w:rPr>
                <w:rFonts w:ascii="Times New Roman" w:hAnsi="Times New Roman"/>
                <w:b/>
                <w:bCs/>
                <w:caps/>
                <w:sz w:val="24"/>
                <w:szCs w:val="24"/>
              </w:rPr>
            </w:pPr>
            <w:r w:rsidRPr="00771FA2">
              <w:rPr>
                <w:rFonts w:ascii="Times New Roman" w:hAnsi="Times New Roman"/>
                <w:b/>
                <w:bCs/>
                <w:caps/>
                <w:sz w:val="24"/>
                <w:szCs w:val="24"/>
              </w:rPr>
              <w:t>сроки</w:t>
            </w:r>
          </w:p>
        </w:tc>
        <w:tc>
          <w:tcPr>
            <w:tcW w:w="4834" w:type="dxa"/>
            <w:gridSpan w:val="9"/>
          </w:tcPr>
          <w:p w:rsidR="003F1EFD" w:rsidRPr="00771FA2" w:rsidRDefault="003F1EFD" w:rsidP="00977692">
            <w:pPr>
              <w:spacing w:after="0" w:line="240" w:lineRule="auto"/>
              <w:jc w:val="center"/>
              <w:rPr>
                <w:rFonts w:ascii="Times New Roman" w:hAnsi="Times New Roman"/>
                <w:b/>
                <w:bCs/>
                <w:caps/>
                <w:sz w:val="24"/>
                <w:szCs w:val="24"/>
              </w:rPr>
            </w:pPr>
            <w:r w:rsidRPr="00771FA2">
              <w:rPr>
                <w:rFonts w:ascii="Times New Roman" w:hAnsi="Times New Roman"/>
                <w:b/>
                <w:bCs/>
                <w:caps/>
                <w:sz w:val="24"/>
                <w:szCs w:val="24"/>
              </w:rPr>
              <w:t>Октябрь 2014</w:t>
            </w:r>
          </w:p>
        </w:tc>
        <w:tc>
          <w:tcPr>
            <w:tcW w:w="4971" w:type="dxa"/>
            <w:gridSpan w:val="9"/>
          </w:tcPr>
          <w:p w:rsidR="003F1EFD" w:rsidRPr="00771FA2" w:rsidRDefault="003F1EFD" w:rsidP="00977692">
            <w:pPr>
              <w:spacing w:after="0" w:line="240" w:lineRule="auto"/>
              <w:jc w:val="center"/>
              <w:rPr>
                <w:rFonts w:ascii="Times New Roman" w:hAnsi="Times New Roman"/>
                <w:b/>
                <w:bCs/>
                <w:caps/>
                <w:sz w:val="24"/>
                <w:szCs w:val="24"/>
              </w:rPr>
            </w:pPr>
            <w:r w:rsidRPr="00771FA2">
              <w:rPr>
                <w:rFonts w:ascii="Times New Roman" w:hAnsi="Times New Roman"/>
                <w:b/>
                <w:bCs/>
                <w:caps/>
                <w:sz w:val="24"/>
                <w:szCs w:val="24"/>
              </w:rPr>
              <w:t>май 2015</w:t>
            </w:r>
          </w:p>
        </w:tc>
      </w:tr>
      <w:tr w:rsidR="00977692" w:rsidRPr="00771FA2" w:rsidTr="00977692">
        <w:trPr>
          <w:cantSplit/>
          <w:trHeight w:val="1300"/>
        </w:trPr>
        <w:tc>
          <w:tcPr>
            <w:tcW w:w="1657" w:type="dxa"/>
            <w:tcBorders>
              <w:tl2br w:val="single" w:sz="4" w:space="0" w:color="auto"/>
            </w:tcBorders>
            <w:shd w:val="clear" w:color="auto" w:fill="auto"/>
          </w:tcPr>
          <w:p w:rsidR="003F1EFD" w:rsidRPr="00771FA2" w:rsidRDefault="003F1EFD" w:rsidP="00977692">
            <w:pPr>
              <w:spacing w:after="0" w:line="240" w:lineRule="auto"/>
              <w:jc w:val="right"/>
              <w:rPr>
                <w:rFonts w:ascii="Times New Roman" w:hAnsi="Times New Roman"/>
                <w:b/>
                <w:bCs/>
                <w:sz w:val="24"/>
                <w:szCs w:val="24"/>
              </w:rPr>
            </w:pPr>
            <w:r w:rsidRPr="00771FA2">
              <w:rPr>
                <w:rFonts w:ascii="Times New Roman" w:hAnsi="Times New Roman"/>
                <w:b/>
                <w:bCs/>
                <w:sz w:val="24"/>
                <w:szCs w:val="24"/>
              </w:rPr>
              <w:t xml:space="preserve">                   группы </w:t>
            </w:r>
          </w:p>
          <w:p w:rsidR="003F1EFD" w:rsidRPr="00771FA2" w:rsidRDefault="003F1EFD" w:rsidP="00977692">
            <w:pPr>
              <w:spacing w:after="0" w:line="240" w:lineRule="auto"/>
              <w:jc w:val="right"/>
              <w:rPr>
                <w:rFonts w:ascii="Times New Roman" w:hAnsi="Times New Roman"/>
                <w:b/>
                <w:bCs/>
                <w:sz w:val="24"/>
                <w:szCs w:val="24"/>
              </w:rPr>
            </w:pPr>
          </w:p>
          <w:p w:rsidR="003F1EFD" w:rsidRPr="00771FA2" w:rsidRDefault="003F1EFD" w:rsidP="00977692">
            <w:pPr>
              <w:spacing w:after="0" w:line="240" w:lineRule="auto"/>
              <w:rPr>
                <w:rFonts w:ascii="Times New Roman" w:eastAsia="Arial Unicode MS" w:hAnsi="Times New Roman"/>
                <w:b/>
                <w:sz w:val="24"/>
                <w:szCs w:val="24"/>
              </w:rPr>
            </w:pPr>
            <w:r w:rsidRPr="00771FA2">
              <w:rPr>
                <w:rFonts w:ascii="Times New Roman" w:hAnsi="Times New Roman"/>
                <w:b/>
                <w:bCs/>
                <w:sz w:val="24"/>
                <w:szCs w:val="24"/>
              </w:rPr>
              <w:t>уровни</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 xml:space="preserve">3 группа   </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4 группа</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 xml:space="preserve">5группа </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6 группа</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 xml:space="preserve">7 группа </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eastAsia="Arial Unicode MS" w:hAnsi="Times New Roman"/>
                <w:b/>
                <w:sz w:val="24"/>
                <w:szCs w:val="24"/>
              </w:rPr>
              <w:t>8 группа</w:t>
            </w:r>
          </w:p>
        </w:tc>
        <w:tc>
          <w:tcPr>
            <w:tcW w:w="505" w:type="dxa"/>
            <w:textDirection w:val="btLr"/>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eastAsia="Arial Unicode MS" w:hAnsi="Times New Roman"/>
                <w:b/>
                <w:sz w:val="24"/>
                <w:szCs w:val="24"/>
              </w:rPr>
              <w:t>9 группа</w:t>
            </w:r>
          </w:p>
        </w:tc>
        <w:tc>
          <w:tcPr>
            <w:tcW w:w="505"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eastAsia="Arial Unicode MS" w:hAnsi="Times New Roman"/>
                <w:b/>
                <w:sz w:val="24"/>
                <w:szCs w:val="24"/>
              </w:rPr>
              <w:t>10 группа</w:t>
            </w:r>
          </w:p>
        </w:tc>
        <w:tc>
          <w:tcPr>
            <w:tcW w:w="512" w:type="dxa"/>
            <w:shd w:val="clear" w:color="auto" w:fill="auto"/>
            <w:textDirection w:val="btLr"/>
          </w:tcPr>
          <w:p w:rsidR="003F1EFD" w:rsidRPr="00771FA2" w:rsidRDefault="003F1EFD" w:rsidP="00977692">
            <w:pPr>
              <w:spacing w:after="0" w:line="240" w:lineRule="auto"/>
              <w:ind w:left="113" w:right="113"/>
              <w:jc w:val="center"/>
              <w:rPr>
                <w:rFonts w:ascii="Times New Roman" w:hAnsi="Times New Roman"/>
                <w:b/>
                <w:bCs/>
                <w:caps/>
                <w:sz w:val="24"/>
                <w:szCs w:val="24"/>
              </w:rPr>
            </w:pPr>
            <w:r w:rsidRPr="00771FA2">
              <w:rPr>
                <w:rFonts w:ascii="Times New Roman" w:hAnsi="Times New Roman"/>
                <w:b/>
                <w:bCs/>
                <w:sz w:val="24"/>
                <w:szCs w:val="24"/>
              </w:rPr>
              <w:t>Итого</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 xml:space="preserve">3 группа   </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4 группа</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 xml:space="preserve">5группа </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6 группа</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hAnsi="Times New Roman"/>
                <w:b/>
                <w:bCs/>
                <w:sz w:val="24"/>
                <w:szCs w:val="24"/>
              </w:rPr>
              <w:t xml:space="preserve">7 группа </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eastAsia="Arial Unicode MS" w:hAnsi="Times New Roman"/>
                <w:b/>
                <w:sz w:val="24"/>
                <w:szCs w:val="24"/>
              </w:rPr>
              <w:t>8 группа</w:t>
            </w:r>
          </w:p>
        </w:tc>
        <w:tc>
          <w:tcPr>
            <w:tcW w:w="552" w:type="dxa"/>
            <w:textDirection w:val="btLr"/>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eastAsia="Arial Unicode MS" w:hAnsi="Times New Roman"/>
                <w:b/>
                <w:sz w:val="24"/>
                <w:szCs w:val="24"/>
              </w:rPr>
              <w:t>9 группа</w:t>
            </w:r>
          </w:p>
        </w:tc>
        <w:tc>
          <w:tcPr>
            <w:tcW w:w="552" w:type="dxa"/>
            <w:shd w:val="clear" w:color="auto" w:fill="auto"/>
            <w:textDirection w:val="btLr"/>
            <w:vAlign w:val="bottom"/>
          </w:tcPr>
          <w:p w:rsidR="003F1EFD" w:rsidRPr="00771FA2" w:rsidRDefault="003F1EFD" w:rsidP="00977692">
            <w:pPr>
              <w:spacing w:after="0" w:line="240" w:lineRule="auto"/>
              <w:ind w:left="113" w:right="113"/>
              <w:jc w:val="center"/>
              <w:rPr>
                <w:rFonts w:ascii="Times New Roman" w:eastAsia="Arial Unicode MS" w:hAnsi="Times New Roman"/>
                <w:b/>
                <w:sz w:val="24"/>
                <w:szCs w:val="24"/>
              </w:rPr>
            </w:pPr>
            <w:r w:rsidRPr="00771FA2">
              <w:rPr>
                <w:rFonts w:ascii="Times New Roman" w:eastAsia="Arial Unicode MS" w:hAnsi="Times New Roman"/>
                <w:b/>
                <w:sz w:val="24"/>
                <w:szCs w:val="24"/>
              </w:rPr>
              <w:t>10 группа</w:t>
            </w:r>
          </w:p>
        </w:tc>
        <w:tc>
          <w:tcPr>
            <w:tcW w:w="555" w:type="dxa"/>
            <w:shd w:val="clear" w:color="auto" w:fill="auto"/>
            <w:textDirection w:val="btLr"/>
          </w:tcPr>
          <w:p w:rsidR="003F1EFD" w:rsidRPr="00771FA2" w:rsidRDefault="003F1EFD" w:rsidP="00977692">
            <w:pPr>
              <w:spacing w:after="0" w:line="240" w:lineRule="auto"/>
              <w:ind w:left="113" w:right="113"/>
              <w:jc w:val="center"/>
              <w:rPr>
                <w:rFonts w:ascii="Times New Roman" w:hAnsi="Times New Roman"/>
                <w:b/>
                <w:bCs/>
                <w:caps/>
                <w:sz w:val="24"/>
                <w:szCs w:val="24"/>
              </w:rPr>
            </w:pPr>
            <w:r w:rsidRPr="00771FA2">
              <w:rPr>
                <w:rFonts w:ascii="Times New Roman" w:hAnsi="Times New Roman"/>
                <w:b/>
                <w:bCs/>
                <w:sz w:val="24"/>
                <w:szCs w:val="24"/>
              </w:rPr>
              <w:t>Итого</w:t>
            </w:r>
          </w:p>
        </w:tc>
      </w:tr>
      <w:tr w:rsidR="00977692" w:rsidRPr="00771FA2" w:rsidTr="00977692">
        <w:trPr>
          <w:trHeight w:val="291"/>
        </w:trPr>
        <w:tc>
          <w:tcPr>
            <w:tcW w:w="1657" w:type="dxa"/>
            <w:shd w:val="clear" w:color="auto" w:fill="auto"/>
            <w:vAlign w:val="bottom"/>
          </w:tcPr>
          <w:p w:rsidR="003F1EFD" w:rsidRPr="00771FA2" w:rsidRDefault="003F1EFD" w:rsidP="00977692">
            <w:pPr>
              <w:spacing w:after="0" w:line="240" w:lineRule="auto"/>
              <w:rPr>
                <w:rFonts w:ascii="Times New Roman" w:eastAsia="Arial Unicode MS" w:hAnsi="Times New Roman"/>
                <w:b/>
                <w:sz w:val="20"/>
                <w:szCs w:val="20"/>
              </w:rPr>
            </w:pPr>
            <w:r w:rsidRPr="00771FA2">
              <w:rPr>
                <w:rFonts w:ascii="Times New Roman" w:hAnsi="Times New Roman"/>
                <w:b/>
                <w:sz w:val="20"/>
                <w:szCs w:val="20"/>
              </w:rPr>
              <w:t xml:space="preserve">высокий </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3</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5</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5</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w:t>
            </w:r>
          </w:p>
        </w:tc>
        <w:tc>
          <w:tcPr>
            <w:tcW w:w="505" w:type="dxa"/>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w:t>
            </w:r>
          </w:p>
        </w:tc>
        <w:tc>
          <w:tcPr>
            <w:tcW w:w="505" w:type="dxa"/>
            <w:shd w:val="clear" w:color="auto" w:fill="auto"/>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1</w:t>
            </w:r>
          </w:p>
        </w:tc>
        <w:tc>
          <w:tcPr>
            <w:tcW w:w="51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17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5</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10</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12</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7</w:t>
            </w:r>
          </w:p>
        </w:tc>
        <w:tc>
          <w:tcPr>
            <w:tcW w:w="552" w:type="dxa"/>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8</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7</w:t>
            </w:r>
          </w:p>
        </w:tc>
        <w:tc>
          <w:tcPr>
            <w:tcW w:w="555"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77</w:t>
            </w:r>
          </w:p>
        </w:tc>
      </w:tr>
      <w:tr w:rsidR="00977692" w:rsidRPr="00771FA2" w:rsidTr="00977692">
        <w:trPr>
          <w:trHeight w:val="274"/>
        </w:trPr>
        <w:tc>
          <w:tcPr>
            <w:tcW w:w="1657" w:type="dxa"/>
            <w:shd w:val="clear" w:color="auto" w:fill="auto"/>
            <w:vAlign w:val="bottom"/>
          </w:tcPr>
          <w:p w:rsidR="003F1EFD" w:rsidRPr="00771FA2" w:rsidRDefault="003F1EFD" w:rsidP="00977692">
            <w:pPr>
              <w:spacing w:after="0" w:line="240" w:lineRule="auto"/>
              <w:rPr>
                <w:rFonts w:ascii="Times New Roman" w:eastAsia="Arial Unicode MS" w:hAnsi="Times New Roman"/>
                <w:b/>
                <w:sz w:val="20"/>
                <w:szCs w:val="20"/>
              </w:rPr>
            </w:pPr>
            <w:r w:rsidRPr="00771FA2">
              <w:rPr>
                <w:rFonts w:ascii="Times New Roman" w:hAnsi="Times New Roman"/>
                <w:b/>
                <w:sz w:val="20"/>
                <w:szCs w:val="20"/>
              </w:rPr>
              <w:t>достаточный</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Pr>
                <w:rFonts w:ascii="Times New Roman" w:hAnsi="Times New Roman"/>
              </w:rPr>
              <w:t>18</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13</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20</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18</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8</w:t>
            </w:r>
          </w:p>
        </w:tc>
        <w:tc>
          <w:tcPr>
            <w:tcW w:w="505" w:type="dxa"/>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15</w:t>
            </w:r>
          </w:p>
        </w:tc>
        <w:tc>
          <w:tcPr>
            <w:tcW w:w="505" w:type="dxa"/>
            <w:shd w:val="clear" w:color="auto" w:fill="auto"/>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15</w:t>
            </w:r>
          </w:p>
        </w:tc>
        <w:tc>
          <w:tcPr>
            <w:tcW w:w="512" w:type="dxa"/>
            <w:shd w:val="clear" w:color="auto" w:fill="auto"/>
            <w:vAlign w:val="center"/>
          </w:tcPr>
          <w:p w:rsidR="003F1EFD" w:rsidRPr="004327EA" w:rsidRDefault="003F1EFD" w:rsidP="00977692">
            <w:pPr>
              <w:spacing w:after="0" w:line="240" w:lineRule="auto"/>
              <w:jc w:val="center"/>
              <w:rPr>
                <w:rFonts w:ascii="Times New Roman" w:hAnsi="Times New Roman"/>
                <w:b/>
                <w:bCs/>
                <w:caps/>
                <w:sz w:val="20"/>
                <w:szCs w:val="20"/>
              </w:rPr>
            </w:pPr>
            <w:r w:rsidRPr="004327EA">
              <w:rPr>
                <w:rFonts w:ascii="Times New Roman" w:hAnsi="Times New Roman"/>
                <w:b/>
                <w:bCs/>
                <w:caps/>
                <w:sz w:val="20"/>
                <w:szCs w:val="20"/>
              </w:rPr>
              <w:t>136</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12</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19</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15</w:t>
            </w:r>
          </w:p>
        </w:tc>
        <w:tc>
          <w:tcPr>
            <w:tcW w:w="552" w:type="dxa"/>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18</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15</w:t>
            </w:r>
          </w:p>
        </w:tc>
        <w:tc>
          <w:tcPr>
            <w:tcW w:w="555"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11</w:t>
            </w:r>
            <w:r>
              <w:rPr>
                <w:rFonts w:ascii="Times New Roman" w:hAnsi="Times New Roman"/>
                <w:b/>
                <w:bCs/>
                <w:caps/>
              </w:rPr>
              <w:t>7</w:t>
            </w:r>
          </w:p>
        </w:tc>
      </w:tr>
      <w:tr w:rsidR="00977692" w:rsidRPr="00771FA2" w:rsidTr="00977692">
        <w:trPr>
          <w:trHeight w:val="291"/>
        </w:trPr>
        <w:tc>
          <w:tcPr>
            <w:tcW w:w="1657" w:type="dxa"/>
            <w:shd w:val="clear" w:color="auto" w:fill="auto"/>
            <w:vAlign w:val="bottom"/>
          </w:tcPr>
          <w:p w:rsidR="003F1EFD" w:rsidRPr="00771FA2" w:rsidRDefault="003F1EFD" w:rsidP="00977692">
            <w:pPr>
              <w:spacing w:after="0" w:line="240" w:lineRule="auto"/>
              <w:rPr>
                <w:rFonts w:ascii="Times New Roman" w:hAnsi="Times New Roman"/>
                <w:b/>
                <w:sz w:val="20"/>
                <w:szCs w:val="20"/>
              </w:rPr>
            </w:pPr>
            <w:r w:rsidRPr="00771FA2">
              <w:rPr>
                <w:rFonts w:ascii="Times New Roman" w:hAnsi="Times New Roman"/>
                <w:b/>
                <w:sz w:val="20"/>
                <w:szCs w:val="20"/>
              </w:rPr>
              <w:t>ниже среднего</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Pr>
                <w:rFonts w:ascii="Times New Roman" w:hAnsi="Times New Roman"/>
              </w:rPr>
              <w:t>6</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4</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3</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3</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13</w:t>
            </w:r>
          </w:p>
        </w:tc>
        <w:tc>
          <w:tcPr>
            <w:tcW w:w="505" w:type="dxa"/>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10</w:t>
            </w:r>
          </w:p>
        </w:tc>
        <w:tc>
          <w:tcPr>
            <w:tcW w:w="505" w:type="dxa"/>
            <w:shd w:val="clear" w:color="auto" w:fill="auto"/>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8</w:t>
            </w:r>
          </w:p>
        </w:tc>
        <w:tc>
          <w:tcPr>
            <w:tcW w:w="51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5</w:t>
            </w:r>
            <w:r>
              <w:rPr>
                <w:rFonts w:ascii="Times New Roman" w:hAnsi="Times New Roman"/>
                <w:b/>
                <w:bCs/>
                <w:caps/>
              </w:rPr>
              <w:t>0</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1</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2</w:t>
            </w:r>
          </w:p>
        </w:tc>
        <w:tc>
          <w:tcPr>
            <w:tcW w:w="552" w:type="dxa"/>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2</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3</w:t>
            </w:r>
          </w:p>
        </w:tc>
        <w:tc>
          <w:tcPr>
            <w:tcW w:w="555"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14</w:t>
            </w:r>
          </w:p>
        </w:tc>
      </w:tr>
      <w:tr w:rsidR="00977692" w:rsidRPr="00771FA2" w:rsidTr="00977692">
        <w:trPr>
          <w:trHeight w:val="274"/>
        </w:trPr>
        <w:tc>
          <w:tcPr>
            <w:tcW w:w="1657" w:type="dxa"/>
            <w:shd w:val="clear" w:color="auto" w:fill="auto"/>
            <w:vAlign w:val="bottom"/>
          </w:tcPr>
          <w:p w:rsidR="003F1EFD" w:rsidRPr="00771FA2" w:rsidRDefault="003F1EFD" w:rsidP="00977692">
            <w:pPr>
              <w:spacing w:after="0" w:line="240" w:lineRule="auto"/>
              <w:rPr>
                <w:rFonts w:ascii="Times New Roman" w:eastAsia="Arial Unicode MS" w:hAnsi="Times New Roman"/>
                <w:b/>
                <w:sz w:val="20"/>
                <w:szCs w:val="20"/>
              </w:rPr>
            </w:pPr>
            <w:r w:rsidRPr="00771FA2">
              <w:rPr>
                <w:rFonts w:ascii="Times New Roman" w:hAnsi="Times New Roman"/>
                <w:b/>
                <w:sz w:val="20"/>
                <w:szCs w:val="20"/>
              </w:rPr>
              <w:t xml:space="preserve">низкий </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rPr>
            </w:pPr>
            <w:r w:rsidRPr="004327EA">
              <w:rPr>
                <w:rFonts w:ascii="Times New Roman" w:hAnsi="Times New Roman"/>
              </w:rPr>
              <w:t>4</w:t>
            </w:r>
          </w:p>
        </w:tc>
        <w:tc>
          <w:tcPr>
            <w:tcW w:w="505" w:type="dxa"/>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w:t>
            </w:r>
          </w:p>
        </w:tc>
        <w:tc>
          <w:tcPr>
            <w:tcW w:w="505" w:type="dxa"/>
            <w:shd w:val="clear" w:color="auto" w:fill="auto"/>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w:t>
            </w:r>
          </w:p>
        </w:tc>
        <w:tc>
          <w:tcPr>
            <w:tcW w:w="51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c>
          <w:tcPr>
            <w:tcW w:w="555"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w:t>
            </w:r>
          </w:p>
        </w:tc>
      </w:tr>
      <w:tr w:rsidR="00977692" w:rsidRPr="00771FA2" w:rsidTr="00977692">
        <w:trPr>
          <w:trHeight w:val="291"/>
        </w:trPr>
        <w:tc>
          <w:tcPr>
            <w:tcW w:w="1657" w:type="dxa"/>
            <w:shd w:val="clear" w:color="auto" w:fill="auto"/>
            <w:vAlign w:val="bottom"/>
          </w:tcPr>
          <w:p w:rsidR="003F1EFD" w:rsidRPr="00771FA2" w:rsidRDefault="003F1EFD" w:rsidP="00977692">
            <w:pPr>
              <w:spacing w:after="0" w:line="240" w:lineRule="auto"/>
              <w:rPr>
                <w:rFonts w:ascii="Times New Roman" w:eastAsia="Arial Unicode MS" w:hAnsi="Times New Roman"/>
                <w:b/>
                <w:sz w:val="20"/>
                <w:szCs w:val="20"/>
              </w:rPr>
            </w:pPr>
            <w:r w:rsidRPr="00771FA2">
              <w:rPr>
                <w:rFonts w:ascii="Times New Roman" w:hAnsi="Times New Roman"/>
                <w:b/>
                <w:bCs/>
                <w:sz w:val="20"/>
                <w:szCs w:val="20"/>
              </w:rPr>
              <w:t>кол-во детей</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Cs/>
              </w:rPr>
            </w:pPr>
            <w:r>
              <w:rPr>
                <w:rFonts w:ascii="Times New Roman" w:hAnsi="Times New Roman"/>
                <w:bCs/>
              </w:rPr>
              <w:t>27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Cs/>
              </w:rPr>
            </w:pPr>
            <w:r>
              <w:rPr>
                <w:rFonts w:ascii="Times New Roman" w:hAnsi="Times New Roman"/>
                <w:bCs/>
              </w:rPr>
              <w:t>24</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Cs/>
              </w:rPr>
            </w:pPr>
            <w:r>
              <w:rPr>
                <w:rFonts w:ascii="Times New Roman" w:hAnsi="Times New Roman"/>
                <w:bCs/>
              </w:rPr>
              <w:t>27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Cs/>
              </w:rPr>
            </w:pPr>
            <w:r>
              <w:rPr>
                <w:rFonts w:ascii="Times New Roman" w:hAnsi="Times New Roman"/>
                <w:bCs/>
              </w:rPr>
              <w:t>24</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Cs/>
              </w:rPr>
            </w:pPr>
            <w:r>
              <w:rPr>
                <w:rFonts w:ascii="Times New Roman" w:hAnsi="Times New Roman"/>
                <w:bCs/>
              </w:rPr>
              <w:t>25</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Cs/>
              </w:rPr>
            </w:pPr>
            <w:r>
              <w:rPr>
                <w:rFonts w:ascii="Times New Roman" w:hAnsi="Times New Roman"/>
                <w:bCs/>
              </w:rPr>
              <w:t>26</w:t>
            </w:r>
          </w:p>
        </w:tc>
        <w:tc>
          <w:tcPr>
            <w:tcW w:w="505" w:type="dxa"/>
            <w:vAlign w:val="center"/>
          </w:tcPr>
          <w:p w:rsidR="003F1EFD" w:rsidRPr="004327EA" w:rsidRDefault="003F1EFD" w:rsidP="00977692">
            <w:pPr>
              <w:spacing w:after="0" w:line="240" w:lineRule="auto"/>
              <w:jc w:val="center"/>
              <w:rPr>
                <w:rFonts w:ascii="Times New Roman" w:hAnsi="Times New Roman"/>
                <w:bCs/>
                <w:caps/>
              </w:rPr>
            </w:pPr>
            <w:r w:rsidRPr="004327EA">
              <w:rPr>
                <w:rFonts w:ascii="Times New Roman" w:hAnsi="Times New Roman"/>
                <w:bCs/>
                <w:caps/>
              </w:rPr>
              <w:t>2</w:t>
            </w:r>
            <w:r>
              <w:rPr>
                <w:rFonts w:ascii="Times New Roman" w:hAnsi="Times New Roman"/>
                <w:bCs/>
                <w:caps/>
              </w:rPr>
              <w:t>6</w:t>
            </w:r>
          </w:p>
        </w:tc>
        <w:tc>
          <w:tcPr>
            <w:tcW w:w="505" w:type="dxa"/>
            <w:shd w:val="clear" w:color="auto" w:fill="auto"/>
            <w:vAlign w:val="center"/>
          </w:tcPr>
          <w:p w:rsidR="003F1EFD" w:rsidRPr="004327EA" w:rsidRDefault="003F1EFD" w:rsidP="00977692">
            <w:pPr>
              <w:spacing w:after="0" w:line="240" w:lineRule="auto"/>
              <w:jc w:val="center"/>
              <w:rPr>
                <w:rFonts w:ascii="Times New Roman" w:hAnsi="Times New Roman"/>
                <w:bCs/>
                <w:caps/>
              </w:rPr>
            </w:pPr>
            <w:r>
              <w:rPr>
                <w:rFonts w:ascii="Times New Roman" w:hAnsi="Times New Roman"/>
                <w:bCs/>
                <w:caps/>
              </w:rPr>
              <w:t>24</w:t>
            </w:r>
          </w:p>
        </w:tc>
        <w:tc>
          <w:tcPr>
            <w:tcW w:w="512" w:type="dxa"/>
            <w:shd w:val="clear" w:color="auto" w:fill="auto"/>
            <w:vAlign w:val="center"/>
          </w:tcPr>
          <w:p w:rsidR="003F1EFD" w:rsidRPr="004327EA" w:rsidRDefault="003F1EFD" w:rsidP="00977692">
            <w:pPr>
              <w:spacing w:after="0" w:line="240" w:lineRule="auto"/>
              <w:jc w:val="center"/>
              <w:rPr>
                <w:rFonts w:ascii="Times New Roman" w:hAnsi="Times New Roman"/>
                <w:b/>
                <w:bCs/>
                <w:caps/>
                <w:sz w:val="20"/>
                <w:szCs w:val="20"/>
              </w:rPr>
            </w:pPr>
            <w:r w:rsidRPr="004327EA">
              <w:rPr>
                <w:rFonts w:ascii="Times New Roman" w:hAnsi="Times New Roman"/>
                <w:b/>
                <w:bCs/>
                <w:caps/>
                <w:sz w:val="20"/>
                <w:szCs w:val="20"/>
              </w:rPr>
              <w:t>203</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24</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27</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24</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sidRPr="004327EA">
              <w:rPr>
                <w:rFonts w:ascii="Times New Roman" w:hAnsi="Times New Roman"/>
                <w:b/>
                <w:bCs/>
                <w:caps/>
              </w:rPr>
              <w:t>2</w:t>
            </w:r>
            <w:r>
              <w:rPr>
                <w:rFonts w:ascii="Times New Roman" w:hAnsi="Times New Roman"/>
                <w:b/>
                <w:bCs/>
                <w:caps/>
              </w:rPr>
              <w:t>6</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30</w:t>
            </w:r>
          </w:p>
        </w:tc>
        <w:tc>
          <w:tcPr>
            <w:tcW w:w="552" w:type="dxa"/>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26</w:t>
            </w:r>
          </w:p>
        </w:tc>
        <w:tc>
          <w:tcPr>
            <w:tcW w:w="552"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24</w:t>
            </w:r>
          </w:p>
        </w:tc>
        <w:tc>
          <w:tcPr>
            <w:tcW w:w="555" w:type="dxa"/>
            <w:shd w:val="clear" w:color="auto" w:fill="auto"/>
            <w:vAlign w:val="center"/>
          </w:tcPr>
          <w:p w:rsidR="003F1EFD" w:rsidRPr="004327EA" w:rsidRDefault="003F1EFD" w:rsidP="00977692">
            <w:pPr>
              <w:spacing w:after="0" w:line="240" w:lineRule="auto"/>
              <w:jc w:val="center"/>
              <w:rPr>
                <w:rFonts w:ascii="Times New Roman" w:hAnsi="Times New Roman"/>
                <w:b/>
                <w:bCs/>
                <w:caps/>
              </w:rPr>
            </w:pPr>
            <w:r>
              <w:rPr>
                <w:rFonts w:ascii="Times New Roman" w:hAnsi="Times New Roman"/>
                <w:b/>
                <w:bCs/>
                <w:caps/>
              </w:rPr>
              <w:t>208</w:t>
            </w:r>
          </w:p>
        </w:tc>
      </w:tr>
    </w:tbl>
    <w:p w:rsidR="003F1EFD" w:rsidRPr="00004C40" w:rsidRDefault="003F1EFD" w:rsidP="003F1EFD">
      <w:pPr>
        <w:spacing w:after="0" w:line="240" w:lineRule="auto"/>
        <w:jc w:val="center"/>
        <w:rPr>
          <w:rFonts w:ascii="Times New Roman" w:hAnsi="Times New Roman"/>
          <w:b/>
          <w:bCs/>
          <w:caps/>
          <w:color w:val="FF0000"/>
          <w:sz w:val="24"/>
          <w:szCs w:val="24"/>
        </w:rPr>
      </w:pPr>
    </w:p>
    <w:p w:rsidR="003F1EFD" w:rsidRPr="004E7D5E" w:rsidRDefault="003F1EFD" w:rsidP="003F1EFD">
      <w:pPr>
        <w:spacing w:after="0" w:line="240" w:lineRule="auto"/>
        <w:jc w:val="both"/>
        <w:rPr>
          <w:rFonts w:ascii="Times New Roman" w:hAnsi="Times New Roman"/>
          <w:bCs/>
          <w:caps/>
          <w:sz w:val="24"/>
          <w:szCs w:val="24"/>
        </w:rPr>
      </w:pPr>
      <w:r>
        <w:rPr>
          <w:rFonts w:ascii="Times New Roman" w:hAnsi="Times New Roman"/>
          <w:b/>
          <w:i/>
          <w:color w:val="FF0000"/>
          <w:sz w:val="24"/>
          <w:szCs w:val="24"/>
        </w:rPr>
        <w:t xml:space="preserve"> </w:t>
      </w:r>
      <w:r w:rsidRPr="00771FA2">
        <w:rPr>
          <w:rFonts w:ascii="Times New Roman" w:hAnsi="Times New Roman"/>
          <w:b/>
          <w:i/>
          <w:sz w:val="24"/>
          <w:szCs w:val="24"/>
        </w:rPr>
        <w:t>Вывод:</w:t>
      </w:r>
      <w:r w:rsidRPr="00771FA2">
        <w:rPr>
          <w:rFonts w:ascii="Times New Roman" w:hAnsi="Times New Roman"/>
          <w:b/>
          <w:bCs/>
          <w:sz w:val="24"/>
          <w:szCs w:val="24"/>
        </w:rPr>
        <w:t xml:space="preserve"> </w:t>
      </w:r>
      <w:r w:rsidRPr="00771FA2">
        <w:rPr>
          <w:rFonts w:ascii="Times New Roman" w:hAnsi="Times New Roman"/>
          <w:bCs/>
          <w:sz w:val="24"/>
          <w:szCs w:val="24"/>
        </w:rPr>
        <w:t>Анализ результатов диагностики за 201</w:t>
      </w:r>
      <w:r>
        <w:rPr>
          <w:rFonts w:ascii="Times New Roman" w:hAnsi="Times New Roman"/>
          <w:bCs/>
          <w:sz w:val="24"/>
          <w:szCs w:val="24"/>
        </w:rPr>
        <w:t>5</w:t>
      </w:r>
      <w:r w:rsidRPr="00771FA2">
        <w:rPr>
          <w:rFonts w:ascii="Times New Roman" w:hAnsi="Times New Roman"/>
          <w:bCs/>
          <w:sz w:val="24"/>
          <w:szCs w:val="24"/>
        </w:rPr>
        <w:t>-201</w:t>
      </w:r>
      <w:r>
        <w:rPr>
          <w:rFonts w:ascii="Times New Roman" w:hAnsi="Times New Roman"/>
          <w:bCs/>
          <w:sz w:val="24"/>
          <w:szCs w:val="24"/>
        </w:rPr>
        <w:t>6</w:t>
      </w:r>
      <w:r w:rsidRPr="00771FA2">
        <w:rPr>
          <w:rFonts w:ascii="Times New Roman" w:hAnsi="Times New Roman"/>
          <w:bCs/>
          <w:sz w:val="24"/>
          <w:szCs w:val="24"/>
        </w:rPr>
        <w:t xml:space="preserve"> уч. год в целом</w:t>
      </w:r>
      <w:r w:rsidR="00977692">
        <w:rPr>
          <w:rFonts w:ascii="Times New Roman" w:hAnsi="Times New Roman"/>
          <w:bCs/>
          <w:sz w:val="24"/>
          <w:szCs w:val="24"/>
        </w:rPr>
        <w:t xml:space="preserve"> выявил положительную динамику </w:t>
      </w:r>
      <w:r w:rsidRPr="00771FA2">
        <w:rPr>
          <w:rFonts w:ascii="Times New Roman" w:hAnsi="Times New Roman"/>
          <w:bCs/>
          <w:sz w:val="24"/>
          <w:szCs w:val="24"/>
        </w:rPr>
        <w:t>физической подготовленности детей средних, старших и подготовительных к школе групп.</w:t>
      </w:r>
      <w:r w:rsidRPr="00771FA2">
        <w:rPr>
          <w:rFonts w:ascii="Times New Roman" w:hAnsi="Times New Roman"/>
          <w:bCs/>
          <w:caps/>
          <w:sz w:val="24"/>
          <w:szCs w:val="24"/>
        </w:rPr>
        <w:t xml:space="preserve">  </w:t>
      </w:r>
    </w:p>
    <w:p w:rsidR="003F1EFD" w:rsidRPr="002D371E" w:rsidRDefault="003F1EFD" w:rsidP="003F1EFD">
      <w:pPr>
        <w:keepNext/>
        <w:tabs>
          <w:tab w:val="left" w:pos="900"/>
        </w:tabs>
        <w:spacing w:after="0" w:line="240" w:lineRule="auto"/>
        <w:jc w:val="center"/>
        <w:outlineLvl w:val="3"/>
        <w:rPr>
          <w:rFonts w:ascii="Times New Roman" w:hAnsi="Times New Roman"/>
          <w:b/>
          <w:sz w:val="24"/>
          <w:szCs w:val="24"/>
          <w:u w:val="single"/>
        </w:rPr>
      </w:pPr>
      <w:proofErr w:type="spellStart"/>
      <w:r w:rsidRPr="002D371E">
        <w:rPr>
          <w:rFonts w:ascii="Times New Roman" w:hAnsi="Times New Roman"/>
          <w:b/>
          <w:sz w:val="24"/>
          <w:szCs w:val="24"/>
          <w:u w:val="single"/>
        </w:rPr>
        <w:lastRenderedPageBreak/>
        <w:t>Сформированность</w:t>
      </w:r>
      <w:proofErr w:type="spellEnd"/>
      <w:r w:rsidRPr="002D371E">
        <w:rPr>
          <w:rFonts w:ascii="Times New Roman" w:hAnsi="Times New Roman"/>
          <w:b/>
          <w:sz w:val="24"/>
          <w:szCs w:val="24"/>
          <w:u w:val="single"/>
        </w:rPr>
        <w:t xml:space="preserve"> предпосылок</w:t>
      </w:r>
    </w:p>
    <w:p w:rsidR="003F1EFD" w:rsidRPr="002D371E" w:rsidRDefault="003F1EFD" w:rsidP="003F1EFD">
      <w:pPr>
        <w:keepNext/>
        <w:tabs>
          <w:tab w:val="left" w:pos="900"/>
        </w:tabs>
        <w:spacing w:after="0" w:line="240" w:lineRule="auto"/>
        <w:jc w:val="center"/>
        <w:outlineLvl w:val="3"/>
        <w:rPr>
          <w:rFonts w:ascii="Times New Roman" w:hAnsi="Times New Roman"/>
          <w:b/>
          <w:sz w:val="24"/>
          <w:szCs w:val="24"/>
          <w:u w:val="single"/>
        </w:rPr>
      </w:pPr>
      <w:r w:rsidRPr="002D371E">
        <w:rPr>
          <w:rFonts w:ascii="Times New Roman" w:hAnsi="Times New Roman"/>
          <w:b/>
          <w:sz w:val="24"/>
          <w:szCs w:val="24"/>
          <w:u w:val="single"/>
        </w:rPr>
        <w:t xml:space="preserve"> универсальных учебных действий (УУД) </w:t>
      </w:r>
    </w:p>
    <w:p w:rsidR="003F1EFD" w:rsidRPr="002D371E" w:rsidRDefault="003F1EFD" w:rsidP="003F1EFD">
      <w:pPr>
        <w:keepNext/>
        <w:tabs>
          <w:tab w:val="left" w:pos="900"/>
        </w:tabs>
        <w:spacing w:after="0" w:line="240" w:lineRule="auto"/>
        <w:jc w:val="center"/>
        <w:outlineLvl w:val="3"/>
        <w:rPr>
          <w:rFonts w:ascii="Times New Roman" w:hAnsi="Times New Roman"/>
          <w:b/>
          <w:sz w:val="24"/>
          <w:szCs w:val="24"/>
          <w:u w:val="single"/>
        </w:rPr>
      </w:pPr>
      <w:r w:rsidRPr="002D371E">
        <w:rPr>
          <w:rFonts w:ascii="Times New Roman" w:hAnsi="Times New Roman"/>
          <w:b/>
          <w:sz w:val="24"/>
          <w:szCs w:val="24"/>
          <w:u w:val="single"/>
        </w:rPr>
        <w:t>у выпускников</w:t>
      </w:r>
    </w:p>
    <w:p w:rsidR="003F1EFD" w:rsidRPr="002D371E" w:rsidRDefault="003F1EFD" w:rsidP="003F1EFD">
      <w:pPr>
        <w:spacing w:after="0" w:line="240" w:lineRule="auto"/>
        <w:rPr>
          <w:rFonts w:ascii="Times New Roman" w:hAnsi="Times New Roman"/>
          <w:sz w:val="24"/>
          <w:szCs w:val="24"/>
        </w:rPr>
      </w:pPr>
    </w:p>
    <w:p w:rsidR="003F1EFD" w:rsidRPr="002D371E" w:rsidRDefault="003F1EFD" w:rsidP="00EE5E6E">
      <w:pPr>
        <w:spacing w:after="0" w:line="240" w:lineRule="auto"/>
        <w:ind w:firstLine="708"/>
        <w:rPr>
          <w:rFonts w:ascii="Times New Roman" w:hAnsi="Times New Roman"/>
          <w:sz w:val="24"/>
          <w:szCs w:val="24"/>
        </w:rPr>
      </w:pPr>
      <w:r w:rsidRPr="002D371E">
        <w:rPr>
          <w:rFonts w:ascii="Times New Roman" w:hAnsi="Times New Roman"/>
          <w:sz w:val="24"/>
          <w:szCs w:val="24"/>
        </w:rPr>
        <w:t>Мониторинг готовности 60 выпускников к обучению в школе, проводимый педагогами-психологами ДОУ, выявил следующее:</w:t>
      </w:r>
    </w:p>
    <w:p w:rsidR="002D371E" w:rsidRPr="002D371E" w:rsidRDefault="002D371E" w:rsidP="00EE5E6E">
      <w:pPr>
        <w:spacing w:after="0" w:line="240" w:lineRule="auto"/>
        <w:ind w:firstLine="708"/>
        <w:rPr>
          <w:rFonts w:ascii="Times New Roman" w:hAnsi="Times New Roman"/>
          <w:sz w:val="24"/>
          <w:szCs w:val="24"/>
        </w:rPr>
      </w:pPr>
    </w:p>
    <w:p w:rsidR="003F1EFD" w:rsidRPr="002D371E" w:rsidRDefault="003F1EFD" w:rsidP="003F1EFD">
      <w:pPr>
        <w:keepNext/>
        <w:tabs>
          <w:tab w:val="left" w:pos="900"/>
        </w:tabs>
        <w:spacing w:after="0" w:line="240" w:lineRule="auto"/>
        <w:jc w:val="center"/>
        <w:outlineLvl w:val="3"/>
        <w:rPr>
          <w:rFonts w:ascii="Times New Roman" w:hAnsi="Times New Roman"/>
          <w:b/>
          <w:sz w:val="24"/>
          <w:szCs w:val="24"/>
          <w:u w:val="single"/>
        </w:rPr>
      </w:pPr>
      <w:proofErr w:type="spellStart"/>
      <w:r w:rsidRPr="002D371E">
        <w:rPr>
          <w:rFonts w:ascii="Times New Roman" w:hAnsi="Times New Roman"/>
          <w:b/>
          <w:sz w:val="24"/>
          <w:szCs w:val="24"/>
          <w:u w:val="single"/>
        </w:rPr>
        <w:t>Сф</w:t>
      </w:r>
      <w:r w:rsidR="00977692" w:rsidRPr="002D371E">
        <w:rPr>
          <w:rFonts w:ascii="Times New Roman" w:hAnsi="Times New Roman"/>
          <w:b/>
          <w:sz w:val="24"/>
          <w:szCs w:val="24"/>
          <w:u w:val="single"/>
        </w:rPr>
        <w:t>ормированность</w:t>
      </w:r>
      <w:proofErr w:type="spellEnd"/>
      <w:r w:rsidR="00977692" w:rsidRPr="002D371E">
        <w:rPr>
          <w:rFonts w:ascii="Times New Roman" w:hAnsi="Times New Roman"/>
          <w:b/>
          <w:sz w:val="24"/>
          <w:szCs w:val="24"/>
          <w:u w:val="single"/>
        </w:rPr>
        <w:t xml:space="preserve"> предпосылок УУД </w:t>
      </w:r>
      <w:r w:rsidRPr="002D371E">
        <w:rPr>
          <w:rFonts w:ascii="Times New Roman" w:hAnsi="Times New Roman"/>
          <w:b/>
          <w:sz w:val="24"/>
          <w:szCs w:val="24"/>
          <w:u w:val="single"/>
        </w:rPr>
        <w:t>ребенка</w:t>
      </w:r>
    </w:p>
    <w:p w:rsidR="002D371E" w:rsidRPr="002D371E" w:rsidRDefault="002D371E" w:rsidP="003F1EFD">
      <w:pPr>
        <w:keepNext/>
        <w:tabs>
          <w:tab w:val="left" w:pos="900"/>
        </w:tabs>
        <w:spacing w:after="0" w:line="240" w:lineRule="auto"/>
        <w:jc w:val="center"/>
        <w:outlineLvl w:val="3"/>
        <w:rPr>
          <w:rFonts w:ascii="Times New Roman" w:hAnsi="Times New Roman"/>
          <w:b/>
          <w:sz w:val="24"/>
          <w:szCs w:val="24"/>
          <w:u w:val="single"/>
        </w:rPr>
      </w:pPr>
    </w:p>
    <w:p w:rsidR="003F1EFD" w:rsidRPr="002D371E" w:rsidRDefault="003F1EFD" w:rsidP="003F1EFD">
      <w:pPr>
        <w:numPr>
          <w:ilvl w:val="0"/>
          <w:numId w:val="7"/>
        </w:numPr>
        <w:tabs>
          <w:tab w:val="left" w:pos="900"/>
        </w:tabs>
        <w:spacing w:after="0" w:line="240" w:lineRule="auto"/>
        <w:ind w:left="0" w:firstLine="0"/>
        <w:rPr>
          <w:rFonts w:ascii="Times New Roman" w:hAnsi="Times New Roman"/>
          <w:b/>
          <w:sz w:val="24"/>
          <w:szCs w:val="24"/>
        </w:rPr>
      </w:pPr>
      <w:r w:rsidRPr="002D371E">
        <w:rPr>
          <w:rFonts w:ascii="Times New Roman" w:hAnsi="Times New Roman"/>
          <w:b/>
          <w:sz w:val="24"/>
          <w:szCs w:val="24"/>
        </w:rPr>
        <w:t>Личностные УУД</w:t>
      </w:r>
    </w:p>
    <w:p w:rsidR="003F1EFD" w:rsidRPr="002D371E" w:rsidRDefault="003F1EFD" w:rsidP="003F1EFD">
      <w:pPr>
        <w:numPr>
          <w:ilvl w:val="1"/>
          <w:numId w:val="7"/>
        </w:numPr>
        <w:tabs>
          <w:tab w:val="left" w:pos="993"/>
        </w:tabs>
        <w:spacing w:after="0" w:line="240" w:lineRule="auto"/>
        <w:ind w:left="0" w:firstLine="0"/>
        <w:rPr>
          <w:rFonts w:ascii="Times New Roman" w:hAnsi="Times New Roman"/>
          <w:b/>
          <w:sz w:val="24"/>
          <w:szCs w:val="24"/>
        </w:rPr>
      </w:pPr>
      <w:r w:rsidRPr="002D371E">
        <w:rPr>
          <w:rFonts w:ascii="Times New Roman" w:hAnsi="Times New Roman"/>
          <w:b/>
          <w:sz w:val="24"/>
          <w:szCs w:val="24"/>
        </w:rPr>
        <w:t>Внутренняя позиция школьника:</w:t>
      </w:r>
    </w:p>
    <w:p w:rsidR="003F1EFD" w:rsidRPr="002D371E" w:rsidRDefault="003F1EFD" w:rsidP="002D371E">
      <w:pPr>
        <w:tabs>
          <w:tab w:val="left" w:pos="993"/>
        </w:tabs>
        <w:spacing w:after="0" w:line="240" w:lineRule="auto"/>
        <w:rPr>
          <w:rFonts w:ascii="Times New Roman" w:hAnsi="Times New Roman"/>
          <w:b/>
          <w:color w:val="FF0000"/>
          <w:sz w:val="24"/>
          <w:szCs w:val="24"/>
        </w:rPr>
      </w:pPr>
      <w:r w:rsidRPr="002D371E">
        <w:rPr>
          <w:rFonts w:ascii="Times New Roman" w:hAnsi="Times New Roman"/>
          <w:b/>
          <w:sz w:val="24"/>
          <w:szCs w:val="24"/>
        </w:rPr>
        <w:t xml:space="preserve">Эмоциональное отношение к школе: </w:t>
      </w:r>
      <w:r w:rsidRPr="002D371E">
        <w:rPr>
          <w:rFonts w:ascii="Times New Roman" w:hAnsi="Times New Roman"/>
          <w:sz w:val="24"/>
          <w:szCs w:val="24"/>
        </w:rPr>
        <w:t xml:space="preserve">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 xml:space="preserve"> положительно окрашено – 58</w:t>
      </w:r>
      <w:r w:rsidR="00977692" w:rsidRPr="002D371E">
        <w:rPr>
          <w:rFonts w:ascii="Times New Roman" w:hAnsi="Times New Roman"/>
          <w:sz w:val="24"/>
          <w:szCs w:val="24"/>
        </w:rPr>
        <w:t xml:space="preserve"> </w:t>
      </w:r>
      <w:r w:rsidRPr="002D371E">
        <w:rPr>
          <w:rFonts w:ascii="Times New Roman" w:hAnsi="Times New Roman"/>
          <w:sz w:val="24"/>
          <w:szCs w:val="24"/>
        </w:rPr>
        <w:t>(96 %);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негативно окрашено – 0 (0 %);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тревожное – 0 (0 %);</w:t>
      </w:r>
    </w:p>
    <w:p w:rsidR="003F1EFD" w:rsidRPr="002D371E" w:rsidRDefault="00977692"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нейтральное – 2</w:t>
      </w:r>
      <w:r w:rsidR="003F1EFD" w:rsidRPr="002D371E">
        <w:rPr>
          <w:rFonts w:ascii="Times New Roman" w:hAnsi="Times New Roman"/>
          <w:sz w:val="24"/>
          <w:szCs w:val="24"/>
        </w:rPr>
        <w:t xml:space="preserve"> (4 %).</w:t>
      </w:r>
    </w:p>
    <w:p w:rsidR="002D371E" w:rsidRDefault="002D371E" w:rsidP="002D371E">
      <w:pPr>
        <w:tabs>
          <w:tab w:val="left" w:pos="993"/>
        </w:tabs>
        <w:spacing w:after="0" w:line="240" w:lineRule="auto"/>
        <w:rPr>
          <w:rFonts w:ascii="Times New Roman" w:hAnsi="Times New Roman"/>
          <w:b/>
          <w:sz w:val="24"/>
          <w:szCs w:val="24"/>
        </w:rPr>
      </w:pPr>
    </w:p>
    <w:p w:rsidR="003F1EFD" w:rsidRPr="002D371E" w:rsidRDefault="003F1EFD" w:rsidP="002D371E">
      <w:pPr>
        <w:tabs>
          <w:tab w:val="left" w:pos="993"/>
        </w:tabs>
        <w:spacing w:after="0" w:line="240" w:lineRule="auto"/>
        <w:rPr>
          <w:rFonts w:ascii="Times New Roman" w:hAnsi="Times New Roman"/>
          <w:b/>
          <w:sz w:val="24"/>
          <w:szCs w:val="24"/>
        </w:rPr>
      </w:pPr>
      <w:r w:rsidRPr="002D371E">
        <w:rPr>
          <w:rFonts w:ascii="Times New Roman" w:hAnsi="Times New Roman"/>
          <w:b/>
          <w:sz w:val="24"/>
          <w:szCs w:val="24"/>
        </w:rPr>
        <w:t>Мотивация учебной деятельности (преобладающие мотивы)</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учебно-познавательные мотивы – 51 (85 %);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широкие социальные мотивы - 4(6 %);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 xml:space="preserve">«внешние» мотивы – 4 (6 %);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игровая мотивация – 0 (0 %);</w:t>
      </w:r>
    </w:p>
    <w:p w:rsidR="003F1EFD" w:rsidRPr="002D371E"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мотив получения высокой оценки – 1 (3 %);</w:t>
      </w:r>
    </w:p>
    <w:p w:rsidR="003F1EFD" w:rsidRDefault="003F1EFD" w:rsidP="003F1EFD">
      <w:pPr>
        <w:numPr>
          <w:ilvl w:val="0"/>
          <w:numId w:val="8"/>
        </w:numPr>
        <w:tabs>
          <w:tab w:val="left" w:pos="709"/>
        </w:tabs>
        <w:spacing w:after="0" w:line="240" w:lineRule="auto"/>
        <w:rPr>
          <w:rFonts w:ascii="Times New Roman" w:hAnsi="Times New Roman"/>
          <w:sz w:val="24"/>
          <w:szCs w:val="24"/>
        </w:rPr>
      </w:pPr>
      <w:r w:rsidRPr="002D371E">
        <w:rPr>
          <w:rFonts w:ascii="Times New Roman" w:hAnsi="Times New Roman"/>
          <w:sz w:val="24"/>
          <w:szCs w:val="24"/>
        </w:rPr>
        <w:t>«позиционный» мотив - 0 (0 %).</w:t>
      </w:r>
    </w:p>
    <w:p w:rsidR="002D371E" w:rsidRPr="002D371E" w:rsidRDefault="002D371E" w:rsidP="002D371E">
      <w:pPr>
        <w:tabs>
          <w:tab w:val="left" w:pos="709"/>
        </w:tabs>
        <w:spacing w:after="0" w:line="240" w:lineRule="auto"/>
        <w:ind w:left="862"/>
        <w:rPr>
          <w:rFonts w:ascii="Times New Roman" w:hAnsi="Times New Roman"/>
          <w:sz w:val="24"/>
          <w:szCs w:val="24"/>
        </w:rPr>
      </w:pPr>
    </w:p>
    <w:p w:rsidR="003F1EFD" w:rsidRPr="002D371E" w:rsidRDefault="003F1EFD" w:rsidP="003F1EFD">
      <w:pPr>
        <w:numPr>
          <w:ilvl w:val="1"/>
          <w:numId w:val="7"/>
        </w:numPr>
        <w:tabs>
          <w:tab w:val="left" w:pos="993"/>
        </w:tabs>
        <w:spacing w:after="0" w:line="240" w:lineRule="auto"/>
        <w:ind w:left="0" w:firstLine="0"/>
        <w:rPr>
          <w:rFonts w:ascii="Times New Roman" w:hAnsi="Times New Roman"/>
          <w:sz w:val="24"/>
          <w:szCs w:val="24"/>
        </w:rPr>
      </w:pPr>
      <w:r w:rsidRPr="002D371E">
        <w:rPr>
          <w:rFonts w:ascii="Times New Roman" w:hAnsi="Times New Roman"/>
          <w:b/>
          <w:sz w:val="24"/>
          <w:szCs w:val="24"/>
        </w:rPr>
        <w:t>Самооценка</w:t>
      </w:r>
      <w:r w:rsidRPr="002D371E">
        <w:rPr>
          <w:rFonts w:ascii="Times New Roman" w:hAnsi="Times New Roman"/>
          <w:sz w:val="24"/>
          <w:szCs w:val="24"/>
        </w:rPr>
        <w:t xml:space="preserve">: </w:t>
      </w:r>
    </w:p>
    <w:p w:rsidR="003F1EFD" w:rsidRPr="002D371E" w:rsidRDefault="003F1EFD" w:rsidP="003F1EFD">
      <w:pPr>
        <w:numPr>
          <w:ilvl w:val="0"/>
          <w:numId w:val="9"/>
        </w:numPr>
        <w:tabs>
          <w:tab w:val="left" w:pos="709"/>
        </w:tabs>
        <w:spacing w:after="0" w:line="240" w:lineRule="auto"/>
        <w:ind w:firstLine="180"/>
        <w:rPr>
          <w:rFonts w:ascii="Times New Roman" w:hAnsi="Times New Roman"/>
          <w:sz w:val="24"/>
          <w:szCs w:val="24"/>
        </w:rPr>
      </w:pPr>
      <w:r w:rsidRPr="002D371E">
        <w:rPr>
          <w:rFonts w:ascii="Times New Roman" w:hAnsi="Times New Roman"/>
          <w:sz w:val="24"/>
          <w:szCs w:val="24"/>
        </w:rPr>
        <w:t xml:space="preserve">адекватная – 56(93 %); </w:t>
      </w:r>
    </w:p>
    <w:p w:rsidR="003F1EFD" w:rsidRPr="002D371E" w:rsidRDefault="003F1EFD" w:rsidP="003F1EFD">
      <w:pPr>
        <w:keepNext/>
        <w:numPr>
          <w:ilvl w:val="0"/>
          <w:numId w:val="9"/>
        </w:numPr>
        <w:tabs>
          <w:tab w:val="left" w:pos="709"/>
          <w:tab w:val="left" w:pos="900"/>
        </w:tabs>
        <w:spacing w:after="0" w:line="240" w:lineRule="auto"/>
        <w:ind w:firstLine="180"/>
        <w:outlineLvl w:val="0"/>
        <w:rPr>
          <w:rFonts w:ascii="Times New Roman" w:hAnsi="Times New Roman"/>
          <w:sz w:val="24"/>
          <w:szCs w:val="24"/>
        </w:rPr>
      </w:pPr>
      <w:r w:rsidRPr="002D371E">
        <w:rPr>
          <w:rFonts w:ascii="Times New Roman" w:hAnsi="Times New Roman"/>
          <w:sz w:val="24"/>
          <w:szCs w:val="24"/>
        </w:rPr>
        <w:t>заниженная</w:t>
      </w:r>
      <w:r w:rsidRPr="002D371E">
        <w:rPr>
          <w:rFonts w:ascii="Times New Roman" w:hAnsi="Times New Roman"/>
          <w:bCs/>
          <w:sz w:val="24"/>
          <w:szCs w:val="24"/>
        </w:rPr>
        <w:t xml:space="preserve"> - 0 (0 %);</w:t>
      </w:r>
    </w:p>
    <w:p w:rsidR="003F1EFD" w:rsidRDefault="003F1EFD" w:rsidP="003F1EFD">
      <w:pPr>
        <w:numPr>
          <w:ilvl w:val="0"/>
          <w:numId w:val="9"/>
        </w:numPr>
        <w:tabs>
          <w:tab w:val="left" w:pos="709"/>
        </w:tabs>
        <w:spacing w:after="0" w:line="240" w:lineRule="auto"/>
        <w:ind w:firstLine="180"/>
        <w:rPr>
          <w:rFonts w:ascii="Times New Roman" w:hAnsi="Times New Roman"/>
          <w:sz w:val="24"/>
          <w:szCs w:val="24"/>
        </w:rPr>
      </w:pPr>
      <w:r w:rsidRPr="002D371E">
        <w:rPr>
          <w:rFonts w:ascii="Times New Roman" w:hAnsi="Times New Roman"/>
          <w:sz w:val="24"/>
          <w:szCs w:val="24"/>
        </w:rPr>
        <w:t>завышенная: - 4 (7 %).</w:t>
      </w:r>
    </w:p>
    <w:p w:rsidR="002D371E" w:rsidRPr="002D371E" w:rsidRDefault="002D371E" w:rsidP="002D371E">
      <w:pPr>
        <w:tabs>
          <w:tab w:val="left" w:pos="709"/>
        </w:tabs>
        <w:spacing w:after="0" w:line="240" w:lineRule="auto"/>
        <w:ind w:left="540"/>
        <w:rPr>
          <w:rFonts w:ascii="Times New Roman" w:hAnsi="Times New Roman"/>
          <w:sz w:val="24"/>
          <w:szCs w:val="24"/>
        </w:rPr>
      </w:pPr>
    </w:p>
    <w:p w:rsidR="003F1EFD" w:rsidRPr="002D371E" w:rsidRDefault="003F1EFD" w:rsidP="003F1EFD">
      <w:pPr>
        <w:tabs>
          <w:tab w:val="left" w:pos="709"/>
        </w:tabs>
        <w:spacing w:line="240" w:lineRule="auto"/>
        <w:ind w:firstLine="180"/>
        <w:rPr>
          <w:rFonts w:ascii="Times New Roman" w:hAnsi="Times New Roman"/>
          <w:sz w:val="24"/>
          <w:szCs w:val="24"/>
        </w:rPr>
      </w:pPr>
      <w:r w:rsidRPr="002D371E">
        <w:rPr>
          <w:rFonts w:ascii="Times New Roman" w:hAnsi="Times New Roman"/>
          <w:b/>
          <w:sz w:val="24"/>
          <w:szCs w:val="24"/>
        </w:rPr>
        <w:t>3. Познавательные УУД</w:t>
      </w:r>
    </w:p>
    <w:p w:rsidR="003F1EFD" w:rsidRPr="002D371E" w:rsidRDefault="003F1EFD" w:rsidP="003F1EFD">
      <w:pPr>
        <w:tabs>
          <w:tab w:val="left" w:pos="0"/>
          <w:tab w:val="left" w:pos="709"/>
        </w:tabs>
        <w:spacing w:line="240" w:lineRule="auto"/>
        <w:ind w:firstLine="180"/>
        <w:rPr>
          <w:rFonts w:ascii="Times New Roman" w:hAnsi="Times New Roman"/>
          <w:b/>
          <w:sz w:val="24"/>
          <w:szCs w:val="24"/>
        </w:rPr>
      </w:pPr>
      <w:r w:rsidRPr="002D371E">
        <w:rPr>
          <w:rFonts w:ascii="Times New Roman" w:hAnsi="Times New Roman"/>
          <w:b/>
          <w:sz w:val="24"/>
          <w:szCs w:val="24"/>
        </w:rPr>
        <w:t>3.2. Универсальные логические действия</w:t>
      </w:r>
    </w:p>
    <w:p w:rsidR="003F1EFD" w:rsidRPr="002D371E" w:rsidRDefault="003F1EFD" w:rsidP="002D371E">
      <w:pPr>
        <w:tabs>
          <w:tab w:val="left" w:pos="0"/>
          <w:tab w:val="left" w:pos="709"/>
        </w:tabs>
        <w:spacing w:after="0" w:line="240" w:lineRule="auto"/>
        <w:rPr>
          <w:rFonts w:ascii="Times New Roman" w:hAnsi="Times New Roman"/>
          <w:bCs/>
          <w:sz w:val="24"/>
          <w:szCs w:val="24"/>
        </w:rPr>
      </w:pPr>
      <w:r w:rsidRPr="002D371E">
        <w:rPr>
          <w:rFonts w:ascii="Times New Roman" w:hAnsi="Times New Roman"/>
          <w:b/>
          <w:sz w:val="24"/>
          <w:szCs w:val="24"/>
        </w:rPr>
        <w:t>3.2.1. Анализ:</w:t>
      </w:r>
      <w:r w:rsidRPr="002D371E">
        <w:rPr>
          <w:rFonts w:ascii="Times New Roman" w:hAnsi="Times New Roman"/>
          <w:bCs/>
          <w:sz w:val="24"/>
          <w:szCs w:val="24"/>
        </w:rPr>
        <w:t xml:space="preserve"> </w:t>
      </w:r>
    </w:p>
    <w:p w:rsidR="003F1EFD" w:rsidRPr="002D371E" w:rsidRDefault="003F1EFD" w:rsidP="002D371E">
      <w:pPr>
        <w:numPr>
          <w:ilvl w:val="0"/>
          <w:numId w:val="10"/>
        </w:numPr>
        <w:tabs>
          <w:tab w:val="clear" w:pos="720"/>
          <w:tab w:val="num" w:pos="709"/>
        </w:tabs>
        <w:spacing w:after="0" w:line="240" w:lineRule="auto"/>
        <w:ind w:left="851" w:hanging="284"/>
        <w:rPr>
          <w:rFonts w:ascii="Times New Roman" w:hAnsi="Times New Roman"/>
          <w:sz w:val="24"/>
          <w:szCs w:val="24"/>
        </w:rPr>
      </w:pPr>
      <w:r w:rsidRPr="002D371E">
        <w:rPr>
          <w:rFonts w:ascii="Times New Roman" w:hAnsi="Times New Roman"/>
          <w:bCs/>
          <w:sz w:val="24"/>
          <w:szCs w:val="24"/>
        </w:rPr>
        <w:t>выделяет существенные признаки объектов самостоятельно – 54 (90 %);</w:t>
      </w:r>
    </w:p>
    <w:p w:rsidR="003F1EFD" w:rsidRPr="002D371E" w:rsidRDefault="003F1EFD" w:rsidP="002D371E">
      <w:pPr>
        <w:numPr>
          <w:ilvl w:val="0"/>
          <w:numId w:val="10"/>
        </w:numPr>
        <w:tabs>
          <w:tab w:val="clear" w:pos="720"/>
          <w:tab w:val="num" w:pos="709"/>
        </w:tabs>
        <w:spacing w:after="0" w:line="240" w:lineRule="auto"/>
        <w:ind w:left="851" w:hanging="284"/>
        <w:rPr>
          <w:rFonts w:ascii="Times New Roman" w:hAnsi="Times New Roman"/>
          <w:sz w:val="24"/>
          <w:szCs w:val="24"/>
        </w:rPr>
      </w:pPr>
      <w:r w:rsidRPr="002D371E">
        <w:rPr>
          <w:rFonts w:ascii="Times New Roman" w:hAnsi="Times New Roman"/>
          <w:bCs/>
          <w:sz w:val="24"/>
          <w:szCs w:val="24"/>
        </w:rPr>
        <w:t>выделяет существенные признаки объектов с помощью взрослого –6 (10 %);</w:t>
      </w:r>
    </w:p>
    <w:p w:rsidR="003F1EFD" w:rsidRPr="002D371E" w:rsidRDefault="003F1EFD" w:rsidP="002D371E">
      <w:pPr>
        <w:numPr>
          <w:ilvl w:val="0"/>
          <w:numId w:val="10"/>
        </w:numPr>
        <w:tabs>
          <w:tab w:val="clear" w:pos="720"/>
          <w:tab w:val="num" w:pos="709"/>
        </w:tabs>
        <w:spacing w:after="0" w:line="240" w:lineRule="auto"/>
        <w:ind w:left="851" w:hanging="284"/>
        <w:rPr>
          <w:rFonts w:ascii="Times New Roman" w:hAnsi="Times New Roman"/>
          <w:bCs/>
          <w:sz w:val="24"/>
          <w:szCs w:val="24"/>
        </w:rPr>
      </w:pPr>
      <w:r w:rsidRPr="002D371E">
        <w:rPr>
          <w:rFonts w:ascii="Times New Roman" w:hAnsi="Times New Roman"/>
          <w:bCs/>
          <w:sz w:val="24"/>
          <w:szCs w:val="24"/>
        </w:rPr>
        <w:t xml:space="preserve">затрудняется в выделении существенных признаков объектов - </w:t>
      </w:r>
      <w:r w:rsidRPr="002D371E">
        <w:rPr>
          <w:rFonts w:ascii="Times New Roman" w:hAnsi="Times New Roman"/>
          <w:sz w:val="24"/>
          <w:szCs w:val="24"/>
        </w:rPr>
        <w:t>0 (0 %).</w:t>
      </w:r>
    </w:p>
    <w:p w:rsidR="003F1EFD" w:rsidRPr="002D371E" w:rsidRDefault="003F1EFD" w:rsidP="002D371E">
      <w:pPr>
        <w:spacing w:after="0" w:line="240" w:lineRule="auto"/>
        <w:rPr>
          <w:rFonts w:ascii="Times New Roman" w:hAnsi="Times New Roman"/>
          <w:bCs/>
          <w:sz w:val="24"/>
          <w:szCs w:val="24"/>
        </w:rPr>
      </w:pPr>
      <w:r w:rsidRPr="002D371E">
        <w:rPr>
          <w:rFonts w:ascii="Times New Roman" w:hAnsi="Times New Roman"/>
          <w:b/>
          <w:sz w:val="24"/>
          <w:szCs w:val="24"/>
        </w:rPr>
        <w:t>3.2.2. Синтез:</w:t>
      </w:r>
      <w:r w:rsidRPr="002D371E">
        <w:rPr>
          <w:rFonts w:ascii="Times New Roman" w:hAnsi="Times New Roman"/>
          <w:bCs/>
          <w:sz w:val="24"/>
          <w:szCs w:val="24"/>
        </w:rPr>
        <w:t xml:space="preserve"> </w:t>
      </w:r>
    </w:p>
    <w:p w:rsidR="003F1EFD" w:rsidRPr="002D371E" w:rsidRDefault="003F1EFD" w:rsidP="003F1EFD">
      <w:pPr>
        <w:numPr>
          <w:ilvl w:val="0"/>
          <w:numId w:val="11"/>
        </w:numPr>
        <w:spacing w:after="0" w:line="240" w:lineRule="auto"/>
        <w:ind w:hanging="180"/>
        <w:rPr>
          <w:rFonts w:ascii="Times New Roman" w:hAnsi="Times New Roman"/>
          <w:bCs/>
          <w:sz w:val="24"/>
          <w:szCs w:val="24"/>
        </w:rPr>
      </w:pPr>
      <w:r w:rsidRPr="002D371E">
        <w:rPr>
          <w:rFonts w:ascii="Times New Roman" w:hAnsi="Times New Roman"/>
          <w:bCs/>
          <w:sz w:val="24"/>
          <w:szCs w:val="24"/>
        </w:rPr>
        <w:t xml:space="preserve">умеет составлять целое из частей самостоятельно - </w:t>
      </w:r>
      <w:r w:rsidRPr="002D371E">
        <w:rPr>
          <w:rFonts w:ascii="Times New Roman" w:hAnsi="Times New Roman"/>
          <w:sz w:val="24"/>
          <w:szCs w:val="24"/>
        </w:rPr>
        <w:t>54 (90 %);</w:t>
      </w:r>
    </w:p>
    <w:p w:rsidR="003F1EFD" w:rsidRPr="002D371E" w:rsidRDefault="003F1EFD" w:rsidP="003F1EFD">
      <w:pPr>
        <w:numPr>
          <w:ilvl w:val="0"/>
          <w:numId w:val="11"/>
        </w:numPr>
        <w:spacing w:after="0" w:line="240" w:lineRule="auto"/>
        <w:ind w:hanging="180"/>
        <w:rPr>
          <w:rFonts w:ascii="Times New Roman" w:hAnsi="Times New Roman"/>
          <w:bCs/>
          <w:sz w:val="24"/>
          <w:szCs w:val="24"/>
        </w:rPr>
      </w:pPr>
      <w:r w:rsidRPr="002D371E">
        <w:rPr>
          <w:rFonts w:ascii="Times New Roman" w:hAnsi="Times New Roman"/>
          <w:bCs/>
          <w:sz w:val="24"/>
          <w:szCs w:val="24"/>
        </w:rPr>
        <w:t xml:space="preserve">умеет составлять целое из частей с помощью взрослого - </w:t>
      </w:r>
      <w:r w:rsidRPr="002D371E">
        <w:rPr>
          <w:rFonts w:ascii="Times New Roman" w:hAnsi="Times New Roman"/>
          <w:sz w:val="24"/>
          <w:szCs w:val="24"/>
        </w:rPr>
        <w:t>6 (10 %);</w:t>
      </w:r>
    </w:p>
    <w:p w:rsidR="003F1EFD" w:rsidRPr="002D371E" w:rsidRDefault="003F1EFD" w:rsidP="003F1EFD">
      <w:pPr>
        <w:numPr>
          <w:ilvl w:val="0"/>
          <w:numId w:val="11"/>
        </w:numPr>
        <w:spacing w:after="0" w:line="240" w:lineRule="auto"/>
        <w:ind w:hanging="180"/>
        <w:rPr>
          <w:rFonts w:ascii="Times New Roman" w:hAnsi="Times New Roman"/>
          <w:bCs/>
          <w:sz w:val="24"/>
          <w:szCs w:val="24"/>
        </w:rPr>
      </w:pPr>
      <w:r w:rsidRPr="002D371E">
        <w:rPr>
          <w:rFonts w:ascii="Times New Roman" w:hAnsi="Times New Roman"/>
          <w:bCs/>
          <w:sz w:val="24"/>
          <w:szCs w:val="24"/>
        </w:rPr>
        <w:t xml:space="preserve">затрудняется в составлении целого из частей - </w:t>
      </w:r>
      <w:r w:rsidRPr="002D371E">
        <w:rPr>
          <w:rFonts w:ascii="Times New Roman" w:hAnsi="Times New Roman"/>
          <w:sz w:val="24"/>
          <w:szCs w:val="24"/>
        </w:rPr>
        <w:t>0 (0 %).</w:t>
      </w:r>
    </w:p>
    <w:p w:rsidR="003F1EFD" w:rsidRPr="002D371E" w:rsidRDefault="003F1EFD" w:rsidP="002D371E">
      <w:pPr>
        <w:spacing w:after="0" w:line="240" w:lineRule="auto"/>
        <w:ind w:hanging="181"/>
        <w:rPr>
          <w:rFonts w:ascii="Times New Roman" w:hAnsi="Times New Roman"/>
          <w:bCs/>
          <w:sz w:val="24"/>
          <w:szCs w:val="24"/>
        </w:rPr>
      </w:pPr>
      <w:r w:rsidRPr="002D371E">
        <w:rPr>
          <w:rFonts w:ascii="Times New Roman" w:hAnsi="Times New Roman"/>
          <w:bCs/>
          <w:sz w:val="24"/>
          <w:szCs w:val="24"/>
        </w:rPr>
        <w:t xml:space="preserve">   </w:t>
      </w:r>
      <w:r w:rsidRPr="002D371E">
        <w:rPr>
          <w:rFonts w:ascii="Times New Roman" w:hAnsi="Times New Roman"/>
          <w:b/>
          <w:sz w:val="24"/>
          <w:szCs w:val="24"/>
        </w:rPr>
        <w:t>3.2.3. Классификация и обобщение:</w:t>
      </w:r>
      <w:r w:rsidRPr="002D371E">
        <w:rPr>
          <w:rFonts w:ascii="Times New Roman" w:hAnsi="Times New Roman"/>
          <w:bCs/>
          <w:sz w:val="24"/>
          <w:szCs w:val="24"/>
        </w:rPr>
        <w:t xml:space="preserve"> </w:t>
      </w:r>
    </w:p>
    <w:p w:rsidR="003F1EFD" w:rsidRPr="002D371E" w:rsidRDefault="003F1EFD" w:rsidP="003F1EFD">
      <w:pPr>
        <w:numPr>
          <w:ilvl w:val="0"/>
          <w:numId w:val="12"/>
        </w:numPr>
        <w:spacing w:after="0" w:line="240" w:lineRule="auto"/>
        <w:ind w:hanging="180"/>
        <w:rPr>
          <w:rFonts w:ascii="Times New Roman" w:hAnsi="Times New Roman"/>
          <w:sz w:val="24"/>
          <w:szCs w:val="24"/>
        </w:rPr>
      </w:pPr>
      <w:r w:rsidRPr="002D371E">
        <w:rPr>
          <w:rFonts w:ascii="Times New Roman" w:hAnsi="Times New Roman"/>
          <w:bCs/>
          <w:sz w:val="24"/>
          <w:szCs w:val="24"/>
        </w:rPr>
        <w:t xml:space="preserve">выбирает основания для сравнения, классификации и </w:t>
      </w:r>
      <w:proofErr w:type="spellStart"/>
      <w:r w:rsidRPr="002D371E">
        <w:rPr>
          <w:rFonts w:ascii="Times New Roman" w:hAnsi="Times New Roman"/>
          <w:bCs/>
          <w:sz w:val="24"/>
          <w:szCs w:val="24"/>
        </w:rPr>
        <w:t>сериации</w:t>
      </w:r>
      <w:proofErr w:type="spellEnd"/>
      <w:r w:rsidRPr="002D371E">
        <w:rPr>
          <w:rFonts w:ascii="Times New Roman" w:hAnsi="Times New Roman"/>
          <w:bCs/>
          <w:sz w:val="24"/>
          <w:szCs w:val="24"/>
        </w:rPr>
        <w:t xml:space="preserve"> на предметном материале самостоятельно – 54 (90 %);</w:t>
      </w:r>
    </w:p>
    <w:p w:rsidR="003F1EFD" w:rsidRPr="002D371E" w:rsidRDefault="003F1EFD" w:rsidP="003F1EFD">
      <w:pPr>
        <w:numPr>
          <w:ilvl w:val="0"/>
          <w:numId w:val="12"/>
        </w:numPr>
        <w:spacing w:after="0" w:line="240" w:lineRule="auto"/>
        <w:ind w:hanging="180"/>
        <w:rPr>
          <w:rFonts w:ascii="Times New Roman" w:hAnsi="Times New Roman"/>
          <w:sz w:val="24"/>
          <w:szCs w:val="24"/>
        </w:rPr>
      </w:pPr>
      <w:r w:rsidRPr="002D371E">
        <w:rPr>
          <w:rFonts w:ascii="Times New Roman" w:hAnsi="Times New Roman"/>
          <w:bCs/>
          <w:sz w:val="24"/>
          <w:szCs w:val="24"/>
        </w:rPr>
        <w:t xml:space="preserve">выбирает основания для сравнения, классификации и </w:t>
      </w:r>
      <w:proofErr w:type="spellStart"/>
      <w:r w:rsidRPr="002D371E">
        <w:rPr>
          <w:rFonts w:ascii="Times New Roman" w:hAnsi="Times New Roman"/>
          <w:bCs/>
          <w:sz w:val="24"/>
          <w:szCs w:val="24"/>
        </w:rPr>
        <w:t>сериации</w:t>
      </w:r>
      <w:proofErr w:type="spellEnd"/>
      <w:r w:rsidRPr="002D371E">
        <w:rPr>
          <w:rFonts w:ascii="Times New Roman" w:hAnsi="Times New Roman"/>
          <w:bCs/>
          <w:sz w:val="24"/>
          <w:szCs w:val="24"/>
        </w:rPr>
        <w:t xml:space="preserve"> на предметном материале с помощью взрослого – 6 (10 %);</w:t>
      </w:r>
    </w:p>
    <w:p w:rsidR="003F1EFD" w:rsidRPr="002D371E" w:rsidRDefault="003F1EFD" w:rsidP="003F1EFD">
      <w:pPr>
        <w:numPr>
          <w:ilvl w:val="0"/>
          <w:numId w:val="12"/>
        </w:numPr>
        <w:spacing w:after="0" w:line="240" w:lineRule="auto"/>
        <w:ind w:hanging="180"/>
        <w:rPr>
          <w:rFonts w:ascii="Times New Roman" w:hAnsi="Times New Roman"/>
          <w:sz w:val="24"/>
          <w:szCs w:val="24"/>
        </w:rPr>
      </w:pPr>
      <w:r w:rsidRPr="002D371E">
        <w:rPr>
          <w:rFonts w:ascii="Times New Roman" w:hAnsi="Times New Roman"/>
          <w:bCs/>
          <w:sz w:val="24"/>
          <w:szCs w:val="24"/>
        </w:rPr>
        <w:t xml:space="preserve">затрудняется в выборе оснований для сравнения, классификации и </w:t>
      </w:r>
      <w:proofErr w:type="spellStart"/>
      <w:r w:rsidRPr="002D371E">
        <w:rPr>
          <w:rFonts w:ascii="Times New Roman" w:hAnsi="Times New Roman"/>
          <w:bCs/>
          <w:sz w:val="24"/>
          <w:szCs w:val="24"/>
        </w:rPr>
        <w:t>сериации</w:t>
      </w:r>
      <w:proofErr w:type="spellEnd"/>
      <w:r w:rsidRPr="002D371E">
        <w:rPr>
          <w:rFonts w:ascii="Times New Roman" w:hAnsi="Times New Roman"/>
          <w:bCs/>
          <w:sz w:val="24"/>
          <w:szCs w:val="24"/>
        </w:rPr>
        <w:t xml:space="preserve"> на предметном материале - </w:t>
      </w:r>
      <w:r w:rsidRPr="002D371E">
        <w:rPr>
          <w:rFonts w:ascii="Times New Roman" w:hAnsi="Times New Roman"/>
          <w:sz w:val="24"/>
          <w:szCs w:val="24"/>
        </w:rPr>
        <w:t>0 (0 %).</w:t>
      </w:r>
    </w:p>
    <w:p w:rsidR="003F1EFD" w:rsidRPr="002D371E" w:rsidRDefault="003F1EFD" w:rsidP="002D371E">
      <w:pPr>
        <w:spacing w:after="0" w:line="240" w:lineRule="auto"/>
        <w:rPr>
          <w:rFonts w:ascii="Times New Roman" w:hAnsi="Times New Roman"/>
          <w:bCs/>
          <w:sz w:val="24"/>
          <w:szCs w:val="24"/>
        </w:rPr>
      </w:pPr>
      <w:r w:rsidRPr="002D371E">
        <w:rPr>
          <w:rFonts w:ascii="Times New Roman" w:hAnsi="Times New Roman"/>
          <w:bCs/>
          <w:sz w:val="24"/>
          <w:szCs w:val="24"/>
        </w:rPr>
        <w:t xml:space="preserve">    </w:t>
      </w:r>
      <w:r w:rsidRPr="002D371E">
        <w:rPr>
          <w:rFonts w:ascii="Times New Roman" w:hAnsi="Times New Roman"/>
          <w:b/>
          <w:sz w:val="24"/>
          <w:szCs w:val="24"/>
        </w:rPr>
        <w:t>3.2.4. Установление закономерностей:</w:t>
      </w:r>
    </w:p>
    <w:p w:rsidR="003F1EFD" w:rsidRPr="002D371E" w:rsidRDefault="003F1EFD" w:rsidP="003F1EFD">
      <w:pPr>
        <w:numPr>
          <w:ilvl w:val="0"/>
          <w:numId w:val="13"/>
        </w:numPr>
        <w:spacing w:after="0" w:line="240" w:lineRule="auto"/>
        <w:rPr>
          <w:rFonts w:ascii="Times New Roman" w:hAnsi="Times New Roman"/>
          <w:sz w:val="24"/>
          <w:szCs w:val="24"/>
        </w:rPr>
      </w:pPr>
      <w:r w:rsidRPr="002D371E">
        <w:rPr>
          <w:rFonts w:ascii="Times New Roman" w:hAnsi="Times New Roman"/>
          <w:bCs/>
          <w:sz w:val="24"/>
          <w:szCs w:val="24"/>
        </w:rPr>
        <w:t>умеет устанавливать причинно-следственные связи, выстраивать логическую цепь рассуждений самостоятельно – 56 (93 %);</w:t>
      </w:r>
    </w:p>
    <w:p w:rsidR="003F1EFD" w:rsidRPr="002D371E" w:rsidRDefault="003F1EFD" w:rsidP="003F1EFD">
      <w:pPr>
        <w:numPr>
          <w:ilvl w:val="0"/>
          <w:numId w:val="13"/>
        </w:numPr>
        <w:spacing w:after="0" w:line="240" w:lineRule="auto"/>
        <w:rPr>
          <w:rFonts w:ascii="Times New Roman" w:hAnsi="Times New Roman"/>
          <w:sz w:val="24"/>
          <w:szCs w:val="24"/>
        </w:rPr>
      </w:pPr>
      <w:r w:rsidRPr="002D371E">
        <w:rPr>
          <w:rFonts w:ascii="Times New Roman" w:hAnsi="Times New Roman"/>
          <w:bCs/>
          <w:sz w:val="24"/>
          <w:szCs w:val="24"/>
        </w:rPr>
        <w:lastRenderedPageBreak/>
        <w:t>умеет устанавливать причинно-следственные связи, выстраивать логическую цепь рассуждений с помощью взрослого – 4 (7 %);</w:t>
      </w:r>
    </w:p>
    <w:p w:rsidR="003F1EFD" w:rsidRDefault="003F1EFD" w:rsidP="003F1EFD">
      <w:pPr>
        <w:numPr>
          <w:ilvl w:val="0"/>
          <w:numId w:val="13"/>
        </w:numPr>
        <w:spacing w:after="0" w:line="240" w:lineRule="auto"/>
        <w:rPr>
          <w:rFonts w:ascii="Times New Roman" w:hAnsi="Times New Roman"/>
          <w:sz w:val="24"/>
          <w:szCs w:val="24"/>
        </w:rPr>
      </w:pPr>
      <w:r w:rsidRPr="002D371E">
        <w:rPr>
          <w:rFonts w:ascii="Times New Roman" w:hAnsi="Times New Roman"/>
          <w:bCs/>
          <w:sz w:val="24"/>
          <w:szCs w:val="24"/>
        </w:rPr>
        <w:t xml:space="preserve">затрудняется в установлении причинно-следственных связей, выстраивании логической цепи рассуждений - </w:t>
      </w:r>
      <w:r w:rsidRPr="002D371E">
        <w:rPr>
          <w:rFonts w:ascii="Times New Roman" w:hAnsi="Times New Roman"/>
          <w:sz w:val="24"/>
          <w:szCs w:val="24"/>
        </w:rPr>
        <w:t>0 (0 %).</w:t>
      </w:r>
    </w:p>
    <w:p w:rsidR="002D371E" w:rsidRPr="002D371E" w:rsidRDefault="002D371E" w:rsidP="002D371E">
      <w:pPr>
        <w:spacing w:after="0" w:line="240" w:lineRule="auto"/>
        <w:ind w:left="720"/>
        <w:rPr>
          <w:rFonts w:ascii="Times New Roman" w:hAnsi="Times New Roman"/>
          <w:sz w:val="24"/>
          <w:szCs w:val="24"/>
        </w:rPr>
      </w:pPr>
    </w:p>
    <w:p w:rsidR="003F1EFD" w:rsidRPr="002D371E" w:rsidRDefault="003F1EFD" w:rsidP="003F1EFD">
      <w:pPr>
        <w:keepNext/>
        <w:spacing w:after="0" w:line="240" w:lineRule="auto"/>
        <w:ind w:left="360"/>
        <w:jc w:val="center"/>
        <w:outlineLvl w:val="1"/>
        <w:rPr>
          <w:rFonts w:ascii="Times New Roman" w:hAnsi="Times New Roman"/>
          <w:b/>
          <w:sz w:val="24"/>
          <w:szCs w:val="24"/>
          <w:u w:val="single"/>
        </w:rPr>
      </w:pPr>
      <w:r w:rsidRPr="002D371E">
        <w:rPr>
          <w:rFonts w:ascii="Times New Roman" w:hAnsi="Times New Roman"/>
          <w:b/>
          <w:sz w:val="24"/>
          <w:szCs w:val="24"/>
          <w:u w:val="single"/>
        </w:rPr>
        <w:t>Особенности познавательных процессов ребенка</w:t>
      </w:r>
    </w:p>
    <w:p w:rsidR="003F1EFD" w:rsidRPr="002D371E" w:rsidRDefault="003F1EFD" w:rsidP="002D371E">
      <w:pPr>
        <w:spacing w:after="0" w:line="240" w:lineRule="auto"/>
        <w:rPr>
          <w:rFonts w:ascii="Times New Roman" w:hAnsi="Times New Roman"/>
          <w:b/>
          <w:bCs/>
          <w:sz w:val="24"/>
          <w:szCs w:val="24"/>
        </w:rPr>
      </w:pPr>
      <w:r w:rsidRPr="002D371E">
        <w:rPr>
          <w:rFonts w:ascii="Times New Roman" w:hAnsi="Times New Roman"/>
          <w:b/>
          <w:bCs/>
          <w:sz w:val="24"/>
          <w:szCs w:val="24"/>
        </w:rPr>
        <w:t>Слуховая память:</w:t>
      </w:r>
    </w:p>
    <w:p w:rsidR="003F1EFD" w:rsidRPr="002D371E" w:rsidRDefault="003F1EFD" w:rsidP="003F1EFD">
      <w:pPr>
        <w:numPr>
          <w:ilvl w:val="0"/>
          <w:numId w:val="14"/>
        </w:numPr>
        <w:spacing w:after="0" w:line="240" w:lineRule="auto"/>
        <w:rPr>
          <w:rFonts w:ascii="Times New Roman" w:hAnsi="Times New Roman"/>
          <w:b/>
          <w:sz w:val="24"/>
          <w:szCs w:val="24"/>
        </w:rPr>
      </w:pPr>
      <w:r w:rsidRPr="002D371E">
        <w:rPr>
          <w:rFonts w:ascii="Times New Roman" w:hAnsi="Times New Roman"/>
          <w:b/>
          <w:sz w:val="24"/>
          <w:szCs w:val="24"/>
        </w:rPr>
        <w:t>скорость запоминания:</w:t>
      </w:r>
    </w:p>
    <w:p w:rsidR="003F1EFD" w:rsidRPr="002D371E" w:rsidRDefault="003F1EFD" w:rsidP="003F1EFD">
      <w:pPr>
        <w:spacing w:line="240" w:lineRule="auto"/>
        <w:rPr>
          <w:rFonts w:ascii="Times New Roman" w:hAnsi="Times New Roman"/>
          <w:sz w:val="24"/>
          <w:szCs w:val="24"/>
        </w:rPr>
      </w:pPr>
      <w:r w:rsidRPr="002D371E">
        <w:rPr>
          <w:rFonts w:ascii="Times New Roman" w:hAnsi="Times New Roman"/>
          <w:sz w:val="24"/>
          <w:szCs w:val="24"/>
        </w:rPr>
        <w:t>быстро – 3</w:t>
      </w:r>
      <w:r w:rsidR="002D371E">
        <w:rPr>
          <w:rFonts w:ascii="Times New Roman" w:hAnsi="Times New Roman"/>
          <w:sz w:val="24"/>
          <w:szCs w:val="24"/>
        </w:rPr>
        <w:t xml:space="preserve"> </w:t>
      </w:r>
      <w:r w:rsidRPr="002D371E">
        <w:rPr>
          <w:rFonts w:ascii="Times New Roman" w:hAnsi="Times New Roman"/>
          <w:sz w:val="24"/>
          <w:szCs w:val="24"/>
        </w:rPr>
        <w:t xml:space="preserve">(5 %); средний темп –2(3 %); медленно </w:t>
      </w:r>
      <w:r w:rsidRPr="002D371E">
        <w:rPr>
          <w:rFonts w:ascii="Times New Roman" w:hAnsi="Times New Roman"/>
          <w:bCs/>
          <w:sz w:val="24"/>
          <w:szCs w:val="24"/>
        </w:rPr>
        <w:t xml:space="preserve">- </w:t>
      </w:r>
      <w:r w:rsidRPr="002D371E">
        <w:rPr>
          <w:rFonts w:ascii="Times New Roman" w:hAnsi="Times New Roman"/>
          <w:sz w:val="24"/>
          <w:szCs w:val="24"/>
        </w:rPr>
        <w:t>0 (0 %).</w:t>
      </w:r>
    </w:p>
    <w:p w:rsidR="003F1EFD" w:rsidRPr="002D371E" w:rsidRDefault="003F1EFD" w:rsidP="003F1EFD">
      <w:pPr>
        <w:numPr>
          <w:ilvl w:val="0"/>
          <w:numId w:val="14"/>
        </w:numPr>
        <w:spacing w:after="0" w:line="240" w:lineRule="auto"/>
        <w:rPr>
          <w:rFonts w:ascii="Times New Roman" w:hAnsi="Times New Roman"/>
          <w:b/>
          <w:sz w:val="24"/>
          <w:szCs w:val="24"/>
        </w:rPr>
      </w:pPr>
      <w:r w:rsidRPr="002D371E">
        <w:rPr>
          <w:rFonts w:ascii="Times New Roman" w:hAnsi="Times New Roman"/>
          <w:b/>
          <w:sz w:val="24"/>
          <w:szCs w:val="24"/>
        </w:rPr>
        <w:t>качество запоминания:</w:t>
      </w:r>
    </w:p>
    <w:p w:rsidR="003F1EFD" w:rsidRPr="002D371E" w:rsidRDefault="003F1EFD" w:rsidP="003F1EFD">
      <w:pPr>
        <w:spacing w:line="240" w:lineRule="auto"/>
        <w:rPr>
          <w:rFonts w:ascii="Times New Roman" w:hAnsi="Times New Roman"/>
          <w:sz w:val="24"/>
          <w:szCs w:val="24"/>
        </w:rPr>
      </w:pPr>
      <w:r w:rsidRPr="002D371E">
        <w:rPr>
          <w:rFonts w:ascii="Times New Roman" w:hAnsi="Times New Roman"/>
          <w:sz w:val="24"/>
          <w:szCs w:val="24"/>
        </w:rPr>
        <w:t>прочно –5</w:t>
      </w:r>
      <w:r w:rsidR="002D371E">
        <w:rPr>
          <w:rFonts w:ascii="Times New Roman" w:hAnsi="Times New Roman"/>
          <w:sz w:val="24"/>
          <w:szCs w:val="24"/>
        </w:rPr>
        <w:t xml:space="preserve"> </w:t>
      </w:r>
      <w:r w:rsidRPr="002D371E">
        <w:rPr>
          <w:rFonts w:ascii="Times New Roman" w:hAnsi="Times New Roman"/>
          <w:sz w:val="24"/>
          <w:szCs w:val="24"/>
        </w:rPr>
        <w:t xml:space="preserve">(8 %); непрочно </w:t>
      </w:r>
      <w:r w:rsidRPr="002D371E">
        <w:rPr>
          <w:rFonts w:ascii="Times New Roman" w:hAnsi="Times New Roman"/>
          <w:bCs/>
          <w:sz w:val="24"/>
          <w:szCs w:val="24"/>
        </w:rPr>
        <w:t xml:space="preserve">– 0 </w:t>
      </w:r>
      <w:r w:rsidRPr="002D371E">
        <w:rPr>
          <w:rFonts w:ascii="Times New Roman" w:hAnsi="Times New Roman"/>
          <w:sz w:val="24"/>
          <w:szCs w:val="24"/>
        </w:rPr>
        <w:t>(0%).</w:t>
      </w:r>
    </w:p>
    <w:p w:rsidR="003F1EFD" w:rsidRPr="002D371E" w:rsidRDefault="003F1EFD" w:rsidP="002D371E">
      <w:pPr>
        <w:spacing w:after="0" w:line="240" w:lineRule="auto"/>
        <w:rPr>
          <w:rFonts w:ascii="Times New Roman" w:hAnsi="Times New Roman"/>
          <w:b/>
          <w:bCs/>
          <w:sz w:val="24"/>
          <w:szCs w:val="24"/>
        </w:rPr>
      </w:pPr>
      <w:r w:rsidRPr="002D371E">
        <w:rPr>
          <w:rFonts w:ascii="Times New Roman" w:hAnsi="Times New Roman"/>
          <w:b/>
          <w:bCs/>
          <w:sz w:val="24"/>
          <w:szCs w:val="24"/>
        </w:rPr>
        <w:t>Зрительная память:</w:t>
      </w:r>
    </w:p>
    <w:p w:rsidR="003F1EFD" w:rsidRPr="002D371E" w:rsidRDefault="003F1EFD" w:rsidP="003F1EFD">
      <w:pPr>
        <w:numPr>
          <w:ilvl w:val="0"/>
          <w:numId w:val="14"/>
        </w:numPr>
        <w:spacing w:after="0" w:line="240" w:lineRule="auto"/>
        <w:rPr>
          <w:rFonts w:ascii="Times New Roman" w:hAnsi="Times New Roman"/>
          <w:b/>
          <w:sz w:val="24"/>
          <w:szCs w:val="24"/>
        </w:rPr>
      </w:pPr>
      <w:r w:rsidRPr="002D371E">
        <w:rPr>
          <w:rFonts w:ascii="Times New Roman" w:hAnsi="Times New Roman"/>
          <w:b/>
          <w:sz w:val="24"/>
          <w:szCs w:val="24"/>
        </w:rPr>
        <w:t>скорость запоминания:</w:t>
      </w:r>
    </w:p>
    <w:p w:rsidR="003F1EFD" w:rsidRPr="002D371E" w:rsidRDefault="003F1EFD" w:rsidP="003F1EFD">
      <w:pPr>
        <w:spacing w:line="240" w:lineRule="auto"/>
        <w:rPr>
          <w:rFonts w:ascii="Times New Roman" w:hAnsi="Times New Roman"/>
          <w:sz w:val="24"/>
          <w:szCs w:val="24"/>
        </w:rPr>
      </w:pPr>
      <w:r w:rsidRPr="002D371E">
        <w:rPr>
          <w:rFonts w:ascii="Times New Roman" w:hAnsi="Times New Roman"/>
          <w:sz w:val="24"/>
          <w:szCs w:val="24"/>
        </w:rPr>
        <w:t>быстро –5</w:t>
      </w:r>
      <w:r w:rsidR="002D371E">
        <w:rPr>
          <w:rFonts w:ascii="Times New Roman" w:hAnsi="Times New Roman"/>
          <w:sz w:val="24"/>
          <w:szCs w:val="24"/>
        </w:rPr>
        <w:t xml:space="preserve"> </w:t>
      </w:r>
      <w:r w:rsidRPr="002D371E">
        <w:rPr>
          <w:rFonts w:ascii="Times New Roman" w:hAnsi="Times New Roman"/>
          <w:bCs/>
          <w:sz w:val="24"/>
          <w:szCs w:val="24"/>
        </w:rPr>
        <w:t xml:space="preserve">(8 %); </w:t>
      </w:r>
      <w:r w:rsidRPr="002D371E">
        <w:rPr>
          <w:rFonts w:ascii="Times New Roman" w:hAnsi="Times New Roman"/>
          <w:sz w:val="24"/>
          <w:szCs w:val="24"/>
        </w:rPr>
        <w:t>средний темп –0 (0 %); медленно - (0 %);</w:t>
      </w:r>
    </w:p>
    <w:p w:rsidR="003F1EFD" w:rsidRPr="002D371E" w:rsidRDefault="003F1EFD" w:rsidP="003F1EFD">
      <w:pPr>
        <w:numPr>
          <w:ilvl w:val="0"/>
          <w:numId w:val="14"/>
        </w:numPr>
        <w:spacing w:after="0" w:line="240" w:lineRule="auto"/>
        <w:rPr>
          <w:rFonts w:ascii="Times New Roman" w:hAnsi="Times New Roman"/>
          <w:b/>
          <w:sz w:val="24"/>
          <w:szCs w:val="24"/>
        </w:rPr>
      </w:pPr>
      <w:r w:rsidRPr="002D371E">
        <w:rPr>
          <w:rFonts w:ascii="Times New Roman" w:hAnsi="Times New Roman"/>
          <w:b/>
          <w:sz w:val="24"/>
          <w:szCs w:val="24"/>
        </w:rPr>
        <w:t>качество запоминания:</w:t>
      </w:r>
    </w:p>
    <w:p w:rsidR="003F1EFD" w:rsidRPr="002D371E" w:rsidRDefault="003F1EFD" w:rsidP="003F1EFD">
      <w:pPr>
        <w:spacing w:line="240" w:lineRule="auto"/>
        <w:rPr>
          <w:rFonts w:ascii="Times New Roman" w:hAnsi="Times New Roman"/>
          <w:sz w:val="24"/>
          <w:szCs w:val="24"/>
        </w:rPr>
      </w:pPr>
      <w:r w:rsidRPr="002D371E">
        <w:rPr>
          <w:rFonts w:ascii="Times New Roman" w:hAnsi="Times New Roman"/>
          <w:sz w:val="24"/>
          <w:szCs w:val="24"/>
        </w:rPr>
        <w:t xml:space="preserve">прочно –5 (8 %); непрочно </w:t>
      </w:r>
      <w:r w:rsidRPr="002D371E">
        <w:rPr>
          <w:rFonts w:ascii="Times New Roman" w:hAnsi="Times New Roman"/>
          <w:bCs/>
          <w:sz w:val="24"/>
          <w:szCs w:val="24"/>
        </w:rPr>
        <w:t xml:space="preserve">- </w:t>
      </w:r>
      <w:r w:rsidRPr="002D371E">
        <w:rPr>
          <w:rFonts w:ascii="Times New Roman" w:hAnsi="Times New Roman"/>
          <w:sz w:val="24"/>
          <w:szCs w:val="24"/>
        </w:rPr>
        <w:t>0 (0 %).</w:t>
      </w:r>
    </w:p>
    <w:p w:rsidR="003F1EFD" w:rsidRPr="002D371E" w:rsidRDefault="003F1EFD" w:rsidP="002D371E">
      <w:pPr>
        <w:spacing w:after="0" w:line="240" w:lineRule="auto"/>
        <w:rPr>
          <w:rFonts w:ascii="Times New Roman" w:hAnsi="Times New Roman"/>
          <w:b/>
          <w:sz w:val="24"/>
          <w:szCs w:val="24"/>
        </w:rPr>
      </w:pPr>
      <w:r w:rsidRPr="002D371E">
        <w:rPr>
          <w:rFonts w:ascii="Times New Roman" w:hAnsi="Times New Roman"/>
          <w:b/>
          <w:sz w:val="24"/>
          <w:szCs w:val="24"/>
        </w:rPr>
        <w:t>Смешанный тип памяти зрительно-слуховая:</w:t>
      </w:r>
    </w:p>
    <w:p w:rsidR="003F1EFD" w:rsidRPr="002D371E" w:rsidRDefault="003F1EFD" w:rsidP="003F1EFD">
      <w:pPr>
        <w:numPr>
          <w:ilvl w:val="0"/>
          <w:numId w:val="14"/>
        </w:numPr>
        <w:spacing w:after="0" w:line="240" w:lineRule="auto"/>
        <w:rPr>
          <w:rFonts w:ascii="Times New Roman" w:hAnsi="Times New Roman"/>
          <w:b/>
          <w:sz w:val="24"/>
          <w:szCs w:val="24"/>
        </w:rPr>
      </w:pPr>
      <w:r w:rsidRPr="002D371E">
        <w:rPr>
          <w:rFonts w:ascii="Times New Roman" w:hAnsi="Times New Roman"/>
          <w:b/>
          <w:sz w:val="24"/>
          <w:szCs w:val="24"/>
        </w:rPr>
        <w:t>скорость запоминания:</w:t>
      </w:r>
    </w:p>
    <w:p w:rsidR="003F1EFD" w:rsidRPr="002D371E" w:rsidRDefault="003F1EFD" w:rsidP="003F1EFD">
      <w:pPr>
        <w:spacing w:line="240" w:lineRule="auto"/>
        <w:rPr>
          <w:rFonts w:ascii="Times New Roman" w:hAnsi="Times New Roman"/>
          <w:sz w:val="24"/>
          <w:szCs w:val="24"/>
        </w:rPr>
      </w:pPr>
      <w:r w:rsidRPr="002D371E">
        <w:rPr>
          <w:rFonts w:ascii="Times New Roman" w:hAnsi="Times New Roman"/>
          <w:sz w:val="24"/>
          <w:szCs w:val="24"/>
        </w:rPr>
        <w:t>быстро –25</w:t>
      </w:r>
      <w:r w:rsidRPr="002D371E">
        <w:rPr>
          <w:rFonts w:ascii="Times New Roman" w:hAnsi="Times New Roman"/>
          <w:bCs/>
          <w:sz w:val="24"/>
          <w:szCs w:val="24"/>
        </w:rPr>
        <w:t xml:space="preserve">(43 %); </w:t>
      </w:r>
      <w:r w:rsidRPr="002D371E">
        <w:rPr>
          <w:rFonts w:ascii="Times New Roman" w:hAnsi="Times New Roman"/>
          <w:sz w:val="24"/>
          <w:szCs w:val="24"/>
        </w:rPr>
        <w:t>средний темп –13(22 %); медленно - 0(%);</w:t>
      </w:r>
    </w:p>
    <w:p w:rsidR="003F1EFD" w:rsidRPr="002D371E" w:rsidRDefault="003F1EFD" w:rsidP="003F1EFD">
      <w:pPr>
        <w:numPr>
          <w:ilvl w:val="0"/>
          <w:numId w:val="14"/>
        </w:numPr>
        <w:spacing w:after="0" w:line="240" w:lineRule="auto"/>
        <w:rPr>
          <w:rFonts w:ascii="Times New Roman" w:hAnsi="Times New Roman"/>
          <w:b/>
          <w:sz w:val="24"/>
          <w:szCs w:val="24"/>
        </w:rPr>
      </w:pPr>
      <w:r w:rsidRPr="002D371E">
        <w:rPr>
          <w:rFonts w:ascii="Times New Roman" w:hAnsi="Times New Roman"/>
          <w:b/>
          <w:sz w:val="24"/>
          <w:szCs w:val="24"/>
        </w:rPr>
        <w:t>качество запоминания:</w:t>
      </w:r>
    </w:p>
    <w:p w:rsidR="003F1EFD" w:rsidRDefault="003F1EFD" w:rsidP="003F1EFD">
      <w:pPr>
        <w:spacing w:line="240" w:lineRule="auto"/>
        <w:rPr>
          <w:rFonts w:ascii="Times New Roman" w:hAnsi="Times New Roman"/>
          <w:sz w:val="24"/>
          <w:szCs w:val="24"/>
        </w:rPr>
      </w:pPr>
      <w:r w:rsidRPr="002D371E">
        <w:rPr>
          <w:rFonts w:ascii="Times New Roman" w:hAnsi="Times New Roman"/>
          <w:sz w:val="24"/>
          <w:szCs w:val="24"/>
        </w:rPr>
        <w:t xml:space="preserve">прочно –50 (83 %); непрочно </w:t>
      </w:r>
      <w:r w:rsidRPr="002D371E">
        <w:rPr>
          <w:rFonts w:ascii="Times New Roman" w:hAnsi="Times New Roman"/>
          <w:bCs/>
          <w:sz w:val="24"/>
          <w:szCs w:val="24"/>
        </w:rPr>
        <w:t xml:space="preserve">- </w:t>
      </w:r>
      <w:r w:rsidRPr="002D371E">
        <w:rPr>
          <w:rFonts w:ascii="Times New Roman" w:hAnsi="Times New Roman"/>
          <w:sz w:val="24"/>
          <w:szCs w:val="24"/>
        </w:rPr>
        <w:t>0 (0 %)</w:t>
      </w:r>
    </w:p>
    <w:p w:rsidR="003F1EFD" w:rsidRDefault="003F1EFD" w:rsidP="003F1EFD">
      <w:pPr>
        <w:keepNext/>
        <w:spacing w:after="0" w:line="240" w:lineRule="auto"/>
        <w:jc w:val="center"/>
        <w:outlineLvl w:val="2"/>
        <w:rPr>
          <w:rFonts w:ascii="Times New Roman" w:hAnsi="Times New Roman"/>
          <w:b/>
          <w:sz w:val="24"/>
          <w:szCs w:val="24"/>
          <w:u w:val="single"/>
        </w:rPr>
      </w:pPr>
      <w:r w:rsidRPr="002D371E">
        <w:rPr>
          <w:rFonts w:ascii="Times New Roman" w:hAnsi="Times New Roman"/>
          <w:b/>
          <w:sz w:val="24"/>
          <w:szCs w:val="24"/>
          <w:u w:val="single"/>
        </w:rPr>
        <w:t>Особенности развития школьно-необходимых функций</w:t>
      </w:r>
    </w:p>
    <w:p w:rsidR="002D371E" w:rsidRPr="002D371E" w:rsidRDefault="002D371E" w:rsidP="003F1EFD">
      <w:pPr>
        <w:keepNext/>
        <w:spacing w:after="0" w:line="240" w:lineRule="auto"/>
        <w:jc w:val="center"/>
        <w:outlineLvl w:val="2"/>
        <w:rPr>
          <w:rFonts w:ascii="Times New Roman" w:hAnsi="Times New Roman"/>
          <w:b/>
          <w:sz w:val="24"/>
          <w:szCs w:val="24"/>
          <w:u w:val="single"/>
        </w:rPr>
      </w:pPr>
    </w:p>
    <w:p w:rsidR="003F1EFD" w:rsidRPr="002D371E" w:rsidRDefault="003F1EFD" w:rsidP="002D371E">
      <w:pPr>
        <w:spacing w:after="0" w:line="240" w:lineRule="auto"/>
        <w:rPr>
          <w:rFonts w:ascii="Times New Roman" w:hAnsi="Times New Roman"/>
          <w:bCs/>
          <w:sz w:val="24"/>
          <w:szCs w:val="24"/>
        </w:rPr>
      </w:pPr>
      <w:r w:rsidRPr="002D371E">
        <w:rPr>
          <w:rFonts w:ascii="Times New Roman" w:hAnsi="Times New Roman"/>
          <w:b/>
          <w:sz w:val="24"/>
          <w:szCs w:val="24"/>
        </w:rPr>
        <w:t xml:space="preserve">Координация в системе «глаз-рука»: </w:t>
      </w:r>
    </w:p>
    <w:p w:rsidR="003F1EFD" w:rsidRPr="002D371E" w:rsidRDefault="003F1EFD" w:rsidP="003F1EFD">
      <w:pPr>
        <w:numPr>
          <w:ilvl w:val="0"/>
          <w:numId w:val="11"/>
        </w:numPr>
        <w:spacing w:after="0" w:line="240" w:lineRule="auto"/>
        <w:ind w:hanging="180"/>
        <w:rPr>
          <w:rFonts w:ascii="Times New Roman" w:hAnsi="Times New Roman"/>
          <w:sz w:val="24"/>
          <w:szCs w:val="24"/>
        </w:rPr>
      </w:pPr>
      <w:r w:rsidRPr="002D371E">
        <w:rPr>
          <w:rFonts w:ascii="Times New Roman" w:hAnsi="Times New Roman"/>
          <w:sz w:val="24"/>
          <w:szCs w:val="24"/>
        </w:rPr>
        <w:t>графический образ (узор, фигуру) переносит правильно – 40 (66 %);</w:t>
      </w:r>
    </w:p>
    <w:p w:rsidR="003F1EFD" w:rsidRPr="002D371E" w:rsidRDefault="003F1EFD" w:rsidP="003F1EFD">
      <w:pPr>
        <w:numPr>
          <w:ilvl w:val="0"/>
          <w:numId w:val="11"/>
        </w:numPr>
        <w:spacing w:after="0" w:line="240" w:lineRule="auto"/>
        <w:ind w:hanging="180"/>
        <w:rPr>
          <w:rFonts w:ascii="Times New Roman" w:hAnsi="Times New Roman"/>
          <w:sz w:val="24"/>
          <w:szCs w:val="24"/>
        </w:rPr>
      </w:pPr>
      <w:r w:rsidRPr="002D371E">
        <w:rPr>
          <w:rFonts w:ascii="Times New Roman" w:hAnsi="Times New Roman"/>
          <w:sz w:val="24"/>
          <w:szCs w:val="24"/>
        </w:rPr>
        <w:t>переносит с незначительными искажениями – 20 (44 %);</w:t>
      </w:r>
    </w:p>
    <w:p w:rsidR="003F1EFD" w:rsidRDefault="003F1EFD" w:rsidP="003F1EFD">
      <w:pPr>
        <w:numPr>
          <w:ilvl w:val="0"/>
          <w:numId w:val="11"/>
        </w:numPr>
        <w:spacing w:after="0" w:line="240" w:lineRule="auto"/>
        <w:ind w:hanging="180"/>
        <w:rPr>
          <w:rFonts w:ascii="Times New Roman" w:hAnsi="Times New Roman"/>
          <w:sz w:val="24"/>
          <w:szCs w:val="24"/>
        </w:rPr>
      </w:pPr>
      <w:r w:rsidRPr="002D371E">
        <w:rPr>
          <w:rFonts w:ascii="Times New Roman" w:hAnsi="Times New Roman"/>
          <w:sz w:val="24"/>
          <w:szCs w:val="24"/>
        </w:rPr>
        <w:t>при переносе допускает ошибки – 0 (0 %).</w:t>
      </w:r>
    </w:p>
    <w:p w:rsidR="002D371E" w:rsidRPr="002D371E" w:rsidRDefault="002D371E" w:rsidP="002D371E">
      <w:pPr>
        <w:spacing w:after="0" w:line="240" w:lineRule="auto"/>
        <w:ind w:left="720"/>
        <w:rPr>
          <w:rFonts w:ascii="Times New Roman" w:hAnsi="Times New Roman"/>
          <w:sz w:val="24"/>
          <w:szCs w:val="24"/>
        </w:rPr>
      </w:pPr>
    </w:p>
    <w:p w:rsidR="003F1EFD" w:rsidRPr="002D371E" w:rsidRDefault="003F1EFD" w:rsidP="003F1EFD">
      <w:pPr>
        <w:keepNext/>
        <w:spacing w:after="0" w:line="240" w:lineRule="auto"/>
        <w:jc w:val="center"/>
        <w:outlineLvl w:val="3"/>
        <w:rPr>
          <w:rFonts w:ascii="Times New Roman" w:hAnsi="Times New Roman"/>
          <w:b/>
          <w:sz w:val="24"/>
          <w:szCs w:val="24"/>
          <w:u w:val="single"/>
        </w:rPr>
      </w:pPr>
      <w:r w:rsidRPr="002D371E">
        <w:rPr>
          <w:rFonts w:ascii="Times New Roman" w:hAnsi="Times New Roman"/>
          <w:b/>
          <w:sz w:val="24"/>
          <w:szCs w:val="24"/>
          <w:u w:val="single"/>
        </w:rPr>
        <w:t>Характеристики индивидуальных особенностей ребенка</w:t>
      </w:r>
    </w:p>
    <w:p w:rsidR="003F1EFD" w:rsidRPr="002D371E" w:rsidRDefault="003F1EFD" w:rsidP="002D371E">
      <w:pPr>
        <w:spacing w:after="0" w:line="240" w:lineRule="auto"/>
        <w:rPr>
          <w:rFonts w:ascii="Times New Roman" w:hAnsi="Times New Roman"/>
          <w:sz w:val="24"/>
          <w:szCs w:val="24"/>
        </w:rPr>
      </w:pPr>
      <w:r w:rsidRPr="002D371E">
        <w:rPr>
          <w:rFonts w:ascii="Times New Roman" w:hAnsi="Times New Roman"/>
          <w:b/>
          <w:sz w:val="24"/>
          <w:szCs w:val="24"/>
        </w:rPr>
        <w:t xml:space="preserve">  Тревожность:</w:t>
      </w:r>
      <w:r w:rsidRPr="002D371E">
        <w:rPr>
          <w:rFonts w:ascii="Times New Roman" w:hAnsi="Times New Roman"/>
          <w:sz w:val="24"/>
          <w:szCs w:val="24"/>
        </w:rPr>
        <w:t xml:space="preserve"> </w:t>
      </w:r>
    </w:p>
    <w:p w:rsidR="003F1EFD" w:rsidRPr="002D371E" w:rsidRDefault="003F1EFD" w:rsidP="003F1EFD">
      <w:pPr>
        <w:numPr>
          <w:ilvl w:val="0"/>
          <w:numId w:val="10"/>
        </w:numPr>
        <w:spacing w:after="0" w:line="240" w:lineRule="auto"/>
        <w:ind w:hanging="153"/>
        <w:rPr>
          <w:rFonts w:ascii="Times New Roman" w:hAnsi="Times New Roman"/>
          <w:sz w:val="24"/>
          <w:szCs w:val="24"/>
        </w:rPr>
      </w:pPr>
      <w:r w:rsidRPr="002D371E">
        <w:rPr>
          <w:rFonts w:ascii="Times New Roman" w:hAnsi="Times New Roman"/>
          <w:sz w:val="24"/>
          <w:szCs w:val="24"/>
        </w:rPr>
        <w:t>спокойный - 47</w:t>
      </w:r>
      <w:r w:rsidRPr="002D371E">
        <w:rPr>
          <w:rFonts w:ascii="Times New Roman" w:hAnsi="Times New Roman"/>
          <w:bCs/>
          <w:sz w:val="24"/>
          <w:szCs w:val="24"/>
        </w:rPr>
        <w:t xml:space="preserve"> (78 %);</w:t>
      </w:r>
    </w:p>
    <w:p w:rsidR="003F1EFD" w:rsidRPr="002D371E" w:rsidRDefault="003F1EFD" w:rsidP="003F1EFD">
      <w:pPr>
        <w:numPr>
          <w:ilvl w:val="0"/>
          <w:numId w:val="11"/>
        </w:numPr>
        <w:spacing w:after="0" w:line="240" w:lineRule="auto"/>
        <w:ind w:hanging="153"/>
        <w:rPr>
          <w:rFonts w:ascii="Times New Roman" w:hAnsi="Times New Roman"/>
          <w:sz w:val="24"/>
          <w:szCs w:val="24"/>
        </w:rPr>
      </w:pPr>
      <w:r w:rsidRPr="002D371E">
        <w:rPr>
          <w:rFonts w:ascii="Times New Roman" w:hAnsi="Times New Roman"/>
          <w:sz w:val="24"/>
          <w:szCs w:val="24"/>
        </w:rPr>
        <w:t xml:space="preserve"> уверенный - </w:t>
      </w:r>
      <w:r w:rsidRPr="002D371E">
        <w:rPr>
          <w:rFonts w:ascii="Times New Roman" w:hAnsi="Times New Roman"/>
          <w:bCs/>
          <w:sz w:val="24"/>
          <w:szCs w:val="24"/>
        </w:rPr>
        <w:t>10 (16 %);</w:t>
      </w:r>
    </w:p>
    <w:p w:rsidR="003F1EFD" w:rsidRPr="002D371E" w:rsidRDefault="003F1EFD" w:rsidP="003F1EFD">
      <w:pPr>
        <w:numPr>
          <w:ilvl w:val="0"/>
          <w:numId w:val="11"/>
        </w:numPr>
        <w:spacing w:after="0" w:line="240" w:lineRule="auto"/>
        <w:ind w:hanging="153"/>
        <w:rPr>
          <w:rFonts w:ascii="Times New Roman" w:hAnsi="Times New Roman"/>
          <w:sz w:val="24"/>
          <w:szCs w:val="24"/>
        </w:rPr>
      </w:pPr>
      <w:r w:rsidRPr="002D371E">
        <w:rPr>
          <w:rFonts w:ascii="Times New Roman" w:hAnsi="Times New Roman"/>
          <w:sz w:val="24"/>
          <w:szCs w:val="24"/>
        </w:rPr>
        <w:t>тревожный - 3 (5 %);</w:t>
      </w:r>
    </w:p>
    <w:p w:rsidR="003F1EFD" w:rsidRPr="002D371E" w:rsidRDefault="003F1EFD" w:rsidP="003F1EFD">
      <w:pPr>
        <w:numPr>
          <w:ilvl w:val="0"/>
          <w:numId w:val="11"/>
        </w:numPr>
        <w:spacing w:after="0" w:line="240" w:lineRule="auto"/>
        <w:ind w:hanging="153"/>
        <w:rPr>
          <w:rFonts w:ascii="Times New Roman" w:hAnsi="Times New Roman"/>
          <w:sz w:val="24"/>
          <w:szCs w:val="24"/>
        </w:rPr>
      </w:pPr>
      <w:r w:rsidRPr="002D371E">
        <w:rPr>
          <w:rFonts w:ascii="Times New Roman" w:hAnsi="Times New Roman"/>
          <w:sz w:val="24"/>
          <w:szCs w:val="24"/>
        </w:rPr>
        <w:t>возбудимый - 0 (0 %).</w:t>
      </w:r>
    </w:p>
    <w:p w:rsidR="002D371E" w:rsidRDefault="002D371E" w:rsidP="002D371E">
      <w:pPr>
        <w:spacing w:after="0" w:line="240" w:lineRule="auto"/>
        <w:rPr>
          <w:rFonts w:ascii="Times New Roman" w:hAnsi="Times New Roman"/>
          <w:b/>
          <w:sz w:val="24"/>
          <w:szCs w:val="24"/>
        </w:rPr>
      </w:pPr>
    </w:p>
    <w:p w:rsidR="003F1EFD" w:rsidRPr="002D371E" w:rsidRDefault="003F1EFD" w:rsidP="002D371E">
      <w:pPr>
        <w:spacing w:after="0" w:line="240" w:lineRule="auto"/>
        <w:rPr>
          <w:rFonts w:ascii="Times New Roman" w:hAnsi="Times New Roman"/>
          <w:sz w:val="24"/>
          <w:szCs w:val="24"/>
        </w:rPr>
      </w:pPr>
      <w:r w:rsidRPr="002D371E">
        <w:rPr>
          <w:rFonts w:ascii="Times New Roman" w:hAnsi="Times New Roman"/>
          <w:b/>
          <w:sz w:val="24"/>
          <w:szCs w:val="24"/>
        </w:rPr>
        <w:t xml:space="preserve">  Агрессивность:</w:t>
      </w:r>
      <w:r w:rsidRPr="002D371E">
        <w:rPr>
          <w:rFonts w:ascii="Times New Roman" w:hAnsi="Times New Roman"/>
          <w:sz w:val="24"/>
          <w:szCs w:val="24"/>
        </w:rPr>
        <w:t xml:space="preserve"> </w:t>
      </w:r>
    </w:p>
    <w:p w:rsidR="003F1EFD" w:rsidRPr="002D371E" w:rsidRDefault="003F1EFD" w:rsidP="003F1EFD">
      <w:pPr>
        <w:numPr>
          <w:ilvl w:val="0"/>
          <w:numId w:val="11"/>
        </w:numPr>
        <w:spacing w:after="0" w:line="240" w:lineRule="auto"/>
        <w:ind w:hanging="180"/>
        <w:rPr>
          <w:rFonts w:ascii="Times New Roman" w:hAnsi="Times New Roman"/>
          <w:sz w:val="24"/>
          <w:szCs w:val="24"/>
        </w:rPr>
      </w:pPr>
      <w:r w:rsidRPr="002D371E">
        <w:rPr>
          <w:rFonts w:ascii="Times New Roman" w:hAnsi="Times New Roman"/>
          <w:sz w:val="24"/>
          <w:szCs w:val="24"/>
        </w:rPr>
        <w:t>дружелюбный - 57 (95 %);</w:t>
      </w:r>
    </w:p>
    <w:p w:rsidR="003F1EFD" w:rsidRPr="002D371E" w:rsidRDefault="003F1EFD" w:rsidP="003F1EFD">
      <w:pPr>
        <w:numPr>
          <w:ilvl w:val="0"/>
          <w:numId w:val="11"/>
        </w:numPr>
        <w:spacing w:after="0" w:line="240" w:lineRule="auto"/>
        <w:ind w:hanging="180"/>
        <w:rPr>
          <w:rFonts w:ascii="Times New Roman" w:hAnsi="Times New Roman"/>
          <w:sz w:val="24"/>
          <w:szCs w:val="24"/>
        </w:rPr>
      </w:pPr>
      <w:r w:rsidRPr="002D371E">
        <w:rPr>
          <w:rFonts w:ascii="Times New Roman" w:hAnsi="Times New Roman"/>
          <w:sz w:val="24"/>
          <w:szCs w:val="24"/>
        </w:rPr>
        <w:t>агрессивный адекватно ситуации - 3 (5 %);</w:t>
      </w:r>
    </w:p>
    <w:p w:rsidR="003F1EFD" w:rsidRPr="002D371E" w:rsidRDefault="003F1EFD" w:rsidP="003F1EFD">
      <w:pPr>
        <w:numPr>
          <w:ilvl w:val="0"/>
          <w:numId w:val="11"/>
        </w:numPr>
        <w:spacing w:after="0" w:line="240" w:lineRule="auto"/>
        <w:ind w:hanging="180"/>
        <w:rPr>
          <w:rFonts w:ascii="Times New Roman" w:hAnsi="Times New Roman"/>
          <w:sz w:val="24"/>
          <w:szCs w:val="24"/>
        </w:rPr>
      </w:pPr>
      <w:r w:rsidRPr="002D371E">
        <w:rPr>
          <w:rFonts w:ascii="Times New Roman" w:hAnsi="Times New Roman"/>
          <w:sz w:val="24"/>
          <w:szCs w:val="24"/>
        </w:rPr>
        <w:t>агрессивный - 0 (0 %).</w:t>
      </w:r>
    </w:p>
    <w:p w:rsidR="003F1EFD" w:rsidRPr="002D371E" w:rsidRDefault="003F1EFD" w:rsidP="003F1EFD">
      <w:pPr>
        <w:spacing w:after="0" w:line="240" w:lineRule="auto"/>
        <w:rPr>
          <w:rFonts w:ascii="Times New Roman" w:hAnsi="Times New Roman"/>
          <w:color w:val="FF0000"/>
          <w:sz w:val="24"/>
          <w:szCs w:val="24"/>
        </w:rPr>
      </w:pPr>
    </w:p>
    <w:p w:rsidR="003F1EFD" w:rsidRPr="002D371E" w:rsidRDefault="003F1EFD" w:rsidP="003F1EFD">
      <w:pPr>
        <w:spacing w:after="0" w:line="240" w:lineRule="auto"/>
        <w:rPr>
          <w:rFonts w:ascii="Times New Roman" w:hAnsi="Times New Roman"/>
          <w:sz w:val="24"/>
          <w:szCs w:val="24"/>
        </w:rPr>
      </w:pPr>
      <w:r w:rsidRPr="002D371E">
        <w:rPr>
          <w:rFonts w:ascii="Times New Roman" w:hAnsi="Times New Roman"/>
          <w:b/>
          <w:i/>
          <w:sz w:val="24"/>
          <w:szCs w:val="24"/>
        </w:rPr>
        <w:t xml:space="preserve">               Вывод: </w:t>
      </w:r>
      <w:r w:rsidRPr="002D371E">
        <w:rPr>
          <w:rFonts w:ascii="Times New Roman" w:hAnsi="Times New Roman"/>
          <w:sz w:val="24"/>
          <w:szCs w:val="24"/>
        </w:rPr>
        <w:t xml:space="preserve">Показатели этого учебного года по школьной готовности указывают, что большинство выпускников имеют высокий и достаточный уровень готовности к школьному обучению. </w:t>
      </w:r>
    </w:p>
    <w:p w:rsidR="003F1EFD" w:rsidRPr="002D371E" w:rsidRDefault="003F1EFD" w:rsidP="003F1EFD">
      <w:pPr>
        <w:keepNext/>
        <w:spacing w:after="0" w:line="240" w:lineRule="auto"/>
        <w:outlineLvl w:val="8"/>
        <w:rPr>
          <w:rFonts w:ascii="Times New Roman" w:hAnsi="Times New Roman"/>
          <w:b/>
          <w:bCs/>
          <w:sz w:val="24"/>
          <w:szCs w:val="24"/>
        </w:rPr>
      </w:pPr>
    </w:p>
    <w:p w:rsidR="003F1EFD" w:rsidRPr="00ED5266" w:rsidRDefault="00977692" w:rsidP="003F1EFD">
      <w:pPr>
        <w:keepNext/>
        <w:spacing w:after="0" w:line="240" w:lineRule="auto"/>
        <w:jc w:val="center"/>
        <w:outlineLvl w:val="8"/>
        <w:rPr>
          <w:rFonts w:ascii="Times New Roman" w:hAnsi="Times New Roman"/>
          <w:b/>
          <w:bCs/>
          <w:sz w:val="24"/>
          <w:szCs w:val="24"/>
          <w:u w:val="single"/>
        </w:rPr>
      </w:pPr>
      <w:r>
        <w:rPr>
          <w:rFonts w:ascii="Times New Roman" w:hAnsi="Times New Roman"/>
          <w:b/>
          <w:bCs/>
          <w:sz w:val="24"/>
          <w:szCs w:val="24"/>
          <w:u w:val="single"/>
        </w:rPr>
        <w:t xml:space="preserve">Результаты освоения ООП </w:t>
      </w:r>
      <w:r w:rsidR="003F1EFD">
        <w:rPr>
          <w:rFonts w:ascii="Times New Roman" w:hAnsi="Times New Roman"/>
          <w:b/>
          <w:bCs/>
          <w:sz w:val="24"/>
          <w:szCs w:val="24"/>
          <w:u w:val="single"/>
        </w:rPr>
        <w:t>детьми с   тяжелыми нарушениями речи</w:t>
      </w:r>
    </w:p>
    <w:p w:rsidR="003F1EFD" w:rsidRPr="00043B8C" w:rsidRDefault="003F1EFD" w:rsidP="00EE5E6E">
      <w:pPr>
        <w:spacing w:after="0" w:line="240" w:lineRule="auto"/>
        <w:ind w:firstLine="708"/>
        <w:jc w:val="both"/>
        <w:rPr>
          <w:rFonts w:ascii="Times New Roman" w:hAnsi="Times New Roman"/>
          <w:sz w:val="24"/>
          <w:szCs w:val="24"/>
        </w:rPr>
      </w:pPr>
      <w:r w:rsidRPr="00043B8C">
        <w:rPr>
          <w:rFonts w:ascii="Times New Roman" w:hAnsi="Times New Roman"/>
          <w:sz w:val="24"/>
          <w:szCs w:val="24"/>
        </w:rPr>
        <w:t xml:space="preserve">В группах компенсирующей направленности для детей </w:t>
      </w:r>
      <w:r>
        <w:rPr>
          <w:rFonts w:ascii="Times New Roman" w:hAnsi="Times New Roman"/>
          <w:sz w:val="24"/>
          <w:szCs w:val="24"/>
        </w:rPr>
        <w:t xml:space="preserve">от </w:t>
      </w:r>
      <w:r w:rsidRPr="00043B8C">
        <w:rPr>
          <w:rFonts w:ascii="Times New Roman" w:hAnsi="Times New Roman"/>
          <w:sz w:val="24"/>
          <w:szCs w:val="24"/>
        </w:rPr>
        <w:t>4</w:t>
      </w:r>
      <w:r>
        <w:rPr>
          <w:rFonts w:ascii="Times New Roman" w:hAnsi="Times New Roman"/>
          <w:sz w:val="24"/>
          <w:szCs w:val="24"/>
        </w:rPr>
        <w:t xml:space="preserve"> до </w:t>
      </w:r>
      <w:r w:rsidRPr="00043B8C">
        <w:rPr>
          <w:rFonts w:ascii="Times New Roman" w:hAnsi="Times New Roman"/>
          <w:sz w:val="24"/>
          <w:szCs w:val="24"/>
        </w:rPr>
        <w:t xml:space="preserve">6 лет с </w:t>
      </w:r>
      <w:r>
        <w:rPr>
          <w:rFonts w:ascii="Times New Roman" w:hAnsi="Times New Roman"/>
          <w:sz w:val="24"/>
          <w:szCs w:val="24"/>
        </w:rPr>
        <w:t>тяжелыми нарушениями речи</w:t>
      </w:r>
      <w:r w:rsidRPr="00043B8C">
        <w:rPr>
          <w:rFonts w:ascii="Times New Roman" w:hAnsi="Times New Roman"/>
          <w:sz w:val="24"/>
          <w:szCs w:val="24"/>
        </w:rPr>
        <w:t xml:space="preserve"> воспитывал</w:t>
      </w:r>
      <w:r>
        <w:rPr>
          <w:rFonts w:ascii="Times New Roman" w:hAnsi="Times New Roman"/>
          <w:sz w:val="24"/>
          <w:szCs w:val="24"/>
        </w:rPr>
        <w:t>и</w:t>
      </w:r>
      <w:r w:rsidRPr="00043B8C">
        <w:rPr>
          <w:rFonts w:ascii="Times New Roman" w:hAnsi="Times New Roman"/>
          <w:sz w:val="24"/>
          <w:szCs w:val="24"/>
        </w:rPr>
        <w:t>сь и обучал</w:t>
      </w:r>
      <w:r>
        <w:rPr>
          <w:rFonts w:ascii="Times New Roman" w:hAnsi="Times New Roman"/>
          <w:sz w:val="24"/>
          <w:szCs w:val="24"/>
        </w:rPr>
        <w:t>и</w:t>
      </w:r>
      <w:r w:rsidRPr="00043B8C">
        <w:rPr>
          <w:rFonts w:ascii="Times New Roman" w:hAnsi="Times New Roman"/>
          <w:sz w:val="24"/>
          <w:szCs w:val="24"/>
        </w:rPr>
        <w:t xml:space="preserve">сь </w:t>
      </w:r>
      <w:r>
        <w:rPr>
          <w:rFonts w:ascii="Times New Roman" w:hAnsi="Times New Roman"/>
          <w:sz w:val="24"/>
          <w:szCs w:val="24"/>
        </w:rPr>
        <w:t>49</w:t>
      </w:r>
      <w:r w:rsidRPr="00043B8C">
        <w:rPr>
          <w:rFonts w:ascii="Times New Roman" w:hAnsi="Times New Roman"/>
          <w:sz w:val="24"/>
          <w:szCs w:val="24"/>
        </w:rPr>
        <w:t xml:space="preserve"> </w:t>
      </w:r>
      <w:r>
        <w:rPr>
          <w:rFonts w:ascii="Times New Roman" w:hAnsi="Times New Roman"/>
          <w:sz w:val="24"/>
          <w:szCs w:val="24"/>
        </w:rPr>
        <w:t>детей</w:t>
      </w:r>
      <w:r w:rsidRPr="00043B8C">
        <w:rPr>
          <w:rFonts w:ascii="Times New Roman" w:hAnsi="Times New Roman"/>
          <w:sz w:val="24"/>
          <w:szCs w:val="24"/>
        </w:rPr>
        <w:t xml:space="preserve"> (ОНР,</w:t>
      </w:r>
      <w:r>
        <w:rPr>
          <w:rFonts w:ascii="Times New Roman" w:hAnsi="Times New Roman"/>
          <w:sz w:val="24"/>
          <w:szCs w:val="24"/>
        </w:rPr>
        <w:t xml:space="preserve"> </w:t>
      </w:r>
      <w:r w:rsidRPr="00043B8C">
        <w:rPr>
          <w:rFonts w:ascii="Times New Roman" w:hAnsi="Times New Roman"/>
          <w:sz w:val="24"/>
          <w:szCs w:val="24"/>
        </w:rPr>
        <w:t>2-3 уровень речевого развития).</w:t>
      </w:r>
    </w:p>
    <w:p w:rsidR="003F1EFD" w:rsidRPr="00043B8C" w:rsidRDefault="003F1EFD" w:rsidP="003F1EFD">
      <w:pPr>
        <w:spacing w:after="0" w:line="240" w:lineRule="auto"/>
        <w:jc w:val="both"/>
        <w:rPr>
          <w:rFonts w:ascii="Times New Roman" w:hAnsi="Times New Roman"/>
          <w:sz w:val="24"/>
          <w:szCs w:val="24"/>
        </w:rPr>
      </w:pPr>
      <w:r w:rsidRPr="00043B8C">
        <w:rPr>
          <w:rFonts w:ascii="Times New Roman" w:hAnsi="Times New Roman"/>
          <w:sz w:val="24"/>
          <w:szCs w:val="24"/>
        </w:rPr>
        <w:lastRenderedPageBreak/>
        <w:t>В групп</w:t>
      </w:r>
      <w:r>
        <w:rPr>
          <w:rFonts w:ascii="Times New Roman" w:hAnsi="Times New Roman"/>
          <w:sz w:val="24"/>
          <w:szCs w:val="24"/>
        </w:rPr>
        <w:t>ах</w:t>
      </w:r>
      <w:r w:rsidRPr="00043B8C">
        <w:rPr>
          <w:rFonts w:ascii="Times New Roman" w:hAnsi="Times New Roman"/>
          <w:sz w:val="24"/>
          <w:szCs w:val="24"/>
        </w:rPr>
        <w:t xml:space="preserve"> компенсирующей направленности для детей </w:t>
      </w:r>
      <w:r>
        <w:rPr>
          <w:rFonts w:ascii="Times New Roman" w:hAnsi="Times New Roman"/>
          <w:sz w:val="24"/>
          <w:szCs w:val="24"/>
        </w:rPr>
        <w:t xml:space="preserve">от </w:t>
      </w:r>
      <w:r w:rsidRPr="00043B8C">
        <w:rPr>
          <w:rFonts w:ascii="Times New Roman" w:hAnsi="Times New Roman"/>
          <w:sz w:val="24"/>
          <w:szCs w:val="24"/>
        </w:rPr>
        <w:t>6</w:t>
      </w:r>
      <w:r>
        <w:rPr>
          <w:rFonts w:ascii="Times New Roman" w:hAnsi="Times New Roman"/>
          <w:sz w:val="24"/>
          <w:szCs w:val="24"/>
        </w:rPr>
        <w:t xml:space="preserve"> до </w:t>
      </w:r>
      <w:r w:rsidRPr="00043B8C">
        <w:rPr>
          <w:rFonts w:ascii="Times New Roman" w:hAnsi="Times New Roman"/>
          <w:sz w:val="24"/>
          <w:szCs w:val="24"/>
        </w:rPr>
        <w:t xml:space="preserve">7 лет с </w:t>
      </w:r>
      <w:r>
        <w:rPr>
          <w:rFonts w:ascii="Times New Roman" w:hAnsi="Times New Roman"/>
          <w:sz w:val="24"/>
          <w:szCs w:val="24"/>
        </w:rPr>
        <w:t>тяжелыми нарушениями речи</w:t>
      </w:r>
      <w:r w:rsidRPr="00043B8C">
        <w:rPr>
          <w:rFonts w:ascii="Times New Roman" w:hAnsi="Times New Roman"/>
          <w:sz w:val="24"/>
          <w:szCs w:val="24"/>
        </w:rPr>
        <w:t xml:space="preserve"> воспитывалс</w:t>
      </w:r>
      <w:r>
        <w:rPr>
          <w:rFonts w:ascii="Times New Roman" w:hAnsi="Times New Roman"/>
          <w:sz w:val="24"/>
          <w:szCs w:val="24"/>
        </w:rPr>
        <w:t>я</w:t>
      </w:r>
      <w:r w:rsidRPr="00043B8C">
        <w:rPr>
          <w:rFonts w:ascii="Times New Roman" w:hAnsi="Times New Roman"/>
          <w:sz w:val="24"/>
          <w:szCs w:val="24"/>
        </w:rPr>
        <w:t xml:space="preserve"> и обучалс</w:t>
      </w:r>
      <w:r>
        <w:rPr>
          <w:rFonts w:ascii="Times New Roman" w:hAnsi="Times New Roman"/>
          <w:sz w:val="24"/>
          <w:szCs w:val="24"/>
        </w:rPr>
        <w:t>я</w:t>
      </w:r>
      <w:r w:rsidRPr="00043B8C">
        <w:rPr>
          <w:rFonts w:ascii="Times New Roman" w:hAnsi="Times New Roman"/>
          <w:sz w:val="24"/>
          <w:szCs w:val="24"/>
        </w:rPr>
        <w:t xml:space="preserve"> – </w:t>
      </w:r>
      <w:r>
        <w:rPr>
          <w:rFonts w:ascii="Times New Roman" w:hAnsi="Times New Roman"/>
          <w:sz w:val="24"/>
          <w:szCs w:val="24"/>
        </w:rPr>
        <w:t>40</w:t>
      </w:r>
      <w:r w:rsidRPr="00043B8C">
        <w:rPr>
          <w:rFonts w:ascii="Times New Roman" w:hAnsi="Times New Roman"/>
          <w:sz w:val="24"/>
          <w:szCs w:val="24"/>
        </w:rPr>
        <w:t xml:space="preserve"> </w:t>
      </w:r>
      <w:r>
        <w:rPr>
          <w:rFonts w:ascii="Times New Roman" w:hAnsi="Times New Roman"/>
          <w:sz w:val="24"/>
          <w:szCs w:val="24"/>
        </w:rPr>
        <w:t xml:space="preserve">детей </w:t>
      </w:r>
      <w:r w:rsidRPr="00043B8C">
        <w:rPr>
          <w:rFonts w:ascii="Times New Roman" w:hAnsi="Times New Roman"/>
          <w:sz w:val="24"/>
          <w:szCs w:val="24"/>
        </w:rPr>
        <w:t>(ОНР, 2 -3 уровень речевого развития).</w:t>
      </w:r>
    </w:p>
    <w:p w:rsidR="003F1EFD" w:rsidRPr="00043B8C" w:rsidRDefault="003F1EFD" w:rsidP="00EE5E6E">
      <w:pPr>
        <w:spacing w:after="0" w:line="240" w:lineRule="auto"/>
        <w:ind w:firstLine="708"/>
        <w:jc w:val="both"/>
        <w:rPr>
          <w:rFonts w:ascii="Times New Roman" w:hAnsi="Times New Roman"/>
          <w:sz w:val="24"/>
          <w:szCs w:val="24"/>
        </w:rPr>
      </w:pPr>
      <w:r w:rsidRPr="00043B8C">
        <w:rPr>
          <w:rFonts w:ascii="Times New Roman" w:hAnsi="Times New Roman"/>
          <w:sz w:val="24"/>
          <w:szCs w:val="24"/>
        </w:rPr>
        <w:t xml:space="preserve">Звукопроизношение у детей, идущих в школу, достаточно хорошее. Из </w:t>
      </w:r>
      <w:r>
        <w:rPr>
          <w:rFonts w:ascii="Times New Roman" w:hAnsi="Times New Roman"/>
          <w:sz w:val="24"/>
          <w:szCs w:val="24"/>
        </w:rPr>
        <w:t>2</w:t>
      </w:r>
      <w:r w:rsidRPr="00043B8C">
        <w:rPr>
          <w:rFonts w:ascii="Times New Roman" w:hAnsi="Times New Roman"/>
          <w:sz w:val="24"/>
          <w:szCs w:val="24"/>
        </w:rPr>
        <w:t xml:space="preserve"> групп компенсирующей направленности в школу выпускается </w:t>
      </w:r>
      <w:r>
        <w:rPr>
          <w:rFonts w:ascii="Times New Roman" w:hAnsi="Times New Roman"/>
          <w:sz w:val="24"/>
          <w:szCs w:val="24"/>
        </w:rPr>
        <w:t>35</w:t>
      </w:r>
      <w:r w:rsidRPr="00043B8C">
        <w:rPr>
          <w:rFonts w:ascii="Times New Roman" w:hAnsi="Times New Roman"/>
          <w:sz w:val="24"/>
          <w:szCs w:val="24"/>
        </w:rPr>
        <w:t xml:space="preserve"> человек. С чистой речью выпускаются 15 детей. У </w:t>
      </w:r>
      <w:r>
        <w:rPr>
          <w:rFonts w:ascii="Times New Roman" w:hAnsi="Times New Roman"/>
          <w:sz w:val="24"/>
          <w:szCs w:val="24"/>
        </w:rPr>
        <w:t>8</w:t>
      </w:r>
      <w:r w:rsidRPr="00043B8C">
        <w:rPr>
          <w:rFonts w:ascii="Times New Roman" w:hAnsi="Times New Roman"/>
          <w:sz w:val="24"/>
          <w:szCs w:val="24"/>
        </w:rPr>
        <w:t xml:space="preserve"> детей звуки находятся на стадии автоматизации в связной речи. Одному ребенку рекомендовано продолжить обучение в логопедической группе. В целом</w:t>
      </w:r>
      <w:r>
        <w:rPr>
          <w:rFonts w:ascii="Times New Roman" w:hAnsi="Times New Roman"/>
          <w:sz w:val="24"/>
          <w:szCs w:val="24"/>
        </w:rPr>
        <w:t>,</w:t>
      </w:r>
      <w:r w:rsidRPr="00043B8C">
        <w:rPr>
          <w:rFonts w:ascii="Times New Roman" w:hAnsi="Times New Roman"/>
          <w:sz w:val="24"/>
          <w:szCs w:val="24"/>
        </w:rPr>
        <w:t xml:space="preserve"> работа в группах</w:t>
      </w:r>
      <w:r w:rsidRPr="00043B8C">
        <w:t xml:space="preserve"> </w:t>
      </w:r>
      <w:r w:rsidRPr="00043B8C">
        <w:rPr>
          <w:rFonts w:ascii="Times New Roman" w:hAnsi="Times New Roman"/>
          <w:sz w:val="24"/>
          <w:szCs w:val="24"/>
        </w:rPr>
        <w:t xml:space="preserve">компенсирующей направленности для детей </w:t>
      </w:r>
      <w:r>
        <w:rPr>
          <w:rFonts w:ascii="Times New Roman" w:hAnsi="Times New Roman"/>
          <w:sz w:val="24"/>
          <w:szCs w:val="24"/>
        </w:rPr>
        <w:t>с</w:t>
      </w:r>
      <w:r w:rsidRPr="00043B8C">
        <w:rPr>
          <w:rFonts w:ascii="Times New Roman" w:hAnsi="Times New Roman"/>
          <w:sz w:val="24"/>
          <w:szCs w:val="24"/>
        </w:rPr>
        <w:t xml:space="preserve"> </w:t>
      </w:r>
      <w:r>
        <w:rPr>
          <w:rFonts w:ascii="Times New Roman" w:hAnsi="Times New Roman"/>
          <w:sz w:val="24"/>
          <w:szCs w:val="24"/>
        </w:rPr>
        <w:t>тяжелыми нарушениями речи</w:t>
      </w:r>
      <w:r w:rsidRPr="00043B8C">
        <w:rPr>
          <w:rFonts w:ascii="Times New Roman" w:hAnsi="Times New Roman"/>
          <w:sz w:val="24"/>
          <w:szCs w:val="24"/>
        </w:rPr>
        <w:t xml:space="preserve"> за прошедший учебный год оценивается положительно. </w:t>
      </w:r>
    </w:p>
    <w:p w:rsidR="003F1EFD" w:rsidRPr="00043B8C" w:rsidRDefault="003F1EFD" w:rsidP="003F1EFD">
      <w:pPr>
        <w:spacing w:after="0" w:line="240" w:lineRule="auto"/>
        <w:jc w:val="center"/>
        <w:rPr>
          <w:rFonts w:ascii="Times New Roman" w:hAnsi="Times New Roman"/>
          <w:b/>
          <w:sz w:val="24"/>
          <w:szCs w:val="24"/>
          <w:u w:val="single"/>
        </w:rPr>
      </w:pPr>
    </w:p>
    <w:p w:rsidR="003F1EFD" w:rsidRPr="00C913B5" w:rsidRDefault="003F1EFD" w:rsidP="003F1EFD">
      <w:pPr>
        <w:spacing w:after="0" w:line="240" w:lineRule="auto"/>
        <w:jc w:val="center"/>
        <w:rPr>
          <w:rFonts w:ascii="Times New Roman" w:hAnsi="Times New Roman"/>
          <w:b/>
          <w:sz w:val="24"/>
          <w:szCs w:val="24"/>
          <w:u w:val="single"/>
        </w:rPr>
      </w:pPr>
      <w:r w:rsidRPr="00C913B5">
        <w:rPr>
          <w:rFonts w:ascii="Times New Roman" w:hAnsi="Times New Roman"/>
          <w:b/>
          <w:sz w:val="24"/>
          <w:szCs w:val="24"/>
          <w:u w:val="single"/>
        </w:rPr>
        <w:t>РАБОТА ПМПк</w:t>
      </w:r>
    </w:p>
    <w:p w:rsidR="003F1EFD" w:rsidRPr="00043B8C" w:rsidRDefault="003F1EFD" w:rsidP="00EE5E6E">
      <w:pPr>
        <w:spacing w:after="0" w:line="240" w:lineRule="auto"/>
        <w:ind w:firstLine="360"/>
        <w:jc w:val="both"/>
        <w:rPr>
          <w:rFonts w:ascii="Times New Roman" w:hAnsi="Times New Roman"/>
          <w:sz w:val="24"/>
          <w:szCs w:val="24"/>
        </w:rPr>
      </w:pPr>
      <w:r w:rsidRPr="00043B8C">
        <w:rPr>
          <w:rFonts w:ascii="Times New Roman" w:hAnsi="Times New Roman"/>
          <w:sz w:val="24"/>
          <w:szCs w:val="24"/>
        </w:rPr>
        <w:t xml:space="preserve">В течение года было </w:t>
      </w:r>
      <w:r>
        <w:rPr>
          <w:rFonts w:ascii="Times New Roman" w:hAnsi="Times New Roman"/>
          <w:sz w:val="24"/>
          <w:szCs w:val="24"/>
        </w:rPr>
        <w:t>49</w:t>
      </w:r>
      <w:r w:rsidRPr="00043B8C">
        <w:rPr>
          <w:rFonts w:ascii="Times New Roman" w:hAnsi="Times New Roman"/>
          <w:sz w:val="24"/>
          <w:szCs w:val="24"/>
        </w:rPr>
        <w:t xml:space="preserve"> обращений педагогов и родителей по поводу нарушений речевого развития. </w:t>
      </w:r>
      <w:r>
        <w:rPr>
          <w:rFonts w:ascii="Times New Roman" w:hAnsi="Times New Roman"/>
          <w:sz w:val="24"/>
          <w:szCs w:val="24"/>
        </w:rPr>
        <w:t xml:space="preserve">56 </w:t>
      </w:r>
      <w:r w:rsidRPr="00043B8C">
        <w:rPr>
          <w:rFonts w:ascii="Times New Roman" w:hAnsi="Times New Roman"/>
          <w:sz w:val="24"/>
          <w:szCs w:val="24"/>
        </w:rPr>
        <w:t>детей были направлены на ПМПК для дальнейшего обследования.</w:t>
      </w:r>
    </w:p>
    <w:p w:rsidR="003F1EFD" w:rsidRPr="00043B8C" w:rsidRDefault="003F1EFD" w:rsidP="003F1EFD">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30</w:t>
      </w:r>
      <w:r w:rsidRPr="00043B8C">
        <w:rPr>
          <w:rFonts w:ascii="Times New Roman" w:hAnsi="Times New Roman"/>
          <w:sz w:val="24"/>
          <w:szCs w:val="24"/>
        </w:rPr>
        <w:t xml:space="preserve"> </w:t>
      </w:r>
      <w:r>
        <w:rPr>
          <w:rFonts w:ascii="Times New Roman" w:hAnsi="Times New Roman"/>
          <w:sz w:val="24"/>
          <w:szCs w:val="24"/>
        </w:rPr>
        <w:t>детей</w:t>
      </w:r>
      <w:r w:rsidR="00977692">
        <w:rPr>
          <w:rFonts w:ascii="Times New Roman" w:hAnsi="Times New Roman"/>
          <w:sz w:val="24"/>
          <w:szCs w:val="24"/>
        </w:rPr>
        <w:t xml:space="preserve"> получили заключение ПМПК </w:t>
      </w:r>
      <w:r w:rsidRPr="00043B8C">
        <w:rPr>
          <w:rFonts w:ascii="Times New Roman" w:hAnsi="Times New Roman"/>
          <w:sz w:val="24"/>
          <w:szCs w:val="24"/>
        </w:rPr>
        <w:t>о зачислении в группу компенсирующей направленности для детей с тяжелыми нарушениями речи</w:t>
      </w:r>
    </w:p>
    <w:p w:rsidR="003F1EFD" w:rsidRPr="00043B8C" w:rsidRDefault="00977692" w:rsidP="003F1EFD">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10 детей</w:t>
      </w:r>
      <w:r w:rsidR="003F1EFD" w:rsidRPr="00043B8C">
        <w:rPr>
          <w:rFonts w:ascii="Times New Roman" w:hAnsi="Times New Roman"/>
          <w:sz w:val="24"/>
          <w:szCs w:val="24"/>
        </w:rPr>
        <w:t xml:space="preserve"> – в группу общеразвивающей направленности</w:t>
      </w:r>
    </w:p>
    <w:p w:rsidR="003F1EFD" w:rsidRPr="00043B8C" w:rsidRDefault="003F1EFD" w:rsidP="003F1EFD">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7</w:t>
      </w:r>
      <w:r w:rsidR="00977692">
        <w:rPr>
          <w:rFonts w:ascii="Times New Roman" w:hAnsi="Times New Roman"/>
          <w:sz w:val="24"/>
          <w:szCs w:val="24"/>
        </w:rPr>
        <w:t xml:space="preserve"> детей </w:t>
      </w:r>
      <w:r w:rsidRPr="00043B8C">
        <w:rPr>
          <w:rFonts w:ascii="Times New Roman" w:hAnsi="Times New Roman"/>
          <w:sz w:val="24"/>
          <w:szCs w:val="24"/>
        </w:rPr>
        <w:t>не проходили обследование на ПМПК</w:t>
      </w:r>
    </w:p>
    <w:p w:rsidR="003F1EFD" w:rsidRDefault="003F1EFD" w:rsidP="003F1EFD">
      <w:pPr>
        <w:numPr>
          <w:ilvl w:val="0"/>
          <w:numId w:val="6"/>
        </w:numPr>
        <w:spacing w:after="0" w:line="240" w:lineRule="auto"/>
        <w:jc w:val="both"/>
        <w:rPr>
          <w:rFonts w:ascii="Times New Roman" w:hAnsi="Times New Roman"/>
          <w:sz w:val="24"/>
          <w:szCs w:val="24"/>
        </w:rPr>
      </w:pPr>
      <w:r w:rsidRPr="00043B8C">
        <w:rPr>
          <w:rFonts w:ascii="Times New Roman" w:hAnsi="Times New Roman"/>
          <w:sz w:val="24"/>
          <w:szCs w:val="24"/>
        </w:rPr>
        <w:t>Повторно на ПМПК были направлены 8 детей, им рекомендовано продолжать посещать группу компенсир</w:t>
      </w:r>
      <w:r>
        <w:rPr>
          <w:rFonts w:ascii="Times New Roman" w:hAnsi="Times New Roman"/>
          <w:sz w:val="24"/>
          <w:szCs w:val="24"/>
        </w:rPr>
        <w:t>ующей направленности для детей</w:t>
      </w:r>
      <w:r w:rsidRPr="00043B8C">
        <w:rPr>
          <w:rFonts w:ascii="Times New Roman" w:hAnsi="Times New Roman"/>
          <w:sz w:val="24"/>
          <w:szCs w:val="24"/>
        </w:rPr>
        <w:t xml:space="preserve"> с </w:t>
      </w:r>
      <w:r>
        <w:rPr>
          <w:rFonts w:ascii="Times New Roman" w:hAnsi="Times New Roman"/>
          <w:sz w:val="24"/>
          <w:szCs w:val="24"/>
        </w:rPr>
        <w:t>тяжелыми нарушениями речи</w:t>
      </w:r>
    </w:p>
    <w:p w:rsidR="003F1EFD" w:rsidRDefault="003F1EFD" w:rsidP="003F1EFD">
      <w:pPr>
        <w:spacing w:after="0" w:line="240" w:lineRule="auto"/>
        <w:jc w:val="both"/>
        <w:rPr>
          <w:rFonts w:ascii="Times New Roman" w:eastAsia="Arial Unicode MS" w:hAnsi="Times New Roman"/>
          <w:sz w:val="24"/>
          <w:szCs w:val="24"/>
        </w:rPr>
      </w:pPr>
    </w:p>
    <w:p w:rsidR="003F1EFD" w:rsidRDefault="003F1EFD" w:rsidP="003F1EFD">
      <w:pPr>
        <w:spacing w:after="0" w:line="240" w:lineRule="auto"/>
        <w:jc w:val="both"/>
        <w:rPr>
          <w:rFonts w:ascii="Times New Roman" w:eastAsia="Arial Unicode MS" w:hAnsi="Times New Roman"/>
          <w:sz w:val="24"/>
          <w:szCs w:val="24"/>
        </w:rPr>
      </w:pPr>
    </w:p>
    <w:p w:rsidR="003F1EFD" w:rsidRDefault="003F1EFD" w:rsidP="003F1EFD">
      <w:pPr>
        <w:spacing w:after="0" w:line="240" w:lineRule="auto"/>
        <w:jc w:val="center"/>
        <w:rPr>
          <w:rFonts w:ascii="Times New Roman" w:hAnsi="Times New Roman"/>
          <w:b/>
          <w:sz w:val="24"/>
          <w:szCs w:val="24"/>
        </w:rPr>
      </w:pPr>
      <w:r w:rsidRPr="00023B8B">
        <w:rPr>
          <w:rFonts w:ascii="Times New Roman" w:hAnsi="Times New Roman"/>
          <w:b/>
          <w:sz w:val="24"/>
          <w:szCs w:val="24"/>
        </w:rPr>
        <w:t>Материально-техническая база</w:t>
      </w:r>
      <w:r>
        <w:rPr>
          <w:rFonts w:ascii="Times New Roman" w:hAnsi="Times New Roman"/>
          <w:b/>
          <w:sz w:val="24"/>
          <w:szCs w:val="24"/>
        </w:rPr>
        <w:t xml:space="preserve">, ресурсы и информационно-техническое обеспечение ДОУ </w:t>
      </w:r>
    </w:p>
    <w:p w:rsidR="003F1EFD" w:rsidRPr="00C913B5" w:rsidRDefault="003F1EFD" w:rsidP="00EE5E6E">
      <w:pPr>
        <w:spacing w:after="0" w:line="240" w:lineRule="auto"/>
        <w:ind w:firstLine="708"/>
        <w:jc w:val="both"/>
        <w:rPr>
          <w:rFonts w:ascii="Times New Roman" w:hAnsi="Times New Roman"/>
          <w:bCs/>
          <w:sz w:val="24"/>
          <w:szCs w:val="24"/>
        </w:rPr>
      </w:pPr>
      <w:r w:rsidRPr="00C913B5">
        <w:rPr>
          <w:rFonts w:ascii="Times New Roman" w:hAnsi="Times New Roman"/>
          <w:bCs/>
          <w:sz w:val="24"/>
          <w:szCs w:val="24"/>
        </w:rPr>
        <w:t xml:space="preserve">В </w:t>
      </w:r>
      <w:r>
        <w:rPr>
          <w:rFonts w:ascii="Times New Roman" w:hAnsi="Times New Roman"/>
          <w:bCs/>
          <w:sz w:val="24"/>
          <w:szCs w:val="24"/>
        </w:rPr>
        <w:t>ДОУ</w:t>
      </w:r>
      <w:r w:rsidRPr="00C913B5">
        <w:rPr>
          <w:rFonts w:ascii="Times New Roman" w:hAnsi="Times New Roman"/>
          <w:bCs/>
          <w:sz w:val="24"/>
          <w:szCs w:val="24"/>
        </w:rPr>
        <w:t xml:space="preserve"> созданы необходимые условия для обеспечения безопасности детей и сотрудников </w:t>
      </w:r>
      <w:r>
        <w:rPr>
          <w:rFonts w:ascii="Times New Roman" w:hAnsi="Times New Roman"/>
          <w:bCs/>
          <w:sz w:val="24"/>
          <w:szCs w:val="24"/>
        </w:rPr>
        <w:t>ДОУ</w:t>
      </w:r>
      <w:r w:rsidRPr="00C913B5">
        <w:rPr>
          <w:rFonts w:ascii="Times New Roman" w:hAnsi="Times New Roman"/>
          <w:bCs/>
          <w:sz w:val="24"/>
          <w:szCs w:val="24"/>
        </w:rPr>
        <w:t>. Террито</w:t>
      </w:r>
      <w:r w:rsidR="002266D7">
        <w:rPr>
          <w:rFonts w:ascii="Times New Roman" w:hAnsi="Times New Roman"/>
          <w:bCs/>
          <w:sz w:val="24"/>
          <w:szCs w:val="24"/>
        </w:rPr>
        <w:t>рия</w:t>
      </w:r>
      <w:r w:rsidR="00004E41">
        <w:rPr>
          <w:rFonts w:ascii="Times New Roman" w:hAnsi="Times New Roman"/>
          <w:bCs/>
          <w:sz w:val="24"/>
          <w:szCs w:val="24"/>
        </w:rPr>
        <w:t xml:space="preserve"> учреждения огорожена заборами, установлены тревожные кнопки</w:t>
      </w:r>
      <w:r w:rsidRPr="00C913B5">
        <w:rPr>
          <w:rFonts w:ascii="Times New Roman" w:hAnsi="Times New Roman"/>
          <w:bCs/>
          <w:sz w:val="24"/>
          <w:szCs w:val="24"/>
        </w:rPr>
        <w:t xml:space="preserve"> для экстренных вызовов, входные двери оборудованы домофонами. В дошкольном учреждении имеется система АПС и система оповещения. Безопасность детей и сотрудников </w:t>
      </w:r>
      <w:r>
        <w:rPr>
          <w:rFonts w:ascii="Times New Roman" w:hAnsi="Times New Roman"/>
          <w:bCs/>
          <w:sz w:val="24"/>
          <w:szCs w:val="24"/>
        </w:rPr>
        <w:t>ДОУ</w:t>
      </w:r>
      <w:r w:rsidRPr="00C913B5">
        <w:rPr>
          <w:rFonts w:ascii="Times New Roman" w:hAnsi="Times New Roman"/>
          <w:bCs/>
          <w:sz w:val="24"/>
          <w:szCs w:val="24"/>
        </w:rPr>
        <w:t xml:space="preserve"> обеспечивает вневедомс</w:t>
      </w:r>
      <w:r w:rsidR="00977692">
        <w:rPr>
          <w:rFonts w:ascii="Times New Roman" w:hAnsi="Times New Roman"/>
          <w:bCs/>
          <w:sz w:val="24"/>
          <w:szCs w:val="24"/>
        </w:rPr>
        <w:t>твенная охрана Заволжского РОВД</w:t>
      </w:r>
      <w:r w:rsidRPr="00C913B5">
        <w:rPr>
          <w:rFonts w:ascii="Times New Roman" w:hAnsi="Times New Roman"/>
          <w:bCs/>
          <w:sz w:val="24"/>
          <w:szCs w:val="24"/>
        </w:rPr>
        <w:t xml:space="preserve"> г. Ярославля за счет бюджетны</w:t>
      </w:r>
      <w:r w:rsidR="00004E41">
        <w:rPr>
          <w:rFonts w:ascii="Times New Roman" w:hAnsi="Times New Roman"/>
          <w:bCs/>
          <w:sz w:val="24"/>
          <w:szCs w:val="24"/>
        </w:rPr>
        <w:t>х</w:t>
      </w:r>
      <w:r w:rsidRPr="00C913B5">
        <w:rPr>
          <w:rFonts w:ascii="Times New Roman" w:hAnsi="Times New Roman"/>
          <w:bCs/>
          <w:sz w:val="24"/>
          <w:szCs w:val="24"/>
        </w:rPr>
        <w:t xml:space="preserve"> средств.</w:t>
      </w:r>
    </w:p>
    <w:p w:rsidR="003F1EFD" w:rsidRPr="00C913B5" w:rsidRDefault="003F1EFD" w:rsidP="00EE5E6E">
      <w:pPr>
        <w:spacing w:after="0" w:line="240" w:lineRule="auto"/>
        <w:ind w:firstLine="708"/>
        <w:jc w:val="both"/>
        <w:rPr>
          <w:rFonts w:ascii="Times New Roman" w:hAnsi="Times New Roman"/>
          <w:bCs/>
          <w:sz w:val="24"/>
          <w:szCs w:val="24"/>
        </w:rPr>
      </w:pPr>
      <w:r w:rsidRPr="00C913B5">
        <w:rPr>
          <w:rFonts w:ascii="Times New Roman" w:hAnsi="Times New Roman"/>
          <w:bCs/>
          <w:sz w:val="24"/>
          <w:szCs w:val="24"/>
        </w:rPr>
        <w:t>В учреждении организовано 4 разовое питание н</w:t>
      </w:r>
      <w:r>
        <w:rPr>
          <w:rFonts w:ascii="Times New Roman" w:hAnsi="Times New Roman"/>
          <w:bCs/>
          <w:sz w:val="24"/>
          <w:szCs w:val="24"/>
        </w:rPr>
        <w:t>а</w:t>
      </w:r>
      <w:r w:rsidRPr="00C913B5">
        <w:rPr>
          <w:rFonts w:ascii="Times New Roman" w:hAnsi="Times New Roman"/>
          <w:bCs/>
          <w:sz w:val="24"/>
          <w:szCs w:val="24"/>
        </w:rPr>
        <w:t xml:space="preserve"> осно</w:t>
      </w:r>
      <w:r>
        <w:rPr>
          <w:rFonts w:ascii="Times New Roman" w:hAnsi="Times New Roman"/>
          <w:bCs/>
          <w:sz w:val="24"/>
          <w:szCs w:val="24"/>
        </w:rPr>
        <w:t xml:space="preserve">ве примерного 10 дневного меню. </w:t>
      </w:r>
      <w:r w:rsidRPr="00C913B5">
        <w:rPr>
          <w:rFonts w:ascii="Times New Roman" w:hAnsi="Times New Roman"/>
          <w:bCs/>
          <w:sz w:val="24"/>
          <w:szCs w:val="24"/>
        </w:rPr>
        <w:t>В меню представлены разнообразные блюда, исключены их повторы. В рацион питания включены фрукты и овощи. Контро</w:t>
      </w:r>
      <w:r w:rsidR="002266D7">
        <w:rPr>
          <w:rFonts w:ascii="Times New Roman" w:hAnsi="Times New Roman"/>
          <w:bCs/>
          <w:sz w:val="24"/>
          <w:szCs w:val="24"/>
        </w:rPr>
        <w:t>ль над разнообразием и качеством приготовления блюд осуществляют старшие</w:t>
      </w:r>
      <w:r w:rsidRPr="00C913B5">
        <w:rPr>
          <w:rFonts w:ascii="Times New Roman" w:hAnsi="Times New Roman"/>
          <w:bCs/>
          <w:sz w:val="24"/>
          <w:szCs w:val="24"/>
        </w:rPr>
        <w:t xml:space="preserve"> меди</w:t>
      </w:r>
      <w:r w:rsidR="002266D7">
        <w:rPr>
          <w:rFonts w:ascii="Times New Roman" w:hAnsi="Times New Roman"/>
          <w:bCs/>
          <w:sz w:val="24"/>
          <w:szCs w:val="24"/>
        </w:rPr>
        <w:t>цинские сестры</w:t>
      </w:r>
      <w:r w:rsidRPr="00C913B5">
        <w:rPr>
          <w:rFonts w:ascii="Times New Roman" w:hAnsi="Times New Roman"/>
          <w:bCs/>
          <w:sz w:val="24"/>
          <w:szCs w:val="24"/>
        </w:rPr>
        <w:t>. Не допускается нарушение срока хранения и реализации скоропортящихся продуктов.</w:t>
      </w:r>
    </w:p>
    <w:p w:rsidR="003F1EFD" w:rsidRPr="00C913B5" w:rsidRDefault="002266D7" w:rsidP="00EE5E6E">
      <w:pPr>
        <w:spacing w:after="0" w:line="240" w:lineRule="auto"/>
        <w:ind w:firstLine="708"/>
        <w:jc w:val="both"/>
        <w:rPr>
          <w:rFonts w:ascii="Times New Roman" w:hAnsi="Times New Roman"/>
          <w:bCs/>
          <w:sz w:val="24"/>
          <w:szCs w:val="24"/>
        </w:rPr>
      </w:pPr>
      <w:r>
        <w:rPr>
          <w:rFonts w:ascii="Times New Roman" w:hAnsi="Times New Roman"/>
          <w:bCs/>
          <w:sz w:val="24"/>
          <w:szCs w:val="24"/>
        </w:rPr>
        <w:t>Территории</w:t>
      </w:r>
      <w:r w:rsidR="003F1EFD" w:rsidRPr="00C913B5">
        <w:rPr>
          <w:rFonts w:ascii="Times New Roman" w:hAnsi="Times New Roman"/>
          <w:bCs/>
          <w:sz w:val="24"/>
          <w:szCs w:val="24"/>
        </w:rPr>
        <w:t xml:space="preserve"> детского сада за </w:t>
      </w:r>
      <w:r>
        <w:rPr>
          <w:rFonts w:ascii="Times New Roman" w:hAnsi="Times New Roman"/>
          <w:bCs/>
          <w:sz w:val="24"/>
          <w:szCs w:val="24"/>
        </w:rPr>
        <w:t>годы работы хорошо благоустроены</w:t>
      </w:r>
      <w:r w:rsidR="003F1EFD" w:rsidRPr="00C913B5">
        <w:rPr>
          <w:rFonts w:ascii="Times New Roman" w:hAnsi="Times New Roman"/>
          <w:bCs/>
          <w:sz w:val="24"/>
          <w:szCs w:val="24"/>
        </w:rPr>
        <w:t xml:space="preserve">: большое количество зеленых насаждений, разнообразные виды деревьев и кустарников, разбиты цветники, газоны. </w:t>
      </w:r>
    </w:p>
    <w:p w:rsidR="002266D7" w:rsidRDefault="003F1EFD" w:rsidP="002D371E">
      <w:pPr>
        <w:spacing w:after="0" w:line="240" w:lineRule="auto"/>
        <w:ind w:firstLine="708"/>
        <w:jc w:val="both"/>
        <w:rPr>
          <w:rFonts w:ascii="Times New Roman" w:hAnsi="Times New Roman"/>
          <w:bCs/>
          <w:sz w:val="24"/>
          <w:szCs w:val="24"/>
        </w:rPr>
      </w:pPr>
      <w:r w:rsidRPr="00C913B5">
        <w:rPr>
          <w:rFonts w:ascii="Times New Roman" w:hAnsi="Times New Roman"/>
          <w:bCs/>
          <w:sz w:val="24"/>
          <w:szCs w:val="24"/>
        </w:rPr>
        <w:t xml:space="preserve">Обустроены зеленые лужайки для проведения закаливающих процедур в летнее </w:t>
      </w:r>
      <w:r w:rsidR="002266D7">
        <w:rPr>
          <w:rFonts w:ascii="Times New Roman" w:hAnsi="Times New Roman"/>
          <w:bCs/>
          <w:sz w:val="24"/>
          <w:szCs w:val="24"/>
        </w:rPr>
        <w:t>время, оборудована физкультурные</w:t>
      </w:r>
      <w:r w:rsidRPr="00C913B5">
        <w:rPr>
          <w:rFonts w:ascii="Times New Roman" w:hAnsi="Times New Roman"/>
          <w:bCs/>
          <w:sz w:val="24"/>
          <w:szCs w:val="24"/>
        </w:rPr>
        <w:t xml:space="preserve"> площадк</w:t>
      </w:r>
      <w:r w:rsidR="002266D7">
        <w:rPr>
          <w:rFonts w:ascii="Times New Roman" w:hAnsi="Times New Roman"/>
          <w:bCs/>
          <w:sz w:val="24"/>
          <w:szCs w:val="24"/>
        </w:rPr>
        <w:t>и, площадки</w:t>
      </w:r>
      <w:r w:rsidRPr="00C913B5">
        <w:rPr>
          <w:rFonts w:ascii="Times New Roman" w:hAnsi="Times New Roman"/>
          <w:bCs/>
          <w:sz w:val="24"/>
          <w:szCs w:val="24"/>
        </w:rPr>
        <w:t xml:space="preserve"> по обучению детей безопасному поведению на дорогах. Каждая возрастная группа имеет участок для проведения прогулок, оборудованный верандами. На участках располагается оборудование для проведения игр и для занятий физическими упражнениями.</w:t>
      </w:r>
      <w:r w:rsidRPr="00C913B5">
        <w:rPr>
          <w:rFonts w:ascii="Verdana" w:hAnsi="Verdana"/>
          <w:bCs/>
          <w:color w:val="000066"/>
          <w:sz w:val="24"/>
          <w:szCs w:val="24"/>
        </w:rPr>
        <w:t xml:space="preserve"> </w:t>
      </w:r>
      <w:r>
        <w:rPr>
          <w:rFonts w:ascii="Times New Roman" w:hAnsi="Times New Roman"/>
          <w:bCs/>
          <w:sz w:val="24"/>
          <w:szCs w:val="24"/>
        </w:rPr>
        <w:t>В детском саду имеются 1</w:t>
      </w:r>
      <w:r w:rsidR="002266D7">
        <w:rPr>
          <w:rFonts w:ascii="Times New Roman" w:hAnsi="Times New Roman"/>
          <w:bCs/>
          <w:sz w:val="24"/>
          <w:szCs w:val="24"/>
        </w:rPr>
        <w:t>1</w:t>
      </w:r>
      <w:r>
        <w:rPr>
          <w:rFonts w:ascii="Times New Roman" w:hAnsi="Times New Roman"/>
          <w:bCs/>
          <w:sz w:val="24"/>
          <w:szCs w:val="24"/>
        </w:rPr>
        <w:t xml:space="preserve"> групповых комнат со спальнями и </w:t>
      </w:r>
      <w:r w:rsidR="002266D7">
        <w:rPr>
          <w:rFonts w:ascii="Times New Roman" w:hAnsi="Times New Roman"/>
          <w:bCs/>
          <w:sz w:val="24"/>
          <w:szCs w:val="24"/>
        </w:rPr>
        <w:t>5</w:t>
      </w:r>
      <w:r>
        <w:rPr>
          <w:rFonts w:ascii="Times New Roman" w:hAnsi="Times New Roman"/>
          <w:bCs/>
          <w:sz w:val="24"/>
          <w:szCs w:val="24"/>
        </w:rPr>
        <w:t xml:space="preserve"> групповые комнаты, где групповая совмещена со спальней.  </w:t>
      </w:r>
      <w:r w:rsidRPr="00C913B5">
        <w:rPr>
          <w:rFonts w:ascii="Times New Roman" w:hAnsi="Times New Roman"/>
          <w:bCs/>
          <w:sz w:val="24"/>
          <w:szCs w:val="24"/>
        </w:rPr>
        <w:t xml:space="preserve">В групповых комнатах созданы развивающие центры, подобраны разнообразные пособия, аудио и видеоматериал. </w:t>
      </w:r>
      <w:r w:rsidR="00977692">
        <w:rPr>
          <w:rFonts w:ascii="Times New Roman" w:hAnsi="Times New Roman"/>
          <w:bCs/>
          <w:sz w:val="24"/>
          <w:szCs w:val="24"/>
        </w:rPr>
        <w:t xml:space="preserve">Развивающая </w:t>
      </w:r>
      <w:r>
        <w:rPr>
          <w:rFonts w:ascii="Times New Roman" w:hAnsi="Times New Roman"/>
          <w:bCs/>
          <w:sz w:val="24"/>
          <w:szCs w:val="24"/>
        </w:rPr>
        <w:t xml:space="preserve">предметно-пространственная среда в ДОУ – это система центров, насыщенных </w:t>
      </w:r>
      <w:r w:rsidR="00977692">
        <w:rPr>
          <w:rFonts w:ascii="Times New Roman" w:hAnsi="Times New Roman"/>
          <w:bCs/>
          <w:sz w:val="24"/>
          <w:szCs w:val="24"/>
        </w:rPr>
        <w:t>играми, игрушками, пособиями и материалом для организации самостоятельной</w:t>
      </w:r>
      <w:r>
        <w:rPr>
          <w:rFonts w:ascii="Times New Roman" w:hAnsi="Times New Roman"/>
          <w:bCs/>
          <w:sz w:val="24"/>
          <w:szCs w:val="24"/>
        </w:rPr>
        <w:t>, творчес</w:t>
      </w:r>
      <w:r w:rsidR="00EE5E6E">
        <w:rPr>
          <w:rFonts w:ascii="Times New Roman" w:hAnsi="Times New Roman"/>
          <w:bCs/>
          <w:sz w:val="24"/>
          <w:szCs w:val="24"/>
        </w:rPr>
        <w:t xml:space="preserve">кой </w:t>
      </w:r>
      <w:r>
        <w:rPr>
          <w:rFonts w:ascii="Times New Roman" w:hAnsi="Times New Roman"/>
          <w:bCs/>
          <w:sz w:val="24"/>
          <w:szCs w:val="24"/>
        </w:rPr>
        <w:t xml:space="preserve">и образовательной деятельности детей. </w:t>
      </w:r>
    </w:p>
    <w:p w:rsidR="003F1EFD" w:rsidRDefault="003F1EFD" w:rsidP="002266D7">
      <w:pPr>
        <w:spacing w:after="0" w:line="240" w:lineRule="auto"/>
        <w:ind w:firstLine="360"/>
        <w:jc w:val="both"/>
        <w:rPr>
          <w:rFonts w:ascii="Times New Roman" w:hAnsi="Times New Roman"/>
          <w:bCs/>
          <w:sz w:val="24"/>
          <w:szCs w:val="24"/>
        </w:rPr>
      </w:pPr>
      <w:r>
        <w:rPr>
          <w:rFonts w:ascii="Times New Roman" w:hAnsi="Times New Roman"/>
          <w:bCs/>
          <w:sz w:val="24"/>
          <w:szCs w:val="24"/>
        </w:rPr>
        <w:t>Развивающая пр</w:t>
      </w:r>
      <w:r w:rsidR="00977692">
        <w:rPr>
          <w:rFonts w:ascii="Times New Roman" w:hAnsi="Times New Roman"/>
          <w:bCs/>
          <w:sz w:val="24"/>
          <w:szCs w:val="24"/>
        </w:rPr>
        <w:t>едметно-пространственная среда в ДОУ организована с учетом</w:t>
      </w:r>
      <w:r>
        <w:rPr>
          <w:rFonts w:ascii="Times New Roman" w:hAnsi="Times New Roman"/>
          <w:bCs/>
          <w:sz w:val="24"/>
          <w:szCs w:val="24"/>
        </w:rPr>
        <w:t>:</w:t>
      </w:r>
    </w:p>
    <w:p w:rsidR="003F1EFD" w:rsidRDefault="003F1EFD" w:rsidP="003F1EFD">
      <w:pPr>
        <w:numPr>
          <w:ilvl w:val="0"/>
          <w:numId w:val="22"/>
        </w:numPr>
        <w:spacing w:after="0" w:line="240" w:lineRule="auto"/>
        <w:jc w:val="both"/>
        <w:rPr>
          <w:rFonts w:ascii="Times New Roman" w:hAnsi="Times New Roman"/>
          <w:bCs/>
          <w:sz w:val="24"/>
          <w:szCs w:val="24"/>
        </w:rPr>
      </w:pPr>
      <w:r>
        <w:rPr>
          <w:rFonts w:ascii="Times New Roman" w:hAnsi="Times New Roman"/>
          <w:bCs/>
          <w:sz w:val="24"/>
          <w:szCs w:val="24"/>
        </w:rPr>
        <w:t>безопасности</w:t>
      </w:r>
    </w:p>
    <w:p w:rsidR="003F1EFD" w:rsidRDefault="003F1EFD" w:rsidP="003F1EFD">
      <w:pPr>
        <w:numPr>
          <w:ilvl w:val="0"/>
          <w:numId w:val="22"/>
        </w:numPr>
        <w:spacing w:after="0" w:line="240" w:lineRule="auto"/>
        <w:jc w:val="both"/>
        <w:rPr>
          <w:rFonts w:ascii="Times New Roman" w:hAnsi="Times New Roman"/>
          <w:bCs/>
          <w:sz w:val="24"/>
          <w:szCs w:val="24"/>
        </w:rPr>
      </w:pPr>
      <w:r>
        <w:rPr>
          <w:rFonts w:ascii="Times New Roman" w:hAnsi="Times New Roman"/>
          <w:bCs/>
          <w:sz w:val="24"/>
          <w:szCs w:val="24"/>
        </w:rPr>
        <w:t>возраста детей</w:t>
      </w:r>
    </w:p>
    <w:p w:rsidR="003F1EFD" w:rsidRDefault="003F1EFD" w:rsidP="003F1EFD">
      <w:pPr>
        <w:numPr>
          <w:ilvl w:val="0"/>
          <w:numId w:val="22"/>
        </w:numPr>
        <w:spacing w:after="0" w:line="240" w:lineRule="auto"/>
        <w:jc w:val="both"/>
        <w:rPr>
          <w:rFonts w:ascii="Times New Roman" w:hAnsi="Times New Roman"/>
          <w:bCs/>
          <w:sz w:val="24"/>
          <w:szCs w:val="24"/>
        </w:rPr>
      </w:pPr>
      <w:r>
        <w:rPr>
          <w:rFonts w:ascii="Times New Roman" w:hAnsi="Times New Roman"/>
          <w:bCs/>
          <w:sz w:val="24"/>
          <w:szCs w:val="24"/>
        </w:rPr>
        <w:t>развивающего компонента</w:t>
      </w:r>
    </w:p>
    <w:p w:rsidR="003F1EFD" w:rsidRDefault="003F1EFD" w:rsidP="003F1EFD">
      <w:pPr>
        <w:numPr>
          <w:ilvl w:val="0"/>
          <w:numId w:val="22"/>
        </w:numPr>
        <w:spacing w:after="0" w:line="240" w:lineRule="auto"/>
        <w:jc w:val="both"/>
        <w:rPr>
          <w:rFonts w:ascii="Times New Roman" w:hAnsi="Times New Roman"/>
          <w:bCs/>
          <w:sz w:val="24"/>
          <w:szCs w:val="24"/>
        </w:rPr>
      </w:pPr>
      <w:r>
        <w:rPr>
          <w:rFonts w:ascii="Times New Roman" w:hAnsi="Times New Roman"/>
          <w:bCs/>
          <w:sz w:val="24"/>
          <w:szCs w:val="24"/>
        </w:rPr>
        <w:t xml:space="preserve">интересов детей и их гендерной принадлежности </w:t>
      </w:r>
    </w:p>
    <w:p w:rsidR="003F1EFD" w:rsidRPr="00C913B5" w:rsidRDefault="003F1EFD" w:rsidP="003F1EFD">
      <w:pPr>
        <w:numPr>
          <w:ilvl w:val="0"/>
          <w:numId w:val="22"/>
        </w:numPr>
        <w:spacing w:after="0" w:line="240" w:lineRule="auto"/>
        <w:jc w:val="both"/>
        <w:rPr>
          <w:rFonts w:ascii="Times New Roman" w:hAnsi="Times New Roman"/>
          <w:bCs/>
          <w:sz w:val="24"/>
          <w:szCs w:val="24"/>
        </w:rPr>
      </w:pPr>
      <w:r>
        <w:rPr>
          <w:rFonts w:ascii="Times New Roman" w:hAnsi="Times New Roman"/>
          <w:bCs/>
          <w:sz w:val="24"/>
          <w:szCs w:val="24"/>
        </w:rPr>
        <w:t>требований ФГОС ДО к РППС</w:t>
      </w:r>
    </w:p>
    <w:p w:rsidR="003F1EFD" w:rsidRDefault="003F1EFD" w:rsidP="002D371E">
      <w:pPr>
        <w:spacing w:after="0" w:line="240" w:lineRule="auto"/>
        <w:ind w:firstLine="708"/>
        <w:jc w:val="both"/>
        <w:rPr>
          <w:rFonts w:ascii="Times New Roman" w:hAnsi="Times New Roman"/>
          <w:bCs/>
          <w:sz w:val="24"/>
          <w:szCs w:val="24"/>
        </w:rPr>
      </w:pPr>
      <w:r w:rsidRPr="00C913B5">
        <w:rPr>
          <w:rFonts w:ascii="Times New Roman" w:hAnsi="Times New Roman"/>
          <w:bCs/>
          <w:sz w:val="24"/>
          <w:szCs w:val="24"/>
        </w:rPr>
        <w:t xml:space="preserve">В качестве ведущих направлений совершенствования </w:t>
      </w:r>
      <w:r>
        <w:rPr>
          <w:rFonts w:ascii="Times New Roman" w:hAnsi="Times New Roman"/>
          <w:bCs/>
          <w:sz w:val="24"/>
          <w:szCs w:val="24"/>
        </w:rPr>
        <w:t xml:space="preserve">развивающей предметно-пространственной </w:t>
      </w:r>
      <w:r w:rsidRPr="00C913B5">
        <w:rPr>
          <w:rFonts w:ascii="Times New Roman" w:hAnsi="Times New Roman"/>
          <w:bCs/>
          <w:sz w:val="24"/>
          <w:szCs w:val="24"/>
        </w:rPr>
        <w:t xml:space="preserve">среды мы рассматриваем следующие направления: </w:t>
      </w:r>
    </w:p>
    <w:p w:rsidR="003F1EFD" w:rsidRPr="00C913B5" w:rsidRDefault="003F1EFD" w:rsidP="003F1EFD">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Pr="00C913B5">
        <w:rPr>
          <w:rFonts w:ascii="Times New Roman" w:hAnsi="Times New Roman"/>
          <w:bCs/>
          <w:sz w:val="24"/>
          <w:szCs w:val="24"/>
        </w:rPr>
        <w:t xml:space="preserve">выполнение требований </w:t>
      </w:r>
      <w:r>
        <w:rPr>
          <w:rFonts w:ascii="Times New Roman" w:hAnsi="Times New Roman"/>
          <w:bCs/>
          <w:sz w:val="24"/>
          <w:szCs w:val="24"/>
        </w:rPr>
        <w:t xml:space="preserve">ФГОС ДО и </w:t>
      </w:r>
      <w:r w:rsidRPr="00C913B5">
        <w:rPr>
          <w:rFonts w:ascii="Times New Roman" w:hAnsi="Times New Roman"/>
          <w:bCs/>
          <w:sz w:val="24"/>
          <w:szCs w:val="24"/>
        </w:rPr>
        <w:t>органов санэпиднадзора с целью оптимизации условий развития и эмоционального благополучия ребенка;</w:t>
      </w:r>
    </w:p>
    <w:p w:rsidR="003F1EFD" w:rsidRPr="00C913B5" w:rsidRDefault="003F1EFD" w:rsidP="003F1EFD">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C913B5">
        <w:rPr>
          <w:rFonts w:ascii="Times New Roman" w:hAnsi="Times New Roman"/>
          <w:bCs/>
          <w:sz w:val="24"/>
          <w:szCs w:val="24"/>
        </w:rPr>
        <w:t xml:space="preserve">создание полноценной социальной среды развития ребенка, </w:t>
      </w:r>
    </w:p>
    <w:p w:rsidR="003F1EFD" w:rsidRPr="00C913B5" w:rsidRDefault="003F1EFD" w:rsidP="003F1EFD">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C913B5">
        <w:rPr>
          <w:rFonts w:ascii="Times New Roman" w:hAnsi="Times New Roman"/>
          <w:bCs/>
          <w:sz w:val="24"/>
          <w:szCs w:val="24"/>
        </w:rPr>
        <w:t xml:space="preserve">преодоление экономических трудностей при организации среды развития ребенка, в том числе привлечение различных источников финансирования. </w:t>
      </w:r>
    </w:p>
    <w:p w:rsidR="003F1EFD" w:rsidRPr="00C913B5" w:rsidRDefault="00EE5E6E" w:rsidP="003F1EFD">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00977692">
        <w:rPr>
          <w:rFonts w:ascii="Times New Roman" w:hAnsi="Times New Roman"/>
          <w:bCs/>
          <w:sz w:val="24"/>
          <w:szCs w:val="24"/>
        </w:rPr>
        <w:t xml:space="preserve">В детском саду имеются </w:t>
      </w:r>
      <w:r w:rsidR="003F1EFD">
        <w:rPr>
          <w:rFonts w:ascii="Times New Roman" w:hAnsi="Times New Roman"/>
          <w:bCs/>
          <w:sz w:val="24"/>
          <w:szCs w:val="24"/>
        </w:rPr>
        <w:t>условия для обеспечения качественного осуществлен</w:t>
      </w:r>
      <w:r w:rsidR="00977692">
        <w:rPr>
          <w:rFonts w:ascii="Times New Roman" w:hAnsi="Times New Roman"/>
          <w:bCs/>
          <w:sz w:val="24"/>
          <w:szCs w:val="24"/>
        </w:rPr>
        <w:t>ия образовательной деятельности</w:t>
      </w:r>
      <w:r w:rsidR="003F1EFD">
        <w:rPr>
          <w:rFonts w:ascii="Times New Roman" w:hAnsi="Times New Roman"/>
          <w:bCs/>
          <w:sz w:val="24"/>
          <w:szCs w:val="24"/>
        </w:rPr>
        <w:t xml:space="preserve">: </w:t>
      </w:r>
      <w:r w:rsidR="002266D7">
        <w:rPr>
          <w:rFonts w:ascii="Times New Roman" w:hAnsi="Times New Roman"/>
          <w:bCs/>
          <w:sz w:val="24"/>
          <w:szCs w:val="24"/>
        </w:rPr>
        <w:t>физкультурный и музыкальные</w:t>
      </w:r>
      <w:r w:rsidR="003F1EFD" w:rsidRPr="00C913B5">
        <w:rPr>
          <w:rFonts w:ascii="Times New Roman" w:hAnsi="Times New Roman"/>
          <w:bCs/>
          <w:sz w:val="24"/>
          <w:szCs w:val="24"/>
        </w:rPr>
        <w:t xml:space="preserve"> залы, кабинеты учителей – логопедов,</w:t>
      </w:r>
      <w:r w:rsidR="00977692">
        <w:rPr>
          <w:rFonts w:ascii="Times New Roman" w:hAnsi="Times New Roman"/>
          <w:bCs/>
          <w:sz w:val="24"/>
          <w:szCs w:val="24"/>
        </w:rPr>
        <w:t xml:space="preserve"> педагога-психолога, </w:t>
      </w:r>
      <w:r w:rsidR="002266D7">
        <w:rPr>
          <w:rFonts w:ascii="Times New Roman" w:hAnsi="Times New Roman"/>
          <w:bCs/>
          <w:sz w:val="24"/>
          <w:szCs w:val="24"/>
        </w:rPr>
        <w:t>кабинет заведующей, методические</w:t>
      </w:r>
      <w:r w:rsidR="003F1EFD" w:rsidRPr="00C913B5">
        <w:rPr>
          <w:rFonts w:ascii="Times New Roman" w:hAnsi="Times New Roman"/>
          <w:bCs/>
          <w:sz w:val="24"/>
          <w:szCs w:val="24"/>
        </w:rPr>
        <w:t xml:space="preserve"> кабинет</w:t>
      </w:r>
      <w:r w:rsidR="002266D7">
        <w:rPr>
          <w:rFonts w:ascii="Times New Roman" w:hAnsi="Times New Roman"/>
          <w:bCs/>
          <w:sz w:val="24"/>
          <w:szCs w:val="24"/>
        </w:rPr>
        <w:t>ы, медицинские и процедурные кабинеты</w:t>
      </w:r>
      <w:r w:rsidR="003F1EFD" w:rsidRPr="00C913B5">
        <w:rPr>
          <w:rFonts w:ascii="Times New Roman" w:hAnsi="Times New Roman"/>
          <w:bCs/>
          <w:sz w:val="24"/>
          <w:szCs w:val="24"/>
        </w:rPr>
        <w:t>, пищеблок</w:t>
      </w:r>
      <w:r w:rsidR="002266D7">
        <w:rPr>
          <w:rFonts w:ascii="Times New Roman" w:hAnsi="Times New Roman"/>
          <w:bCs/>
          <w:sz w:val="24"/>
          <w:szCs w:val="24"/>
        </w:rPr>
        <w:t>и, прачечные</w:t>
      </w:r>
      <w:r w:rsidR="003F1EFD" w:rsidRPr="00C913B5">
        <w:rPr>
          <w:rFonts w:ascii="Times New Roman" w:hAnsi="Times New Roman"/>
          <w:bCs/>
          <w:sz w:val="24"/>
          <w:szCs w:val="24"/>
        </w:rPr>
        <w:t xml:space="preserve">, бухгалтерия. Лестничные пролеты, коридоры и холлы </w:t>
      </w:r>
      <w:r w:rsidR="003F1EFD">
        <w:rPr>
          <w:rFonts w:ascii="Times New Roman" w:hAnsi="Times New Roman"/>
          <w:bCs/>
          <w:sz w:val="24"/>
          <w:szCs w:val="24"/>
        </w:rPr>
        <w:t>ДОУ</w:t>
      </w:r>
      <w:r w:rsidR="00977692">
        <w:rPr>
          <w:rFonts w:ascii="Times New Roman" w:hAnsi="Times New Roman"/>
          <w:bCs/>
          <w:sz w:val="24"/>
          <w:szCs w:val="24"/>
        </w:rPr>
        <w:t xml:space="preserve"> </w:t>
      </w:r>
      <w:r w:rsidR="003F1EFD" w:rsidRPr="00C913B5">
        <w:rPr>
          <w:rFonts w:ascii="Times New Roman" w:hAnsi="Times New Roman"/>
          <w:bCs/>
          <w:sz w:val="24"/>
          <w:szCs w:val="24"/>
        </w:rPr>
        <w:t>оформлены информационными стендами, выполненными в едином стиле; фото</w:t>
      </w:r>
      <w:r w:rsidR="003F1EFD">
        <w:rPr>
          <w:rFonts w:ascii="Times New Roman" w:hAnsi="Times New Roman"/>
          <w:bCs/>
          <w:sz w:val="24"/>
          <w:szCs w:val="24"/>
        </w:rPr>
        <w:t>-</w:t>
      </w:r>
      <w:r w:rsidR="003F1EFD" w:rsidRPr="00C913B5">
        <w:rPr>
          <w:rFonts w:ascii="Times New Roman" w:hAnsi="Times New Roman"/>
          <w:bCs/>
          <w:sz w:val="24"/>
          <w:szCs w:val="24"/>
        </w:rPr>
        <w:t>презентациями из жизни учреждения и выставками детских работ.</w:t>
      </w:r>
    </w:p>
    <w:p w:rsidR="003F1EFD" w:rsidRPr="00C913B5" w:rsidRDefault="003F1EFD" w:rsidP="00EE5E6E">
      <w:pPr>
        <w:spacing w:after="0" w:line="240" w:lineRule="auto"/>
        <w:ind w:firstLine="708"/>
        <w:jc w:val="both"/>
        <w:rPr>
          <w:rFonts w:ascii="Times New Roman" w:hAnsi="Times New Roman"/>
          <w:bCs/>
          <w:sz w:val="24"/>
          <w:szCs w:val="24"/>
        </w:rPr>
      </w:pPr>
      <w:r w:rsidRPr="00C913B5">
        <w:rPr>
          <w:rFonts w:ascii="Times New Roman" w:hAnsi="Times New Roman"/>
          <w:bCs/>
          <w:sz w:val="24"/>
          <w:szCs w:val="24"/>
        </w:rPr>
        <w:t xml:space="preserve">В образовательной работе детского сада широко используются технические средства обучения (в том числе, используется ноутбук, проектор и экран для просмотра мультимедийных презентаций) </w:t>
      </w:r>
    </w:p>
    <w:p w:rsidR="003F1EFD" w:rsidRDefault="003F1EFD" w:rsidP="003F1EFD">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D866AA">
        <w:rPr>
          <w:rFonts w:ascii="Times New Roman" w:hAnsi="Times New Roman"/>
          <w:bCs/>
          <w:sz w:val="24"/>
          <w:szCs w:val="24"/>
        </w:rPr>
        <w:tab/>
      </w:r>
      <w:r w:rsidRPr="00C913B5">
        <w:rPr>
          <w:rFonts w:ascii="Times New Roman" w:hAnsi="Times New Roman"/>
          <w:bCs/>
          <w:sz w:val="24"/>
          <w:szCs w:val="24"/>
        </w:rPr>
        <w:t xml:space="preserve">Санитарно-гигиеническое состояние </w:t>
      </w:r>
      <w:r>
        <w:rPr>
          <w:rFonts w:ascii="Times New Roman" w:hAnsi="Times New Roman"/>
          <w:bCs/>
          <w:sz w:val="24"/>
          <w:szCs w:val="24"/>
        </w:rPr>
        <w:t>МДОУ</w:t>
      </w:r>
      <w:r w:rsidR="009E32F2">
        <w:rPr>
          <w:rFonts w:ascii="Times New Roman" w:hAnsi="Times New Roman"/>
          <w:bCs/>
          <w:sz w:val="24"/>
          <w:szCs w:val="24"/>
        </w:rPr>
        <w:t xml:space="preserve"> </w:t>
      </w:r>
      <w:r w:rsidRPr="00C913B5">
        <w:rPr>
          <w:rFonts w:ascii="Times New Roman" w:hAnsi="Times New Roman"/>
          <w:bCs/>
          <w:sz w:val="24"/>
          <w:szCs w:val="24"/>
        </w:rPr>
        <w:t xml:space="preserve">в целом соответствует требованиям </w:t>
      </w:r>
      <w:r w:rsidRPr="00D5051F">
        <w:rPr>
          <w:rFonts w:ascii="Times New Roman" w:hAnsi="Times New Roman"/>
          <w:bCs/>
          <w:color w:val="000000"/>
          <w:sz w:val="24"/>
          <w:szCs w:val="24"/>
        </w:rPr>
        <w:t>Роспотребнадзора.</w:t>
      </w:r>
      <w:r w:rsidRPr="00C913B5">
        <w:rPr>
          <w:rFonts w:ascii="Times New Roman" w:hAnsi="Times New Roman"/>
          <w:bCs/>
          <w:sz w:val="24"/>
          <w:szCs w:val="24"/>
        </w:rPr>
        <w:t xml:space="preserve"> </w:t>
      </w:r>
    </w:p>
    <w:p w:rsidR="00977692" w:rsidRDefault="00977692" w:rsidP="003F1EFD">
      <w:pPr>
        <w:spacing w:after="0" w:line="240" w:lineRule="auto"/>
        <w:jc w:val="both"/>
        <w:rPr>
          <w:rFonts w:ascii="Times New Roman" w:eastAsia="Arial Unicode MS" w:hAnsi="Times New Roman"/>
          <w:sz w:val="24"/>
          <w:szCs w:val="24"/>
        </w:rPr>
      </w:pPr>
    </w:p>
    <w:p w:rsidR="003F1EFD" w:rsidRDefault="001A65BC" w:rsidP="003F1EFD">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В итоге по результатам по самообследования: </w:t>
      </w:r>
    </w:p>
    <w:p w:rsidR="003F1EFD" w:rsidRDefault="00977692"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93,1 % воспитанников </w:t>
      </w:r>
      <w:r w:rsidR="003F1EFD">
        <w:rPr>
          <w:rFonts w:ascii="Times New Roman" w:eastAsia="Arial Unicode MS" w:hAnsi="Times New Roman"/>
          <w:sz w:val="24"/>
          <w:szCs w:val="24"/>
        </w:rPr>
        <w:t>на конец учебн</w:t>
      </w:r>
      <w:r>
        <w:rPr>
          <w:rFonts w:ascii="Times New Roman" w:eastAsia="Arial Unicode MS" w:hAnsi="Times New Roman"/>
          <w:sz w:val="24"/>
          <w:szCs w:val="24"/>
        </w:rPr>
        <w:t xml:space="preserve">ого года имеют </w:t>
      </w:r>
      <w:r w:rsidR="003F1EFD">
        <w:rPr>
          <w:rFonts w:ascii="Times New Roman" w:eastAsia="Arial Unicode MS" w:hAnsi="Times New Roman"/>
          <w:sz w:val="24"/>
          <w:szCs w:val="24"/>
        </w:rPr>
        <w:t>высокий и средний уровень осво</w:t>
      </w:r>
      <w:r>
        <w:rPr>
          <w:rFonts w:ascii="Times New Roman" w:eastAsia="Arial Unicode MS" w:hAnsi="Times New Roman"/>
          <w:sz w:val="24"/>
          <w:szCs w:val="24"/>
        </w:rPr>
        <w:t xml:space="preserve">ения образовательной программы </w:t>
      </w:r>
      <w:r w:rsidR="003F1EFD">
        <w:rPr>
          <w:rFonts w:ascii="Times New Roman" w:eastAsia="Arial Unicode MS" w:hAnsi="Times New Roman"/>
          <w:sz w:val="24"/>
          <w:szCs w:val="24"/>
        </w:rPr>
        <w:t>детского сада</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достаточно высокие показатели готовности</w:t>
      </w:r>
      <w:r w:rsidR="00977692">
        <w:rPr>
          <w:rFonts w:ascii="Times New Roman" w:eastAsia="Arial Unicode MS" w:hAnsi="Times New Roman"/>
          <w:sz w:val="24"/>
          <w:szCs w:val="24"/>
        </w:rPr>
        <w:t xml:space="preserve"> выпускников к обучению в школе</w:t>
      </w:r>
      <w:r w:rsidR="007A7785">
        <w:rPr>
          <w:rFonts w:ascii="Times New Roman" w:eastAsia="Arial Unicode MS" w:hAnsi="Times New Roman"/>
          <w:sz w:val="24"/>
          <w:szCs w:val="24"/>
        </w:rPr>
        <w:t xml:space="preserve">: 100% имеют </w:t>
      </w:r>
      <w:r w:rsidR="00D625B2">
        <w:rPr>
          <w:rFonts w:ascii="Times New Roman" w:eastAsia="Arial Unicode MS" w:hAnsi="Times New Roman"/>
          <w:sz w:val="24"/>
          <w:szCs w:val="24"/>
        </w:rPr>
        <w:t xml:space="preserve">    </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деятельность ДОУ удовлетворяет потребности родителе</w:t>
      </w:r>
      <w:r w:rsidR="007A7785">
        <w:rPr>
          <w:rFonts w:ascii="Times New Roman" w:eastAsia="Arial Unicode MS" w:hAnsi="Times New Roman"/>
          <w:sz w:val="24"/>
          <w:szCs w:val="24"/>
        </w:rPr>
        <w:t>й – 92 % отметили</w:t>
      </w:r>
      <w:r w:rsidR="00977692">
        <w:rPr>
          <w:rFonts w:ascii="Times New Roman" w:eastAsia="Arial Unicode MS" w:hAnsi="Times New Roman"/>
          <w:sz w:val="24"/>
          <w:szCs w:val="24"/>
        </w:rPr>
        <w:t xml:space="preserve"> </w:t>
      </w:r>
      <w:r>
        <w:rPr>
          <w:rFonts w:ascii="Times New Roman" w:eastAsia="Arial Unicode MS" w:hAnsi="Times New Roman"/>
          <w:sz w:val="24"/>
          <w:szCs w:val="24"/>
        </w:rPr>
        <w:t>уровень проводимой с детьми работы как высокий</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высокий процент участия родителей в мероприятиях ДОУ – 87 % </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возросла активность педагогов</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отсутствуют обоснованные жалобы на качество деятельности учреждения</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значительно улучшилась развивающая предметно-пространственная среда</w:t>
      </w:r>
    </w:p>
    <w:p w:rsidR="003F1EFD" w:rsidRDefault="003F1EFD" w:rsidP="003F1EFD">
      <w:pPr>
        <w:numPr>
          <w:ilvl w:val="0"/>
          <w:numId w:val="2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отсутствие травматизма</w:t>
      </w:r>
    </w:p>
    <w:p w:rsidR="003F1EFD" w:rsidRDefault="003F1EFD" w:rsidP="003F1EFD">
      <w:pPr>
        <w:spacing w:after="0" w:line="240" w:lineRule="auto"/>
        <w:jc w:val="both"/>
        <w:rPr>
          <w:rFonts w:ascii="Times New Roman" w:hAnsi="Times New Roman"/>
          <w:bCs/>
          <w:sz w:val="28"/>
          <w:szCs w:val="32"/>
        </w:rPr>
      </w:pPr>
    </w:p>
    <w:p w:rsidR="003F1EFD" w:rsidRDefault="003F1EFD" w:rsidP="003F1EFD">
      <w:pPr>
        <w:spacing w:line="240" w:lineRule="auto"/>
      </w:pPr>
    </w:p>
    <w:tbl>
      <w:tblPr>
        <w:tblpPr w:leftFromText="180" w:rightFromText="180" w:vertAnchor="text" w:tblpY="1"/>
        <w:tblOverlap w:val="never"/>
        <w:tblW w:w="9991" w:type="dxa"/>
        <w:tblCellSpacing w:w="15" w:type="dxa"/>
        <w:tblCellMar>
          <w:top w:w="15" w:type="dxa"/>
          <w:left w:w="15" w:type="dxa"/>
          <w:bottom w:w="15" w:type="dxa"/>
          <w:right w:w="15" w:type="dxa"/>
        </w:tblCellMar>
        <w:tblLook w:val="04A0" w:firstRow="1" w:lastRow="0" w:firstColumn="1" w:lastColumn="0" w:noHBand="0" w:noVBand="1"/>
      </w:tblPr>
      <w:tblGrid>
        <w:gridCol w:w="9441"/>
        <w:gridCol w:w="555"/>
      </w:tblGrid>
      <w:tr w:rsidR="003F1EFD" w:rsidRPr="00A752D9" w:rsidTr="00977692">
        <w:trPr>
          <w:tblCellSpacing w:w="15" w:type="dxa"/>
        </w:trPr>
        <w:tc>
          <w:tcPr>
            <w:tcW w:w="9391" w:type="dxa"/>
            <w:vAlign w:val="center"/>
            <w:hideMark/>
          </w:tcPr>
          <w:p w:rsidR="003F1EFD" w:rsidRPr="00006811" w:rsidRDefault="003F1EFD" w:rsidP="00977692">
            <w:pPr>
              <w:pStyle w:val="a7"/>
              <w:jc w:val="center"/>
              <w:rPr>
                <w:rFonts w:ascii="Times New Roman" w:hAnsi="Times New Roman"/>
                <w:b/>
              </w:rPr>
            </w:pPr>
            <w:r w:rsidRPr="00006811">
              <w:rPr>
                <w:rFonts w:ascii="Times New Roman" w:hAnsi="Times New Roman"/>
                <w:b/>
              </w:rPr>
              <w:t>ПОКАЗАТЕЛИ ДЕЯТЕЛЬНОСТИ</w:t>
            </w:r>
          </w:p>
          <w:p w:rsidR="003F1EFD" w:rsidRDefault="003F1EFD" w:rsidP="00977692">
            <w:pPr>
              <w:pStyle w:val="a7"/>
              <w:jc w:val="center"/>
              <w:rPr>
                <w:rFonts w:ascii="Times New Roman" w:hAnsi="Times New Roman"/>
                <w:b/>
              </w:rPr>
            </w:pPr>
            <w:r>
              <w:rPr>
                <w:rFonts w:ascii="Times New Roman" w:hAnsi="Times New Roman"/>
                <w:b/>
              </w:rPr>
              <w:t xml:space="preserve">МДОУ «Детский сад № 6» города Ярославля </w:t>
            </w:r>
          </w:p>
          <w:p w:rsidR="003F1EFD" w:rsidRDefault="00977692" w:rsidP="00977692">
            <w:pPr>
              <w:pStyle w:val="a7"/>
              <w:jc w:val="center"/>
              <w:rPr>
                <w:rFonts w:ascii="Times New Roman" w:hAnsi="Times New Roman"/>
                <w:b/>
              </w:rPr>
            </w:pPr>
            <w:r>
              <w:rPr>
                <w:rFonts w:ascii="Times New Roman" w:hAnsi="Times New Roman"/>
                <w:b/>
              </w:rPr>
              <w:t xml:space="preserve">за </w:t>
            </w:r>
            <w:r w:rsidR="003F1EFD">
              <w:rPr>
                <w:rFonts w:ascii="Times New Roman" w:hAnsi="Times New Roman"/>
                <w:b/>
              </w:rPr>
              <w:t>2015-2016 г.</w:t>
            </w:r>
          </w:p>
          <w:p w:rsidR="003F1EFD" w:rsidRPr="00006811" w:rsidRDefault="003F1EFD" w:rsidP="00977692">
            <w:pPr>
              <w:pStyle w:val="a7"/>
              <w:ind w:left="-709" w:firstLine="709"/>
              <w:jc w:val="center"/>
              <w:rPr>
                <w:rFonts w:ascii="Times New Roman" w:hAnsi="Times New Roman"/>
                <w:b/>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216"/>
              <w:gridCol w:w="5700"/>
              <w:gridCol w:w="588"/>
              <w:gridCol w:w="60"/>
              <w:gridCol w:w="2192"/>
            </w:tblGrid>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N п/п</w:t>
                  </w:r>
                </w:p>
              </w:tc>
              <w:tc>
                <w:tcPr>
                  <w:tcW w:w="5700" w:type="dxa"/>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Показа</w:t>
                  </w:r>
                  <w:r w:rsidR="003F1EFD" w:rsidRPr="009D0E17">
                    <w:rPr>
                      <w:rFonts w:ascii="Times New Roman" w:hAnsi="Times New Roman"/>
                      <w:sz w:val="24"/>
                      <w:szCs w:val="24"/>
                    </w:rPr>
                    <w:t>тели</w:t>
                  </w:r>
                </w:p>
              </w:tc>
              <w:tc>
                <w:tcPr>
                  <w:tcW w:w="2835" w:type="dxa"/>
                  <w:gridSpan w:val="3"/>
                  <w:vAlign w:val="center"/>
                </w:tcPr>
                <w:p w:rsidR="003F1EFD"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p w:rsidR="003F1EFD"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Единица измерения</w:t>
                  </w:r>
                </w:p>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c>
                <w:tcPr>
                  <w:tcW w:w="816" w:type="dxa"/>
                  <w:gridSpan w:val="2"/>
                  <w:vAlign w:val="center"/>
                </w:tcPr>
                <w:p w:rsidR="003F1EFD" w:rsidRPr="00006811" w:rsidRDefault="003F1EFD" w:rsidP="00977692">
                  <w:pPr>
                    <w:framePr w:hSpace="180" w:wrap="around" w:vAnchor="text" w:hAnchor="text" w:y="1"/>
                    <w:spacing w:before="100" w:beforeAutospacing="1" w:after="100" w:afterAutospacing="1" w:line="240" w:lineRule="auto"/>
                    <w:suppressOverlap/>
                    <w:rPr>
                      <w:rFonts w:ascii="Times New Roman" w:hAnsi="Times New Roman"/>
                      <w:b/>
                      <w:sz w:val="24"/>
                      <w:szCs w:val="24"/>
                    </w:rPr>
                  </w:pPr>
                  <w:r w:rsidRPr="00006811">
                    <w:rPr>
                      <w:rFonts w:ascii="Times New Roman" w:hAnsi="Times New Roman"/>
                      <w:b/>
                      <w:sz w:val="24"/>
                      <w:szCs w:val="24"/>
                    </w:rPr>
                    <w:t>1.</w:t>
                  </w:r>
                </w:p>
              </w:tc>
              <w:tc>
                <w:tcPr>
                  <w:tcW w:w="5700" w:type="dxa"/>
                  <w:vAlign w:val="center"/>
                </w:tcPr>
                <w:p w:rsidR="003F1EFD" w:rsidRPr="00006811" w:rsidRDefault="003F1EFD" w:rsidP="00977692">
                  <w:pPr>
                    <w:framePr w:hSpace="180" w:wrap="around" w:vAnchor="text" w:hAnchor="text" w:y="1"/>
                    <w:spacing w:before="100" w:beforeAutospacing="1" w:after="100" w:afterAutospacing="1" w:line="240" w:lineRule="auto"/>
                    <w:suppressOverlap/>
                    <w:rPr>
                      <w:rFonts w:ascii="Times New Roman" w:hAnsi="Times New Roman"/>
                      <w:b/>
                      <w:sz w:val="24"/>
                      <w:szCs w:val="24"/>
                    </w:rPr>
                  </w:pPr>
                  <w:r w:rsidRPr="00006811">
                    <w:rPr>
                      <w:rFonts w:ascii="Times New Roman" w:hAnsi="Times New Roman"/>
                      <w:b/>
                      <w:sz w:val="24"/>
                      <w:szCs w:val="24"/>
                    </w:rPr>
                    <w:t>Образовательная деятельность</w:t>
                  </w:r>
                </w:p>
              </w:tc>
              <w:tc>
                <w:tcPr>
                  <w:tcW w:w="2835" w:type="dxa"/>
                  <w:gridSpan w:val="3"/>
                </w:tcPr>
                <w:p w:rsidR="003F1EFD" w:rsidRPr="009D0E17" w:rsidRDefault="003F1EFD" w:rsidP="00977692">
                  <w:pPr>
                    <w:framePr w:hSpace="180" w:wrap="around" w:vAnchor="text" w:hAnchor="text" w:y="1"/>
                    <w:spacing w:before="100" w:beforeAutospacing="1" w:after="100" w:afterAutospacing="1" w:line="240" w:lineRule="auto"/>
                    <w:suppressOverlap/>
                    <w:outlineLvl w:val="3"/>
                    <w:rPr>
                      <w:rFonts w:ascii="Times New Roman" w:hAnsi="Times New Roman"/>
                      <w:bCs/>
                      <w:sz w:val="24"/>
                      <w:szCs w:val="24"/>
                    </w:rPr>
                  </w:pP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835" w:type="dxa"/>
                  <w:gridSpan w:val="3"/>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404 </w:t>
                  </w:r>
                  <w:r w:rsidR="003F1EFD" w:rsidRPr="009D0E17">
                    <w:rPr>
                      <w:rFonts w:ascii="Times New Roman" w:hAnsi="Times New Roman"/>
                      <w:sz w:val="24"/>
                      <w:szCs w:val="24"/>
                    </w:rPr>
                    <w:t>человек</w:t>
                  </w:r>
                  <w:r w:rsidR="003F1EFD">
                    <w:rPr>
                      <w:rFonts w:ascii="Times New Roman" w:hAnsi="Times New Roman"/>
                      <w:sz w:val="24"/>
                      <w:szCs w:val="24"/>
                    </w:rPr>
                    <w:t>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 режиме полного дня (8 - 12 часов)</w:t>
                  </w:r>
                </w:p>
              </w:tc>
              <w:tc>
                <w:tcPr>
                  <w:tcW w:w="2835" w:type="dxa"/>
                  <w:gridSpan w:val="3"/>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404 </w:t>
                  </w:r>
                  <w:r w:rsidR="003F1EFD" w:rsidRPr="009D0E17">
                    <w:rPr>
                      <w:rFonts w:ascii="Times New Roman" w:hAnsi="Times New Roman"/>
                      <w:sz w:val="24"/>
                      <w:szCs w:val="24"/>
                    </w:rPr>
                    <w:t>человек</w:t>
                  </w:r>
                  <w:r w:rsidR="003F1EFD">
                    <w:rPr>
                      <w:rFonts w:ascii="Times New Roman" w:hAnsi="Times New Roman"/>
                      <w:sz w:val="24"/>
                      <w:szCs w:val="24"/>
                    </w:rPr>
                    <w:t>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 режиме кр</w:t>
                  </w:r>
                  <w:r>
                    <w:rPr>
                      <w:rFonts w:ascii="Times New Roman" w:hAnsi="Times New Roman"/>
                      <w:sz w:val="24"/>
                      <w:szCs w:val="24"/>
                    </w:rPr>
                    <w:t>а</w:t>
                  </w:r>
                  <w:r w:rsidRPr="009D0E17">
                    <w:rPr>
                      <w:rFonts w:ascii="Times New Roman" w:hAnsi="Times New Roman"/>
                      <w:sz w:val="24"/>
                      <w:szCs w:val="24"/>
                    </w:rPr>
                    <w:t>тковременного пребывания (3 - 5 часов)</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 -</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 семейной дошкольной группе</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1.1.4</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xml:space="preserve">Общая численность воспитанников в возрасте до 3 </w:t>
                  </w:r>
                  <w:r w:rsidRPr="009D0E17">
                    <w:rPr>
                      <w:rFonts w:ascii="Times New Roman" w:hAnsi="Times New Roman"/>
                      <w:sz w:val="24"/>
                      <w:szCs w:val="24"/>
                    </w:rPr>
                    <w:lastRenderedPageBreak/>
                    <w:t>лет</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lastRenderedPageBreak/>
                    <w:t xml:space="preserve">45 </w:t>
                  </w:r>
                  <w:r w:rsidRPr="009D0E17">
                    <w:rPr>
                      <w:rFonts w:ascii="Times New Roman" w:hAnsi="Times New Roman"/>
                      <w:sz w:val="24"/>
                      <w:szCs w:val="24"/>
                    </w:rPr>
                    <w:t>человек</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lastRenderedPageBreak/>
                    <w:t>1.3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Общая численность воспитанников в возрасте от 3 до 8 лет</w:t>
                  </w:r>
                </w:p>
              </w:tc>
              <w:tc>
                <w:tcPr>
                  <w:tcW w:w="2835" w:type="dxa"/>
                  <w:gridSpan w:val="3"/>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359 </w:t>
                  </w:r>
                  <w:r w:rsidR="003F1EFD" w:rsidRPr="009D0E17">
                    <w:rPr>
                      <w:rFonts w:ascii="Times New Roman" w:hAnsi="Times New Roman"/>
                      <w:sz w:val="24"/>
                      <w:szCs w:val="24"/>
                    </w:rPr>
                    <w:t>человек</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1.4</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835" w:type="dxa"/>
                  <w:gridSpan w:val="3"/>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404 </w:t>
                  </w:r>
                  <w:r w:rsidR="003F1EFD" w:rsidRPr="009D0E17">
                    <w:rPr>
                      <w:rFonts w:ascii="Times New Roman" w:hAnsi="Times New Roman"/>
                      <w:sz w:val="24"/>
                      <w:szCs w:val="24"/>
                    </w:rPr>
                    <w:t>человек</w:t>
                  </w:r>
                  <w:r w:rsidR="003F1EFD">
                    <w:rPr>
                      <w:rFonts w:ascii="Times New Roman" w:hAnsi="Times New Roman"/>
                      <w:sz w:val="24"/>
                      <w:szCs w:val="24"/>
                    </w:rPr>
                    <w:t>а</w:t>
                  </w:r>
                  <w:r w:rsidR="003F1EFD" w:rsidRPr="009D0E17">
                    <w:rPr>
                      <w:rFonts w:ascii="Times New Roman" w:hAnsi="Times New Roman"/>
                      <w:sz w:val="24"/>
                      <w:szCs w:val="24"/>
                    </w:rPr>
                    <w:t>/</w:t>
                  </w:r>
                  <w:r w:rsidR="003F1EFD">
                    <w:rPr>
                      <w:rFonts w:ascii="Times New Roman" w:hAnsi="Times New Roman"/>
                      <w:sz w:val="24"/>
                      <w:szCs w:val="24"/>
                    </w:rPr>
                    <w:t xml:space="preserve"> 100</w:t>
                  </w:r>
                  <w:r w:rsidR="003F1EFD"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1.4.1</w:t>
                  </w:r>
                </w:p>
              </w:tc>
              <w:tc>
                <w:tcPr>
                  <w:tcW w:w="5700" w:type="dxa"/>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В ре</w:t>
                  </w:r>
                  <w:r w:rsidR="003F1EFD" w:rsidRPr="009D0E17">
                    <w:rPr>
                      <w:rFonts w:ascii="Times New Roman" w:hAnsi="Times New Roman"/>
                      <w:sz w:val="24"/>
                      <w:szCs w:val="24"/>
                    </w:rPr>
                    <w:t>жиме полного дня (8 - 12 часов)</w:t>
                  </w:r>
                </w:p>
              </w:tc>
              <w:tc>
                <w:tcPr>
                  <w:tcW w:w="2835" w:type="dxa"/>
                  <w:gridSpan w:val="3"/>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404 </w:t>
                  </w:r>
                  <w:r w:rsidR="003F1EFD" w:rsidRPr="009D0E17">
                    <w:rPr>
                      <w:rFonts w:ascii="Times New Roman" w:hAnsi="Times New Roman"/>
                      <w:sz w:val="24"/>
                      <w:szCs w:val="24"/>
                    </w:rPr>
                    <w:t>человек</w:t>
                  </w:r>
                  <w:r w:rsidR="003F1EFD">
                    <w:rPr>
                      <w:rFonts w:ascii="Times New Roman" w:hAnsi="Times New Roman"/>
                      <w:sz w:val="24"/>
                      <w:szCs w:val="24"/>
                    </w:rPr>
                    <w:t>а</w:t>
                  </w:r>
                  <w:r w:rsidR="003F1EFD" w:rsidRPr="009D0E17">
                    <w:rPr>
                      <w:rFonts w:ascii="Times New Roman" w:hAnsi="Times New Roman"/>
                      <w:sz w:val="24"/>
                      <w:szCs w:val="24"/>
                    </w:rPr>
                    <w:t>/</w:t>
                  </w:r>
                  <w:r w:rsidR="003F1EFD">
                    <w:rPr>
                      <w:rFonts w:ascii="Times New Roman" w:hAnsi="Times New Roman"/>
                      <w:sz w:val="24"/>
                      <w:szCs w:val="24"/>
                    </w:rPr>
                    <w:t xml:space="preserve"> 100</w:t>
                  </w:r>
                  <w:r w:rsidR="003F1EFD"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1.4.2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 режиме продленного дня (12 - 14 часов)</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1.4.3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 режиме круглосуточного пребывания</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1.5</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74 </w:t>
                  </w:r>
                  <w:r w:rsidRPr="009D0E17">
                    <w:rPr>
                      <w:rFonts w:ascii="Times New Roman" w:hAnsi="Times New Roman"/>
                      <w:sz w:val="24"/>
                      <w:szCs w:val="24"/>
                    </w:rPr>
                    <w:t>человек</w:t>
                  </w:r>
                  <w:r>
                    <w:rPr>
                      <w:rFonts w:ascii="Times New Roman" w:hAnsi="Times New Roman"/>
                      <w:sz w:val="24"/>
                      <w:szCs w:val="24"/>
                    </w:rPr>
                    <w:t>а</w:t>
                  </w:r>
                  <w:r w:rsidRPr="009D0E17">
                    <w:rPr>
                      <w:rFonts w:ascii="Times New Roman" w:hAnsi="Times New Roman"/>
                      <w:sz w:val="24"/>
                      <w:szCs w:val="24"/>
                    </w:rPr>
                    <w:t>/</w:t>
                  </w:r>
                  <w:r>
                    <w:rPr>
                      <w:rFonts w:ascii="Times New Roman" w:hAnsi="Times New Roman"/>
                      <w:sz w:val="24"/>
                      <w:szCs w:val="24"/>
                    </w:rPr>
                    <w:t xml:space="preserve">18,3 </w:t>
                  </w:r>
                  <w:r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1.5.1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По коррекции недостатков в физическом и (или) психическом развитии</w:t>
                  </w:r>
                </w:p>
              </w:tc>
              <w:tc>
                <w:tcPr>
                  <w:tcW w:w="2835" w:type="dxa"/>
                  <w:gridSpan w:val="3"/>
                </w:tcPr>
                <w:p w:rsidR="003F1EFD" w:rsidRDefault="003F1EFD" w:rsidP="00977692">
                  <w:pPr>
                    <w:framePr w:hSpace="180" w:wrap="around" w:vAnchor="text" w:hAnchor="text" w:y="1"/>
                    <w:spacing w:line="240" w:lineRule="auto"/>
                    <w:suppressOverlap/>
                  </w:pPr>
                  <w:r>
                    <w:rPr>
                      <w:rFonts w:ascii="Times New Roman" w:hAnsi="Times New Roman"/>
                      <w:sz w:val="24"/>
                      <w:szCs w:val="24"/>
                    </w:rPr>
                    <w:t xml:space="preserve">74 человека/ 18,3 </w:t>
                  </w:r>
                  <w:r w:rsidRPr="005C144E">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1.5.2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По освоению образовательной программы дошкольного образования</w:t>
                  </w:r>
                </w:p>
              </w:tc>
              <w:tc>
                <w:tcPr>
                  <w:tcW w:w="2835" w:type="dxa"/>
                  <w:gridSpan w:val="3"/>
                </w:tcPr>
                <w:p w:rsidR="003F1EFD" w:rsidRDefault="003F1EFD" w:rsidP="00977692">
                  <w:pPr>
                    <w:framePr w:hSpace="180" w:wrap="around" w:vAnchor="text" w:hAnchor="text" w:y="1"/>
                    <w:spacing w:line="240" w:lineRule="auto"/>
                    <w:suppressOverlap/>
                  </w:pPr>
                  <w:r>
                    <w:rPr>
                      <w:rFonts w:ascii="Times New Roman" w:hAnsi="Times New Roman"/>
                      <w:sz w:val="24"/>
                      <w:szCs w:val="24"/>
                    </w:rPr>
                    <w:t xml:space="preserve">74 человека/ 18,3 </w:t>
                  </w:r>
                  <w:r w:rsidRPr="005C144E">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1.5.3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По присмотру и уходу</w:t>
                  </w:r>
                </w:p>
              </w:tc>
              <w:tc>
                <w:tcPr>
                  <w:tcW w:w="2835" w:type="dxa"/>
                  <w:gridSpan w:val="3"/>
                </w:tcPr>
                <w:p w:rsidR="003F1EFD" w:rsidRPr="004E7D5E" w:rsidRDefault="003F1EFD" w:rsidP="00977692">
                  <w:pPr>
                    <w:framePr w:hSpace="180" w:wrap="around" w:vAnchor="text" w:hAnchor="text" w:y="1"/>
                    <w:spacing w:line="240" w:lineRule="auto"/>
                    <w:suppressOverlap/>
                    <w:rPr>
                      <w:rFonts w:ascii="Times New Roman" w:hAnsi="Times New Roman"/>
                      <w:sz w:val="24"/>
                      <w:szCs w:val="24"/>
                    </w:rPr>
                  </w:pPr>
                  <w:r w:rsidRPr="004E7D5E">
                    <w:rPr>
                      <w:rFonts w:ascii="Times New Roman" w:hAnsi="Times New Roman"/>
                      <w:sz w:val="24"/>
                      <w:szCs w:val="24"/>
                    </w:rPr>
                    <w:t>70</w:t>
                  </w:r>
                  <w:r>
                    <w:rPr>
                      <w:rFonts w:ascii="Times New Roman" w:hAnsi="Times New Roman"/>
                      <w:sz w:val="24"/>
                      <w:szCs w:val="24"/>
                    </w:rPr>
                    <w:t xml:space="preserve"> </w:t>
                  </w:r>
                  <w:r w:rsidR="00EE5E6E">
                    <w:rPr>
                      <w:rFonts w:ascii="Times New Roman" w:hAnsi="Times New Roman"/>
                      <w:sz w:val="24"/>
                      <w:szCs w:val="24"/>
                    </w:rPr>
                    <w:t xml:space="preserve">человек </w:t>
                  </w:r>
                  <w:r w:rsidRPr="004E7D5E">
                    <w:rPr>
                      <w:rFonts w:ascii="Times New Roman" w:hAnsi="Times New Roman"/>
                      <w:sz w:val="24"/>
                      <w:szCs w:val="24"/>
                    </w:rPr>
                    <w:t>/ 27.4 %</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1.6</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835" w:type="dxa"/>
                  <w:gridSpan w:val="3"/>
                  <w:vAlign w:val="center"/>
                </w:tcPr>
                <w:p w:rsidR="003F1EFD" w:rsidRPr="00B2076C"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9,9</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1.7</w:t>
                  </w:r>
                </w:p>
              </w:tc>
              <w:tc>
                <w:tcPr>
                  <w:tcW w:w="5700" w:type="dxa"/>
                  <w:vAlign w:val="center"/>
                </w:tcPr>
                <w:p w:rsidR="003F1EFD" w:rsidRPr="00163AE9"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163AE9">
                    <w:rPr>
                      <w:rFonts w:ascii="Times New Roman" w:hAnsi="Times New Roman"/>
                      <w:sz w:val="24"/>
                      <w:szCs w:val="24"/>
                    </w:rPr>
                    <w:t>Общая численность педагогических работников, в том числе:</w:t>
                  </w:r>
                </w:p>
              </w:tc>
              <w:tc>
                <w:tcPr>
                  <w:tcW w:w="2835" w:type="dxa"/>
                  <w:gridSpan w:val="3"/>
                  <w:vAlign w:val="center"/>
                </w:tcPr>
                <w:p w:rsidR="003F1EFD" w:rsidRPr="00A97AA1"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42</w:t>
                  </w:r>
                  <w:r w:rsidRPr="00A97AA1">
                    <w:rPr>
                      <w:rFonts w:ascii="Times New Roman" w:hAnsi="Times New Roman"/>
                      <w:sz w:val="24"/>
                      <w:szCs w:val="24"/>
                    </w:rPr>
                    <w:t xml:space="preserve"> человек</w:t>
                  </w:r>
                  <w:r>
                    <w:rPr>
                      <w:rFonts w:ascii="Times New Roman" w:hAnsi="Times New Roman"/>
                      <w:sz w:val="24"/>
                      <w:szCs w:val="24"/>
                    </w:rPr>
                    <w:t>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1.7.1</w:t>
                  </w:r>
                </w:p>
              </w:tc>
              <w:tc>
                <w:tcPr>
                  <w:tcW w:w="5700" w:type="dxa"/>
                  <w:vAlign w:val="center"/>
                </w:tcPr>
                <w:p w:rsidR="003F1EFD" w:rsidRPr="00163AE9"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163AE9">
                    <w:rPr>
                      <w:rFonts w:ascii="Times New Roman" w:hAnsi="Times New Roman"/>
                      <w:sz w:val="24"/>
                      <w:szCs w:val="24"/>
                    </w:rPr>
                    <w:t>Числе</w:t>
                  </w:r>
                  <w:r w:rsidR="00EE5E6E">
                    <w:rPr>
                      <w:rFonts w:ascii="Times New Roman" w:hAnsi="Times New Roman"/>
                      <w:sz w:val="24"/>
                      <w:szCs w:val="24"/>
                    </w:rPr>
                    <w:t xml:space="preserve">нность/удельный вес численность </w:t>
                  </w:r>
                  <w:r w:rsidRPr="00163AE9">
                    <w:rPr>
                      <w:rFonts w:ascii="Times New Roman" w:hAnsi="Times New Roman"/>
                      <w:sz w:val="24"/>
                      <w:szCs w:val="24"/>
                    </w:rPr>
                    <w:t>педагогических работников, имеющих высшее образование</w:t>
                  </w:r>
                </w:p>
              </w:tc>
              <w:tc>
                <w:tcPr>
                  <w:tcW w:w="2835" w:type="dxa"/>
                  <w:gridSpan w:val="3"/>
                  <w:vAlign w:val="center"/>
                </w:tcPr>
                <w:p w:rsidR="003F1EFD" w:rsidRPr="00A97AA1"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32 </w:t>
                  </w:r>
                  <w:r w:rsidRPr="00A97AA1">
                    <w:rPr>
                      <w:rFonts w:ascii="Times New Roman" w:hAnsi="Times New Roman"/>
                      <w:sz w:val="24"/>
                      <w:szCs w:val="24"/>
                    </w:rPr>
                    <w:t>человек/</w:t>
                  </w:r>
                  <w:r>
                    <w:rPr>
                      <w:rFonts w:ascii="Times New Roman" w:hAnsi="Times New Roman"/>
                      <w:sz w:val="24"/>
                      <w:szCs w:val="24"/>
                    </w:rPr>
                    <w:t xml:space="preserve">76.2 </w:t>
                  </w:r>
                  <w:r w:rsidRPr="00A97AA1">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1.7.2</w:t>
                  </w:r>
                </w:p>
              </w:tc>
              <w:tc>
                <w:tcPr>
                  <w:tcW w:w="5700" w:type="dxa"/>
                  <w:vAlign w:val="center"/>
                </w:tcPr>
                <w:p w:rsidR="003F1EFD" w:rsidRPr="00163AE9"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163AE9">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835" w:type="dxa"/>
                  <w:gridSpan w:val="3"/>
                  <w:vAlign w:val="center"/>
                </w:tcPr>
                <w:p w:rsidR="003F1EFD" w:rsidRPr="00A97AA1"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30</w:t>
                  </w:r>
                  <w:r w:rsidRPr="00A97AA1">
                    <w:rPr>
                      <w:rFonts w:ascii="Times New Roman" w:hAnsi="Times New Roman"/>
                      <w:sz w:val="24"/>
                      <w:szCs w:val="24"/>
                    </w:rPr>
                    <w:t xml:space="preserve"> человек/</w:t>
                  </w:r>
                  <w:r>
                    <w:rPr>
                      <w:rFonts w:ascii="Times New Roman" w:hAnsi="Times New Roman"/>
                      <w:sz w:val="24"/>
                      <w:szCs w:val="24"/>
                    </w:rPr>
                    <w:t xml:space="preserve"> 71,4 </w:t>
                  </w:r>
                  <w:r w:rsidRPr="00A97AA1">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1.7.3</w:t>
                  </w:r>
                </w:p>
              </w:tc>
              <w:tc>
                <w:tcPr>
                  <w:tcW w:w="5700" w:type="dxa"/>
                  <w:vAlign w:val="center"/>
                </w:tcPr>
                <w:p w:rsidR="003F1EFD" w:rsidRPr="00163AE9"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Численность </w:t>
                  </w:r>
                  <w:r w:rsidR="003F1EFD" w:rsidRPr="00163AE9">
                    <w:rPr>
                      <w:rFonts w:ascii="Times New Roman" w:hAnsi="Times New Roman"/>
                      <w:sz w:val="24"/>
                      <w:szCs w:val="24"/>
                    </w:rPr>
                    <w:t>удельный вес численности педагогических работников, имеющих среднее профессиональное образование</w:t>
                  </w:r>
                </w:p>
              </w:tc>
              <w:tc>
                <w:tcPr>
                  <w:tcW w:w="2835" w:type="dxa"/>
                  <w:gridSpan w:val="3"/>
                  <w:vAlign w:val="center"/>
                </w:tcPr>
                <w:p w:rsidR="003F1EFD" w:rsidRPr="00163AE9"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11 человек/ 26,2 </w:t>
                  </w:r>
                  <w:r w:rsidRPr="00163AE9">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1.7.4</w:t>
                  </w:r>
                </w:p>
              </w:tc>
              <w:tc>
                <w:tcPr>
                  <w:tcW w:w="5700" w:type="dxa"/>
                  <w:vAlign w:val="center"/>
                </w:tcPr>
                <w:p w:rsidR="003F1EFD" w:rsidRPr="00163AE9"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163AE9">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35" w:type="dxa"/>
                  <w:gridSpan w:val="3"/>
                  <w:vAlign w:val="center"/>
                </w:tcPr>
                <w:p w:rsidR="003F1EFD" w:rsidRPr="00163AE9"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8 </w:t>
                  </w:r>
                  <w:r w:rsidRPr="00163AE9">
                    <w:rPr>
                      <w:rFonts w:ascii="Times New Roman" w:hAnsi="Times New Roman"/>
                      <w:sz w:val="24"/>
                      <w:szCs w:val="24"/>
                    </w:rPr>
                    <w:t>человек/</w:t>
                  </w:r>
                  <w:r>
                    <w:rPr>
                      <w:rFonts w:ascii="Times New Roman" w:hAnsi="Times New Roman"/>
                      <w:sz w:val="24"/>
                      <w:szCs w:val="24"/>
                    </w:rPr>
                    <w:t xml:space="preserve">19 </w:t>
                  </w:r>
                  <w:r w:rsidRPr="00163AE9">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1.8</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gridSpan w:val="3"/>
                  <w:vAlign w:val="center"/>
                </w:tcPr>
                <w:p w:rsidR="003F1EFD" w:rsidRPr="009D0E17"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34 </w:t>
                  </w:r>
                  <w:r w:rsidR="003F1EFD" w:rsidRPr="009D0E17">
                    <w:rPr>
                      <w:rFonts w:ascii="Times New Roman" w:hAnsi="Times New Roman"/>
                      <w:sz w:val="24"/>
                      <w:szCs w:val="24"/>
                    </w:rPr>
                    <w:t>человек</w:t>
                  </w:r>
                  <w:r w:rsidR="003F1EFD">
                    <w:rPr>
                      <w:rFonts w:ascii="Times New Roman" w:hAnsi="Times New Roman"/>
                      <w:sz w:val="24"/>
                      <w:szCs w:val="24"/>
                    </w:rPr>
                    <w:t>а</w:t>
                  </w:r>
                  <w:r w:rsidR="003F1EFD" w:rsidRPr="009D0E17">
                    <w:rPr>
                      <w:rFonts w:ascii="Times New Roman" w:hAnsi="Times New Roman"/>
                      <w:sz w:val="24"/>
                      <w:szCs w:val="24"/>
                    </w:rPr>
                    <w:t>/</w:t>
                  </w:r>
                  <w:r w:rsidR="003F1EFD">
                    <w:rPr>
                      <w:rFonts w:ascii="Times New Roman" w:hAnsi="Times New Roman"/>
                      <w:sz w:val="24"/>
                      <w:szCs w:val="24"/>
                    </w:rPr>
                    <w:t xml:space="preserve"> 81 </w:t>
                  </w:r>
                  <w:r w:rsidR="003F1EFD"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w:t>
                  </w:r>
                  <w:r w:rsidRPr="009D0E17">
                    <w:rPr>
                      <w:rFonts w:ascii="Times New Roman" w:hAnsi="Times New Roman"/>
                      <w:sz w:val="24"/>
                      <w:szCs w:val="24"/>
                    </w:rPr>
                    <w:cr/>
                    <w:t>.1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Высшая</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9 человек</w:t>
                  </w:r>
                  <w:r>
                    <w:rPr>
                      <w:rFonts w:ascii="Times New Roman" w:hAnsi="Times New Roman"/>
                      <w:sz w:val="24"/>
                      <w:szCs w:val="24"/>
                      <w:lang w:val="en-US"/>
                    </w:rPr>
                    <w:t>/</w:t>
                  </w:r>
                  <w:r>
                    <w:rPr>
                      <w:rFonts w:ascii="Times New Roman" w:hAnsi="Times New Roman"/>
                      <w:sz w:val="24"/>
                      <w:szCs w:val="24"/>
                    </w:rPr>
                    <w:t>21,4 %</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1.8.2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Первая</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27 </w:t>
                  </w:r>
                  <w:r w:rsidRPr="009D0E17">
                    <w:rPr>
                      <w:rFonts w:ascii="Times New Roman" w:hAnsi="Times New Roman"/>
                      <w:sz w:val="24"/>
                      <w:szCs w:val="24"/>
                    </w:rPr>
                    <w:t>человек</w:t>
                  </w:r>
                  <w:r>
                    <w:rPr>
                      <w:rFonts w:ascii="Times New Roman" w:hAnsi="Times New Roman"/>
                      <w:sz w:val="24"/>
                      <w:szCs w:val="24"/>
                    </w:rPr>
                    <w:t>а/ 64,3 %</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1.9</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1.9.1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До 5 лет</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4 </w:t>
                  </w:r>
                  <w:r w:rsidRPr="009D0E17">
                    <w:rPr>
                      <w:rFonts w:ascii="Times New Roman" w:hAnsi="Times New Roman"/>
                      <w:sz w:val="24"/>
                      <w:szCs w:val="24"/>
                    </w:rPr>
                    <w:t>человек</w:t>
                  </w:r>
                  <w:r>
                    <w:rPr>
                      <w:rFonts w:ascii="Times New Roman" w:hAnsi="Times New Roman"/>
                      <w:sz w:val="24"/>
                      <w:szCs w:val="24"/>
                    </w:rPr>
                    <w:t>а</w:t>
                  </w:r>
                  <w:r w:rsidRPr="009D0E17">
                    <w:rPr>
                      <w:rFonts w:ascii="Times New Roman" w:hAnsi="Times New Roman"/>
                      <w:sz w:val="24"/>
                      <w:szCs w:val="24"/>
                    </w:rPr>
                    <w:t>/</w:t>
                  </w:r>
                  <w:r>
                    <w:rPr>
                      <w:rFonts w:ascii="Times New Roman" w:hAnsi="Times New Roman"/>
                      <w:sz w:val="24"/>
                      <w:szCs w:val="24"/>
                    </w:rPr>
                    <w:t xml:space="preserve"> 9,5 </w:t>
                  </w:r>
                  <w:r w:rsidRPr="009D0E17">
                    <w:rPr>
                      <w:rFonts w:ascii="Times New Roman" w:hAnsi="Times New Roman"/>
                      <w:sz w:val="24"/>
                      <w:szCs w:val="24"/>
                    </w:rPr>
                    <w:t>%</w:t>
                  </w:r>
                  <w:r>
                    <w:rPr>
                      <w:rFonts w:ascii="Times New Roman" w:hAnsi="Times New Roman"/>
                      <w:sz w:val="24"/>
                      <w:szCs w:val="24"/>
                    </w:rPr>
                    <w:t xml:space="preserve"> </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1.9.2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Свыше 30 лет</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9 </w:t>
                  </w:r>
                  <w:r w:rsidRPr="009D0E17">
                    <w:rPr>
                      <w:rFonts w:ascii="Times New Roman" w:hAnsi="Times New Roman"/>
                      <w:sz w:val="24"/>
                      <w:szCs w:val="24"/>
                    </w:rPr>
                    <w:t>человек/</w:t>
                  </w:r>
                  <w:r>
                    <w:rPr>
                      <w:rFonts w:ascii="Times New Roman" w:hAnsi="Times New Roman"/>
                      <w:sz w:val="24"/>
                      <w:szCs w:val="24"/>
                    </w:rPr>
                    <w:t xml:space="preserve"> 21,4 </w:t>
                  </w:r>
                  <w:r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1.10</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xml:space="preserve">Численность/удельный вес численности </w:t>
                  </w:r>
                  <w:r w:rsidRPr="009D0E17">
                    <w:rPr>
                      <w:rFonts w:ascii="Times New Roman" w:hAnsi="Times New Roman"/>
                      <w:sz w:val="24"/>
                      <w:szCs w:val="24"/>
                    </w:rPr>
                    <w:lastRenderedPageBreak/>
                    <w:t>педагогических работников в общей численности педагогических работников в возрасте до 30 лет</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lastRenderedPageBreak/>
                    <w:t xml:space="preserve">3 </w:t>
                  </w:r>
                  <w:r w:rsidRPr="009D0E17">
                    <w:rPr>
                      <w:rFonts w:ascii="Times New Roman" w:hAnsi="Times New Roman"/>
                      <w:sz w:val="24"/>
                      <w:szCs w:val="24"/>
                    </w:rPr>
                    <w:t>человек</w:t>
                  </w:r>
                  <w:r>
                    <w:rPr>
                      <w:rFonts w:ascii="Times New Roman" w:hAnsi="Times New Roman"/>
                      <w:sz w:val="24"/>
                      <w:szCs w:val="24"/>
                    </w:rPr>
                    <w:t>а</w:t>
                  </w:r>
                  <w:r w:rsidRPr="009D0E17">
                    <w:rPr>
                      <w:rFonts w:ascii="Times New Roman" w:hAnsi="Times New Roman"/>
                      <w:sz w:val="24"/>
                      <w:szCs w:val="24"/>
                    </w:rPr>
                    <w:t>/</w:t>
                  </w:r>
                  <w:r>
                    <w:rPr>
                      <w:rFonts w:ascii="Times New Roman" w:hAnsi="Times New Roman"/>
                      <w:sz w:val="24"/>
                      <w:szCs w:val="24"/>
                    </w:rPr>
                    <w:t xml:space="preserve"> 7,1 </w:t>
                  </w:r>
                  <w:r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lastRenderedPageBreak/>
                    <w:t>1.11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6 </w:t>
                  </w:r>
                  <w:r w:rsidRPr="009D0E17">
                    <w:rPr>
                      <w:rFonts w:ascii="Times New Roman" w:hAnsi="Times New Roman"/>
                      <w:sz w:val="24"/>
                      <w:szCs w:val="24"/>
                    </w:rPr>
                    <w:t>человек/</w:t>
                  </w:r>
                  <w:r>
                    <w:rPr>
                      <w:rFonts w:ascii="Times New Roman" w:hAnsi="Times New Roman"/>
                      <w:sz w:val="24"/>
                      <w:szCs w:val="24"/>
                    </w:rPr>
                    <w:t xml:space="preserve">14,3 </w:t>
                  </w:r>
                  <w:r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gridSpan w:val="3"/>
                  <w:vAlign w:val="center"/>
                </w:tcPr>
                <w:p w:rsidR="003F1EFD" w:rsidRPr="009D0E17" w:rsidRDefault="003F1EFD" w:rsidP="00977692">
                  <w:pPr>
                    <w:pStyle w:val="a7"/>
                    <w:framePr w:hSpace="180" w:wrap="around" w:vAnchor="text" w:hAnchor="text" w:y="1"/>
                    <w:suppressOverlap/>
                  </w:pPr>
                  <w:r>
                    <w:rPr>
                      <w:rFonts w:ascii="Times New Roman" w:hAnsi="Times New Roman"/>
                      <w:sz w:val="24"/>
                      <w:szCs w:val="24"/>
                    </w:rPr>
                    <w:t xml:space="preserve">42 </w:t>
                  </w:r>
                  <w:r w:rsidRPr="007929CD">
                    <w:rPr>
                      <w:rFonts w:ascii="Times New Roman" w:hAnsi="Times New Roman"/>
                      <w:sz w:val="24"/>
                      <w:szCs w:val="24"/>
                    </w:rPr>
                    <w:t>человек/</w:t>
                  </w:r>
                  <w:r>
                    <w:rPr>
                      <w:rFonts w:ascii="Times New Roman" w:hAnsi="Times New Roman"/>
                      <w:sz w:val="24"/>
                      <w:szCs w:val="24"/>
                    </w:rPr>
                    <w:t xml:space="preserve"> 100 </w:t>
                  </w:r>
                  <w:r w:rsidRPr="007929CD">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23 </w:t>
                  </w:r>
                  <w:r w:rsidRPr="009D0E17">
                    <w:rPr>
                      <w:rFonts w:ascii="Times New Roman" w:hAnsi="Times New Roman"/>
                      <w:sz w:val="24"/>
                      <w:szCs w:val="24"/>
                    </w:rPr>
                    <w:t>человек</w:t>
                  </w:r>
                  <w:r>
                    <w:rPr>
                      <w:rFonts w:ascii="Times New Roman" w:hAnsi="Times New Roman"/>
                      <w:sz w:val="24"/>
                      <w:szCs w:val="24"/>
                    </w:rPr>
                    <w:t>а</w:t>
                  </w:r>
                  <w:r w:rsidRPr="009D0E17">
                    <w:rPr>
                      <w:rFonts w:ascii="Times New Roman" w:hAnsi="Times New Roman"/>
                      <w:sz w:val="24"/>
                      <w:szCs w:val="24"/>
                    </w:rPr>
                    <w:t>/</w:t>
                  </w:r>
                  <w:r>
                    <w:rPr>
                      <w:rFonts w:ascii="Times New Roman" w:hAnsi="Times New Roman"/>
                      <w:sz w:val="24"/>
                      <w:szCs w:val="24"/>
                    </w:rPr>
                    <w:t xml:space="preserve">54,8 </w:t>
                  </w:r>
                  <w:r w:rsidRPr="009D0E17">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1.14</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Соотношение "педагогический работник/воспит</w:t>
                  </w:r>
                  <w:r>
                    <w:rPr>
                      <w:rFonts w:ascii="Times New Roman" w:hAnsi="Times New Roman"/>
                      <w:sz w:val="24"/>
                      <w:szCs w:val="24"/>
                    </w:rPr>
                    <w:t>а</w:t>
                  </w:r>
                  <w:r w:rsidRPr="009D0E17">
                    <w:rPr>
                      <w:rFonts w:ascii="Times New Roman" w:hAnsi="Times New Roman"/>
                      <w:sz w:val="24"/>
                      <w:szCs w:val="24"/>
                    </w:rPr>
                    <w:t>нник" в дошкольной образовательной организации</w:t>
                  </w:r>
                </w:p>
              </w:tc>
              <w:tc>
                <w:tcPr>
                  <w:tcW w:w="2835" w:type="dxa"/>
                  <w:gridSpan w:val="3"/>
                  <w:vAlign w:val="center"/>
                </w:tcPr>
                <w:p w:rsidR="003F1EFD" w:rsidRDefault="00EE5E6E"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404 </w:t>
                  </w:r>
                  <w:r w:rsidR="003F1EFD">
                    <w:rPr>
                      <w:rFonts w:ascii="Times New Roman" w:hAnsi="Times New Roman"/>
                      <w:sz w:val="24"/>
                      <w:szCs w:val="24"/>
                    </w:rPr>
                    <w:t>воспитанника / 42 педагога</w:t>
                  </w:r>
                </w:p>
                <w:p w:rsidR="003F1EFD" w:rsidRPr="0027376B"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9,6</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Наличие в образовательной организации следующих педагогических работников:</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Музыкального руководителя</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да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Инструктора по физической культуре</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да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Учителя-логопеда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да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1.15.4</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Логопеда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w:t>
                  </w:r>
                  <w:r>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1.15.5</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Учителя-дефектолога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нет</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1.15.6</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Педагога-психолога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w:t>
                  </w:r>
                  <w:r>
                    <w:rPr>
                      <w:rFonts w:ascii="Times New Roman" w:hAnsi="Times New Roman"/>
                      <w:sz w:val="24"/>
                      <w:szCs w:val="24"/>
                    </w:rPr>
                    <w:t>да</w:t>
                  </w:r>
                </w:p>
              </w:tc>
            </w:tr>
            <w:tr w:rsidR="003F1EFD" w:rsidRPr="009D0E17" w:rsidTr="00EE5E6E">
              <w:tc>
                <w:tcPr>
                  <w:tcW w:w="816" w:type="dxa"/>
                  <w:gridSpan w:val="2"/>
                  <w:vAlign w:val="center"/>
                </w:tcPr>
                <w:p w:rsidR="003F1EFD" w:rsidRPr="00006811" w:rsidRDefault="003F1EFD" w:rsidP="00977692">
                  <w:pPr>
                    <w:framePr w:hSpace="180" w:wrap="around" w:vAnchor="text" w:hAnchor="text" w:y="1"/>
                    <w:spacing w:before="100" w:beforeAutospacing="1" w:after="100" w:afterAutospacing="1" w:line="240" w:lineRule="auto"/>
                    <w:suppressOverlap/>
                    <w:rPr>
                      <w:rFonts w:ascii="Times New Roman" w:hAnsi="Times New Roman"/>
                      <w:b/>
                      <w:sz w:val="24"/>
                      <w:szCs w:val="24"/>
                    </w:rPr>
                  </w:pPr>
                  <w:r w:rsidRPr="00006811">
                    <w:rPr>
                      <w:rFonts w:ascii="Times New Roman" w:hAnsi="Times New Roman"/>
                      <w:b/>
                      <w:sz w:val="24"/>
                      <w:szCs w:val="24"/>
                    </w:rPr>
                    <w:t>2</w:t>
                  </w:r>
                </w:p>
              </w:tc>
              <w:tc>
                <w:tcPr>
                  <w:tcW w:w="5700" w:type="dxa"/>
                  <w:vAlign w:val="center"/>
                </w:tcPr>
                <w:p w:rsidR="003F1EFD" w:rsidRPr="00006811" w:rsidRDefault="003F1EFD" w:rsidP="00977692">
                  <w:pPr>
                    <w:framePr w:hSpace="180" w:wrap="around" w:vAnchor="text" w:hAnchor="text" w:y="1"/>
                    <w:spacing w:before="100" w:beforeAutospacing="1" w:after="100" w:afterAutospacing="1" w:line="240" w:lineRule="auto"/>
                    <w:suppressOverlap/>
                    <w:rPr>
                      <w:rFonts w:ascii="Times New Roman" w:hAnsi="Times New Roman"/>
                      <w:b/>
                      <w:sz w:val="24"/>
                      <w:szCs w:val="24"/>
                    </w:rPr>
                  </w:pPr>
                  <w:r w:rsidRPr="00006811">
                    <w:rPr>
                      <w:rFonts w:ascii="Times New Roman" w:hAnsi="Times New Roman"/>
                      <w:b/>
                      <w:sz w:val="24"/>
                      <w:szCs w:val="24"/>
                    </w:rPr>
                    <w:t>Инфраструктура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2.1</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 xml:space="preserve">2,5 </w:t>
                  </w:r>
                  <w:r w:rsidRPr="009D0E17">
                    <w:rPr>
                      <w:rFonts w:ascii="Times New Roman" w:hAnsi="Times New Roman"/>
                      <w:sz w:val="24"/>
                      <w:szCs w:val="24"/>
                    </w:rPr>
                    <w:t>к</w:t>
                  </w:r>
                  <w:r>
                    <w:rPr>
                      <w:rFonts w:ascii="Times New Roman" w:hAnsi="Times New Roman"/>
                      <w:sz w:val="24"/>
                      <w:szCs w:val="24"/>
                    </w:rPr>
                    <w:t>в</w:t>
                  </w:r>
                  <w:r w:rsidRPr="009D0E17">
                    <w:rPr>
                      <w:rFonts w:ascii="Times New Roman" w:hAnsi="Times New Roman"/>
                      <w:sz w:val="24"/>
                      <w:szCs w:val="24"/>
                    </w:rPr>
                    <w:t>. м</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2.2</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Площадь помещений для организации дополнительных видов деятельности воспитанников</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2.3</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Наличие физкультурного зала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да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2.4</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Наличие музыкального зала</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да</w:t>
                  </w:r>
                </w:p>
              </w:tc>
            </w:tr>
            <w:tr w:rsidR="003F1EFD" w:rsidRPr="009D0E17" w:rsidTr="00EE5E6E">
              <w:tc>
                <w:tcPr>
                  <w:tcW w:w="816" w:type="dxa"/>
                  <w:gridSpan w:val="2"/>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2.5</w:t>
                  </w:r>
                </w:p>
              </w:tc>
              <w:tc>
                <w:tcPr>
                  <w:tcW w:w="5700" w:type="dxa"/>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835" w:type="dxa"/>
                  <w:gridSpan w:val="3"/>
                  <w:vAlign w:val="center"/>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Pr>
                      <w:rFonts w:ascii="Times New Roman" w:hAnsi="Times New Roman"/>
                      <w:sz w:val="24"/>
                      <w:szCs w:val="24"/>
                    </w:rPr>
                    <w:t>да</w:t>
                  </w: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w:t>
                  </w: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r w:rsidRPr="009D0E17">
                    <w:rPr>
                      <w:rFonts w:ascii="Times New Roman" w:hAnsi="Times New Roman"/>
                      <w:sz w:val="24"/>
                      <w:szCs w:val="24"/>
                    </w:rPr>
                    <w:t> </w:t>
                  </w: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EE5E6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192" w:type="dxa"/>
                <w:tblCellSpacing w:w="0" w:type="dxa"/>
              </w:trPr>
              <w:tc>
                <w:tcPr>
                  <w:tcW w:w="600" w:type="dxa"/>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6504" w:type="dxa"/>
                  <w:gridSpan w:val="3"/>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bl>
          <w:p w:rsidR="003F1EFD" w:rsidRPr="002D371E" w:rsidRDefault="003F1EFD" w:rsidP="002D371E">
            <w:pPr>
              <w:spacing w:before="100" w:beforeAutospacing="1" w:after="100" w:afterAutospacing="1" w:line="240" w:lineRule="auto"/>
              <w:rPr>
                <w:rFonts w:ascii="Times New Roman" w:hAnsi="Times New Roman"/>
                <w:bCs/>
                <w:sz w:val="23"/>
                <w:szCs w:val="23"/>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gridSpan w:val="2"/>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gridSpan w:val="2"/>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gridSpan w:val="2"/>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r w:rsidR="003F1EFD" w:rsidRPr="009D0E17" w:rsidTr="00977692">
              <w:trPr>
                <w:tblCellSpacing w:w="0" w:type="dxa"/>
              </w:trPr>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c>
                <w:tcPr>
                  <w:tcW w:w="0" w:type="auto"/>
                  <w:vAlign w:val="center"/>
                  <w:hideMark/>
                </w:tcPr>
                <w:p w:rsidR="003F1EFD" w:rsidRPr="009D0E17" w:rsidRDefault="003F1EFD" w:rsidP="00977692">
                  <w:pPr>
                    <w:framePr w:hSpace="180" w:wrap="around" w:vAnchor="text" w:hAnchor="text" w:y="1"/>
                    <w:spacing w:before="100" w:beforeAutospacing="1" w:after="100" w:afterAutospacing="1" w:line="240" w:lineRule="auto"/>
                    <w:suppressOverlap/>
                    <w:rPr>
                      <w:rFonts w:ascii="Times New Roman" w:hAnsi="Times New Roman"/>
                      <w:sz w:val="24"/>
                      <w:szCs w:val="24"/>
                    </w:rPr>
                  </w:pPr>
                </w:p>
              </w:tc>
            </w:tr>
          </w:tbl>
          <w:p w:rsidR="003F1EFD" w:rsidRPr="009D0E17" w:rsidRDefault="003F1EFD" w:rsidP="00977692">
            <w:pPr>
              <w:spacing w:before="100" w:beforeAutospacing="1" w:after="100" w:afterAutospacing="1" w:line="240" w:lineRule="auto"/>
              <w:rPr>
                <w:rFonts w:ascii="Times New Roman" w:hAnsi="Times New Roman"/>
                <w:sz w:val="24"/>
                <w:szCs w:val="24"/>
              </w:rPr>
            </w:pPr>
          </w:p>
        </w:tc>
        <w:tc>
          <w:tcPr>
            <w:tcW w:w="0" w:type="auto"/>
            <w:vAlign w:val="center"/>
            <w:hideMark/>
          </w:tcPr>
          <w:p w:rsidR="003F1EFD" w:rsidRPr="004830BB" w:rsidRDefault="00977692" w:rsidP="00977692">
            <w:pPr>
              <w:spacing w:before="100" w:beforeAutospacing="1" w:after="100" w:afterAutospacing="1" w:line="240" w:lineRule="auto"/>
              <w:rPr>
                <w:rFonts w:ascii="Times New Roman" w:hAnsi="Times New Roman"/>
                <w:sz w:val="24"/>
                <w:szCs w:val="24"/>
              </w:rPr>
            </w:pPr>
            <w:hyperlink r:id="rId5" w:tooltip="Открыть текст Федерального закона № 273-ФЗ " w:history="1">
              <w:r>
                <w:rPr>
                  <w:rFonts w:ascii="Times New Roman" w:hAnsi="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аннер «Закона об образовании в РФ 273-ФЗ»" title="&quot;Открыть текст Федерального закона № 273-ФЗ «Об образовании в Российской Федерации»&quot;" style="width:24.3pt;height:24.3pt"/>
                </w:pict>
              </w:r>
            </w:hyperlink>
          </w:p>
          <w:p w:rsidR="003F1EFD" w:rsidRPr="004830BB" w:rsidRDefault="003F1EFD" w:rsidP="00977692">
            <w:pPr>
              <w:spacing w:before="100" w:beforeAutospacing="1" w:after="100" w:afterAutospacing="1" w:line="240" w:lineRule="auto"/>
              <w:rPr>
                <w:rFonts w:ascii="Times New Roman" w:hAnsi="Times New Roman"/>
                <w:sz w:val="24"/>
                <w:szCs w:val="24"/>
              </w:rPr>
            </w:pPr>
          </w:p>
        </w:tc>
      </w:tr>
    </w:tbl>
    <w:p w:rsidR="00AF67B5" w:rsidRDefault="00AF67B5" w:rsidP="002D371E"/>
    <w:sectPr w:rsidR="00AF67B5" w:rsidSect="00977692">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794D"/>
    <w:multiLevelType w:val="hybridMultilevel"/>
    <w:tmpl w:val="F5789B2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B60B47"/>
    <w:multiLevelType w:val="multilevel"/>
    <w:tmpl w:val="8D5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A5622"/>
    <w:multiLevelType w:val="hybridMultilevel"/>
    <w:tmpl w:val="01CA0AD8"/>
    <w:lvl w:ilvl="0" w:tplc="692C57DE">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074BA"/>
    <w:multiLevelType w:val="hybridMultilevel"/>
    <w:tmpl w:val="46B62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405AC"/>
    <w:multiLevelType w:val="hybridMultilevel"/>
    <w:tmpl w:val="35D20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EC30C4"/>
    <w:multiLevelType w:val="hybridMultilevel"/>
    <w:tmpl w:val="09068D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C71E9A"/>
    <w:multiLevelType w:val="hybridMultilevel"/>
    <w:tmpl w:val="879E34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A78027F"/>
    <w:multiLevelType w:val="multilevel"/>
    <w:tmpl w:val="D948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41F37"/>
    <w:multiLevelType w:val="multilevel"/>
    <w:tmpl w:val="BB10FF62"/>
    <w:lvl w:ilvl="0">
      <w:start w:val="1"/>
      <w:numFmt w:val="decimal"/>
      <w:lvlText w:val="%1."/>
      <w:lvlJc w:val="left"/>
      <w:pPr>
        <w:ind w:left="643" w:hanging="360"/>
      </w:pPr>
      <w:rPr>
        <w:b/>
      </w:rPr>
    </w:lvl>
    <w:lvl w:ilvl="1">
      <w:start w:val="1"/>
      <w:numFmt w:val="decimal"/>
      <w:isLgl/>
      <w:lvlText w:val="%1.%2."/>
      <w:lvlJc w:val="left"/>
      <w:pPr>
        <w:ind w:left="709" w:hanging="360"/>
      </w:pPr>
      <w:rPr>
        <w:b/>
      </w:rPr>
    </w:lvl>
    <w:lvl w:ilvl="2">
      <w:start w:val="1"/>
      <w:numFmt w:val="decimal"/>
      <w:isLgl/>
      <w:lvlText w:val="%1.%2.%3."/>
      <w:lvlJc w:val="left"/>
      <w:pPr>
        <w:ind w:left="1723" w:hanging="720"/>
      </w:pPr>
    </w:lvl>
    <w:lvl w:ilvl="3">
      <w:start w:val="1"/>
      <w:numFmt w:val="decimal"/>
      <w:isLgl/>
      <w:lvlText w:val="%1.%2.%3.%4."/>
      <w:lvlJc w:val="left"/>
      <w:pPr>
        <w:ind w:left="2083" w:hanging="720"/>
      </w:pPr>
    </w:lvl>
    <w:lvl w:ilvl="4">
      <w:start w:val="1"/>
      <w:numFmt w:val="decimal"/>
      <w:isLgl/>
      <w:lvlText w:val="%1.%2.%3.%4.%5."/>
      <w:lvlJc w:val="left"/>
      <w:pPr>
        <w:ind w:left="2803" w:hanging="1080"/>
      </w:pPr>
    </w:lvl>
    <w:lvl w:ilvl="5">
      <w:start w:val="1"/>
      <w:numFmt w:val="decimal"/>
      <w:isLgl/>
      <w:lvlText w:val="%1.%2.%3.%4.%5.%6."/>
      <w:lvlJc w:val="left"/>
      <w:pPr>
        <w:ind w:left="3163" w:hanging="1080"/>
      </w:pPr>
    </w:lvl>
    <w:lvl w:ilvl="6">
      <w:start w:val="1"/>
      <w:numFmt w:val="decimal"/>
      <w:isLgl/>
      <w:lvlText w:val="%1.%2.%3.%4.%5.%6.%7."/>
      <w:lvlJc w:val="left"/>
      <w:pPr>
        <w:ind w:left="3883" w:hanging="1440"/>
      </w:pPr>
    </w:lvl>
    <w:lvl w:ilvl="7">
      <w:start w:val="1"/>
      <w:numFmt w:val="decimal"/>
      <w:isLgl/>
      <w:lvlText w:val="%1.%2.%3.%4.%5.%6.%7.%8."/>
      <w:lvlJc w:val="left"/>
      <w:pPr>
        <w:ind w:left="4243" w:hanging="1440"/>
      </w:pPr>
    </w:lvl>
    <w:lvl w:ilvl="8">
      <w:start w:val="1"/>
      <w:numFmt w:val="decimal"/>
      <w:isLgl/>
      <w:lvlText w:val="%1.%2.%3.%4.%5.%6.%7.%8.%9."/>
      <w:lvlJc w:val="left"/>
      <w:pPr>
        <w:ind w:left="4963" w:hanging="1800"/>
      </w:pPr>
    </w:lvl>
  </w:abstractNum>
  <w:abstractNum w:abstractNumId="9" w15:restartNumberingAfterBreak="0">
    <w:nsid w:val="34E2004E"/>
    <w:multiLevelType w:val="multilevel"/>
    <w:tmpl w:val="846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12789"/>
    <w:multiLevelType w:val="hybridMultilevel"/>
    <w:tmpl w:val="380EEF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D83745"/>
    <w:multiLevelType w:val="singleLevel"/>
    <w:tmpl w:val="313E60D6"/>
    <w:lvl w:ilvl="0">
      <w:start w:val="2005"/>
      <w:numFmt w:val="bullet"/>
      <w:lvlText w:val="-"/>
      <w:lvlJc w:val="left"/>
      <w:pPr>
        <w:tabs>
          <w:tab w:val="num" w:pos="360"/>
        </w:tabs>
        <w:ind w:left="360" w:hanging="360"/>
      </w:pPr>
      <w:rPr>
        <w:rFonts w:hint="default"/>
      </w:rPr>
    </w:lvl>
  </w:abstractNum>
  <w:abstractNum w:abstractNumId="12" w15:restartNumberingAfterBreak="0">
    <w:nsid w:val="421863FE"/>
    <w:multiLevelType w:val="hybridMultilevel"/>
    <w:tmpl w:val="11A65586"/>
    <w:lvl w:ilvl="0" w:tplc="7714964A">
      <w:start w:val="1"/>
      <w:numFmt w:val="decimal"/>
      <w:lvlText w:val="%1."/>
      <w:lvlJc w:val="left"/>
      <w:pPr>
        <w:tabs>
          <w:tab w:val="num" w:pos="1069"/>
        </w:tabs>
        <w:ind w:left="1069" w:hanging="360"/>
      </w:pPr>
      <w:rPr>
        <w:rFonts w:hint="default"/>
      </w:rPr>
    </w:lvl>
    <w:lvl w:ilvl="1" w:tplc="24CABB6A">
      <w:numFmt w:val="bullet"/>
      <w:lvlText w:val="-"/>
      <w:lvlJc w:val="left"/>
      <w:pPr>
        <w:tabs>
          <w:tab w:val="num" w:pos="360"/>
        </w:tabs>
        <w:ind w:left="340" w:hanging="34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DF2A40"/>
    <w:multiLevelType w:val="hybridMultilevel"/>
    <w:tmpl w:val="750A9E4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C8A12DB"/>
    <w:multiLevelType w:val="multilevel"/>
    <w:tmpl w:val="1BCC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374AC"/>
    <w:multiLevelType w:val="hybridMultilevel"/>
    <w:tmpl w:val="84345C18"/>
    <w:lvl w:ilvl="0" w:tplc="692C57DE">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0C299E"/>
    <w:multiLevelType w:val="hybridMultilevel"/>
    <w:tmpl w:val="A5600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5D3FD0"/>
    <w:multiLevelType w:val="hybridMultilevel"/>
    <w:tmpl w:val="A69C3B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EE05F24"/>
    <w:multiLevelType w:val="hybridMultilevel"/>
    <w:tmpl w:val="46B625D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AD5DAD"/>
    <w:multiLevelType w:val="multilevel"/>
    <w:tmpl w:val="0B3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E7A1B"/>
    <w:multiLevelType w:val="hybridMultilevel"/>
    <w:tmpl w:val="856859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91B5A12"/>
    <w:multiLevelType w:val="hybridMultilevel"/>
    <w:tmpl w:val="3618A0B4"/>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9"/>
  </w:num>
  <w:num w:numId="3">
    <w:abstractNumId w:val="18"/>
  </w:num>
  <w:num w:numId="4">
    <w:abstractNumId w:val="12"/>
  </w:num>
  <w:num w:numId="5">
    <w:abstractNumId w:val="11"/>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7"/>
  </w:num>
  <w:num w:numId="18">
    <w:abstractNumId w:val="1"/>
  </w:num>
  <w:num w:numId="19">
    <w:abstractNumId w:val="0"/>
  </w:num>
  <w:num w:numId="20">
    <w:abstractNumId w:val="4"/>
  </w:num>
  <w:num w:numId="21">
    <w:abstractNumId w:val="16"/>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3F1EFD"/>
    <w:rsid w:val="00004E41"/>
    <w:rsid w:val="00012B0D"/>
    <w:rsid w:val="000C4167"/>
    <w:rsid w:val="001A65BC"/>
    <w:rsid w:val="002266D7"/>
    <w:rsid w:val="00256A4E"/>
    <w:rsid w:val="002D371E"/>
    <w:rsid w:val="003F1EFD"/>
    <w:rsid w:val="007A4AD0"/>
    <w:rsid w:val="007A7785"/>
    <w:rsid w:val="00977692"/>
    <w:rsid w:val="009E32F2"/>
    <w:rsid w:val="00A06271"/>
    <w:rsid w:val="00AD1531"/>
    <w:rsid w:val="00AF67B5"/>
    <w:rsid w:val="00B70220"/>
    <w:rsid w:val="00BB6E9D"/>
    <w:rsid w:val="00D625B2"/>
    <w:rsid w:val="00D866AA"/>
    <w:rsid w:val="00EE5E6E"/>
    <w:rsid w:val="00FD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62221-E66B-4A9E-ACFB-79E9B8A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FD"/>
    <w:rPr>
      <w:rFonts w:ascii="Calibri" w:eastAsia="Times New Roman" w:hAnsi="Calibri" w:cs="Times New Roman"/>
      <w:lang w:eastAsia="ru-RU"/>
    </w:rPr>
  </w:style>
  <w:style w:type="paragraph" w:styleId="2">
    <w:name w:val="heading 2"/>
    <w:basedOn w:val="a"/>
    <w:link w:val="20"/>
    <w:uiPriority w:val="9"/>
    <w:qFormat/>
    <w:rsid w:val="003F1EFD"/>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3F1EFD"/>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3F1EFD"/>
    <w:pPr>
      <w:spacing w:before="100" w:beforeAutospacing="1" w:after="100" w:afterAutospacing="1" w:line="240" w:lineRule="auto"/>
      <w:outlineLvl w:val="3"/>
    </w:pPr>
    <w:rPr>
      <w:rFonts w:ascii="Times New Roman" w:hAnsi="Times New Roman"/>
      <w:b/>
      <w:bCs/>
      <w:sz w:val="24"/>
      <w:szCs w:val="24"/>
    </w:rPr>
  </w:style>
  <w:style w:type="paragraph" w:styleId="8">
    <w:name w:val="heading 8"/>
    <w:basedOn w:val="a"/>
    <w:next w:val="a"/>
    <w:link w:val="80"/>
    <w:qFormat/>
    <w:rsid w:val="003F1EFD"/>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1EF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F1EF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F1EFD"/>
    <w:rPr>
      <w:rFonts w:ascii="Times New Roman" w:eastAsia="Times New Roman" w:hAnsi="Times New Roman" w:cs="Times New Roman"/>
      <w:b/>
      <w:bCs/>
      <w:sz w:val="24"/>
      <w:szCs w:val="24"/>
    </w:rPr>
  </w:style>
  <w:style w:type="character" w:customStyle="1" w:styleId="80">
    <w:name w:val="Заголовок 8 Знак"/>
    <w:basedOn w:val="a0"/>
    <w:link w:val="8"/>
    <w:rsid w:val="003F1EFD"/>
    <w:rPr>
      <w:rFonts w:ascii="Times New Roman" w:eastAsia="Times New Roman" w:hAnsi="Times New Roman" w:cs="Times New Roman"/>
      <w:i/>
      <w:iCs/>
      <w:sz w:val="24"/>
      <w:szCs w:val="24"/>
      <w:lang w:eastAsia="ru-RU"/>
    </w:rPr>
  </w:style>
  <w:style w:type="paragraph" w:customStyle="1" w:styleId="normacttext">
    <w:name w:val="norm_act_text"/>
    <w:basedOn w:val="a"/>
    <w:rsid w:val="003F1EFD"/>
    <w:pPr>
      <w:spacing w:before="100" w:beforeAutospacing="1" w:after="100" w:afterAutospacing="1" w:line="240" w:lineRule="auto"/>
    </w:pPr>
    <w:rPr>
      <w:rFonts w:ascii="Times New Roman" w:hAnsi="Times New Roman"/>
      <w:sz w:val="24"/>
      <w:szCs w:val="24"/>
    </w:rPr>
  </w:style>
  <w:style w:type="character" w:styleId="a3">
    <w:name w:val="Hyperlink"/>
    <w:uiPriority w:val="99"/>
    <w:semiHidden/>
    <w:unhideWhenUsed/>
    <w:rsid w:val="003F1EFD"/>
    <w:rPr>
      <w:color w:val="0000FF"/>
      <w:u w:val="single"/>
    </w:rPr>
  </w:style>
  <w:style w:type="character" w:styleId="a4">
    <w:name w:val="FollowedHyperlink"/>
    <w:uiPriority w:val="99"/>
    <w:semiHidden/>
    <w:unhideWhenUsed/>
    <w:rsid w:val="003F1EFD"/>
    <w:rPr>
      <w:color w:val="800080"/>
      <w:u w:val="single"/>
    </w:rPr>
  </w:style>
  <w:style w:type="paragraph" w:customStyle="1" w:styleId="normactprilozhenie">
    <w:name w:val="norm_act_prilozhenie"/>
    <w:basedOn w:val="a"/>
    <w:rsid w:val="003F1EFD"/>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3F1EFD"/>
    <w:pPr>
      <w:spacing w:before="100" w:beforeAutospacing="1" w:after="100" w:afterAutospacing="1" w:line="240" w:lineRule="auto"/>
    </w:pPr>
    <w:rPr>
      <w:rFonts w:ascii="Times New Roman" w:hAnsi="Times New Roman"/>
      <w:sz w:val="24"/>
      <w:szCs w:val="24"/>
    </w:rPr>
  </w:style>
  <w:style w:type="character" w:customStyle="1" w:styleId="b-share">
    <w:name w:val="b-share"/>
    <w:basedOn w:val="a0"/>
    <w:rsid w:val="003F1EFD"/>
  </w:style>
  <w:style w:type="character" w:customStyle="1" w:styleId="b-share-icon">
    <w:name w:val="b-share-icon"/>
    <w:basedOn w:val="a0"/>
    <w:rsid w:val="003F1EFD"/>
  </w:style>
  <w:style w:type="character" w:customStyle="1" w:styleId="date-display-single">
    <w:name w:val="date-display-single"/>
    <w:basedOn w:val="a0"/>
    <w:rsid w:val="003F1EFD"/>
  </w:style>
  <w:style w:type="character" w:customStyle="1" w:styleId="views-field">
    <w:name w:val="views-field"/>
    <w:basedOn w:val="a0"/>
    <w:rsid w:val="003F1EFD"/>
  </w:style>
  <w:style w:type="character" w:customStyle="1" w:styleId="field-content">
    <w:name w:val="field-content"/>
    <w:basedOn w:val="a0"/>
    <w:rsid w:val="003F1EFD"/>
  </w:style>
  <w:style w:type="table" w:styleId="a6">
    <w:name w:val="Table Grid"/>
    <w:basedOn w:val="a1"/>
    <w:uiPriority w:val="59"/>
    <w:rsid w:val="003F1EF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3F1EFD"/>
    <w:pPr>
      <w:spacing w:after="0" w:line="240" w:lineRule="auto"/>
    </w:pPr>
    <w:rPr>
      <w:rFonts w:ascii="Calibri" w:eastAsia="Times New Roman" w:hAnsi="Calibri" w:cs="Times New Roman"/>
      <w:lang w:eastAsia="ru-RU"/>
    </w:rPr>
  </w:style>
  <w:style w:type="paragraph" w:styleId="21">
    <w:name w:val="Body Text 2"/>
    <w:basedOn w:val="a"/>
    <w:link w:val="22"/>
    <w:semiHidden/>
    <w:rsid w:val="003F1EFD"/>
    <w:pPr>
      <w:spacing w:after="0" w:line="240" w:lineRule="auto"/>
      <w:jc w:val="center"/>
    </w:pPr>
    <w:rPr>
      <w:rFonts w:ascii="Times New Roman" w:hAnsi="Times New Roman"/>
      <w:bCs/>
      <w:caps/>
      <w:sz w:val="28"/>
      <w:szCs w:val="32"/>
    </w:rPr>
  </w:style>
  <w:style w:type="character" w:customStyle="1" w:styleId="22">
    <w:name w:val="Основной текст 2 Знак"/>
    <w:basedOn w:val="a0"/>
    <w:link w:val="21"/>
    <w:semiHidden/>
    <w:rsid w:val="003F1EFD"/>
    <w:rPr>
      <w:rFonts w:ascii="Times New Roman" w:eastAsia="Times New Roman" w:hAnsi="Times New Roman" w:cs="Times New Roman"/>
      <w:bCs/>
      <w:caps/>
      <w:sz w:val="28"/>
      <w:szCs w:val="32"/>
      <w:lang w:eastAsia="ru-RU"/>
    </w:rPr>
  </w:style>
  <w:style w:type="paragraph" w:styleId="HTML">
    <w:name w:val="HTML Preformatted"/>
    <w:basedOn w:val="a"/>
    <w:link w:val="HTML0"/>
    <w:rsid w:val="003F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3F1EFD"/>
    <w:rPr>
      <w:rFonts w:ascii="Courier New" w:eastAsia="Times New Roman" w:hAnsi="Courier New" w:cs="Courier New"/>
      <w:sz w:val="20"/>
      <w:szCs w:val="20"/>
      <w:lang w:eastAsia="ru-RU"/>
    </w:rPr>
  </w:style>
  <w:style w:type="character" w:customStyle="1" w:styleId="apple-converted-space">
    <w:name w:val="apple-converted-space"/>
    <w:basedOn w:val="a0"/>
    <w:rsid w:val="003F1EFD"/>
  </w:style>
  <w:style w:type="character" w:styleId="a8">
    <w:name w:val="Strong"/>
    <w:basedOn w:val="a0"/>
    <w:uiPriority w:val="22"/>
    <w:qFormat/>
    <w:rsid w:val="003F1EFD"/>
    <w:rPr>
      <w:b/>
      <w:bCs/>
    </w:rPr>
  </w:style>
  <w:style w:type="paragraph" w:styleId="a9">
    <w:name w:val="Balloon Text"/>
    <w:basedOn w:val="a"/>
    <w:link w:val="aa"/>
    <w:uiPriority w:val="99"/>
    <w:semiHidden/>
    <w:unhideWhenUsed/>
    <w:rsid w:val="00BB6E9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6E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1054;&#10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18</Pages>
  <Words>6312</Words>
  <Characters>35982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Тищенко</cp:lastModifiedBy>
  <cp:revision>9</cp:revision>
  <cp:lastPrinted>2016-11-18T13:05:00Z</cp:lastPrinted>
  <dcterms:created xsi:type="dcterms:W3CDTF">2016-11-18T12:41:00Z</dcterms:created>
  <dcterms:modified xsi:type="dcterms:W3CDTF">2016-11-18T15:24:00Z</dcterms:modified>
</cp:coreProperties>
</file>