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059" w:rsidRPr="00663E6C" w:rsidRDefault="006C067E" w:rsidP="00663E6C">
      <w:pPr>
        <w:spacing w:after="0"/>
        <w:jc w:val="center"/>
        <w:rPr>
          <w:rFonts w:ascii="Algerian" w:hAnsi="Algerian"/>
          <w:color w:val="0F243E" w:themeColor="text2" w:themeShade="8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E7F0AE" wp14:editId="07091230">
            <wp:simplePos x="0" y="0"/>
            <wp:positionH relativeFrom="margin">
              <wp:posOffset>3092450</wp:posOffset>
            </wp:positionH>
            <wp:positionV relativeFrom="margin">
              <wp:posOffset>54610</wp:posOffset>
            </wp:positionV>
            <wp:extent cx="3257550" cy="17621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5"/>
                    <a:stretch/>
                  </pic:blipFill>
                  <pic:spPr bwMode="auto">
                    <a:xfrm>
                      <a:off x="0" y="0"/>
                      <a:ext cx="32575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059" w:rsidRPr="00663E6C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Ребенок</w:t>
      </w:r>
      <w:r w:rsidR="003C6059" w:rsidRPr="00663E6C">
        <w:rPr>
          <w:rFonts w:ascii="Algerian" w:hAnsi="Algerian"/>
          <w:color w:val="0F243E" w:themeColor="text2" w:themeShade="80"/>
          <w:sz w:val="72"/>
          <w:szCs w:val="72"/>
        </w:rPr>
        <w:t xml:space="preserve"> </w:t>
      </w:r>
      <w:r w:rsidR="003C6059" w:rsidRPr="00663E6C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у</w:t>
      </w:r>
      <w:r w:rsidR="003C6059" w:rsidRPr="00663E6C">
        <w:rPr>
          <w:rFonts w:ascii="Algerian" w:hAnsi="Algerian"/>
          <w:color w:val="0F243E" w:themeColor="text2" w:themeShade="80"/>
          <w:sz w:val="72"/>
          <w:szCs w:val="72"/>
        </w:rPr>
        <w:t xml:space="preserve"> </w:t>
      </w:r>
      <w:r w:rsidR="003C6059" w:rsidRPr="00663E6C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воды</w:t>
      </w:r>
      <w:r w:rsidR="003C6059" w:rsidRPr="00663E6C">
        <w:rPr>
          <w:rFonts w:ascii="Algerian" w:hAnsi="Algerian"/>
          <w:color w:val="0F243E" w:themeColor="text2" w:themeShade="80"/>
          <w:sz w:val="72"/>
          <w:szCs w:val="72"/>
        </w:rPr>
        <w:t xml:space="preserve">: </w:t>
      </w:r>
      <w:r w:rsidR="003C6059" w:rsidRPr="00663E6C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правила</w:t>
      </w:r>
      <w:r w:rsidR="003C6059" w:rsidRPr="00663E6C">
        <w:rPr>
          <w:rFonts w:ascii="Algerian" w:hAnsi="Algerian"/>
          <w:color w:val="0F243E" w:themeColor="text2" w:themeShade="80"/>
          <w:sz w:val="72"/>
          <w:szCs w:val="72"/>
        </w:rPr>
        <w:t xml:space="preserve"> </w:t>
      </w:r>
      <w:r w:rsidR="003C6059" w:rsidRPr="00663E6C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безопасности</w:t>
      </w:r>
    </w:p>
    <w:p w:rsidR="003C6059" w:rsidRDefault="003C6059" w:rsidP="003C6059"/>
    <w:p w:rsidR="003C6059" w:rsidRPr="006C067E" w:rsidRDefault="006C067E" w:rsidP="006C06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663E6C" w:rsidRPr="00663E6C">
        <w:rPr>
          <w:rFonts w:ascii="Times New Roman" w:hAnsi="Times New Roman" w:cs="Times New Roman"/>
          <w:sz w:val="32"/>
          <w:szCs w:val="32"/>
        </w:rPr>
        <w:t>Наконец настала пора отпусков! Время паковать чемоданы и отправляться за новыми впечатлениями в южные страны или на дачу. Чтобы отпуск был наполнен только положительными эмоциями, позаботьтесь о технике безопасности.</w:t>
      </w:r>
    </w:p>
    <w:p w:rsidR="006C067E" w:rsidRDefault="003C6059" w:rsidP="00663E6C">
      <w:pPr>
        <w:spacing w:after="0"/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u w:val="single"/>
        </w:rPr>
      </w:pPr>
      <w:r w:rsidRPr="006C067E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u w:val="single"/>
        </w:rPr>
        <w:t>Где и когда купаться</w:t>
      </w:r>
      <w:r w:rsidR="006C067E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u w:val="single"/>
        </w:rPr>
        <w:t xml:space="preserve">    </w:t>
      </w:r>
    </w:p>
    <w:p w:rsidR="003C6059" w:rsidRPr="006C067E" w:rsidRDefault="003C6059" w:rsidP="00663E6C">
      <w:pPr>
        <w:spacing w:after="0"/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u w:val="single"/>
        </w:rPr>
      </w:pPr>
      <w:r w:rsidRPr="00663E6C">
        <w:rPr>
          <w:rFonts w:ascii="Times New Roman" w:hAnsi="Times New Roman" w:cs="Times New Roman"/>
          <w:sz w:val="28"/>
          <w:szCs w:val="28"/>
        </w:rPr>
        <w:t>Напомним несколько простых правил: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купайтесь только в разрешенных местах;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перед походом в воду внимательно осмотрите берег и пляж: важно, чтобы в местах купания малыша не было острых камней, осколков и других опасных предметов;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если ребенок еще не знаком с морем/озером, желательно начинать купаться в течение 2-3 минут и постепенно увеличивать время проведения в воде до 10-15 минут;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старайтесь делать перерывы между заходами на 20-30 минут, чтобы давать ребенку отдохнуть и согреться;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минимальная температура воды для купания с детьми – 21 градус, оптимальная – 24-26 градусов;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температура купания для деток младше 3 лет – 28-30 градусов;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в первые дни делайте 1-2 захода в воду с большими перерывами, по мере адаптации ребенка к воде количество заходов можно увеличить;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после каждого купания вытирайте ребенка полотенцем и надевайте на малыша сухой купальник/плавки;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если малыш боится купаться, не заставляйте его - попробуйте придумать забавные игры в воде.</w:t>
      </w:r>
    </w:p>
    <w:p w:rsidR="003C6059" w:rsidRPr="00663E6C" w:rsidRDefault="003C6059" w:rsidP="00663E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059" w:rsidRPr="00663E6C" w:rsidRDefault="003C6059" w:rsidP="006C0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3E6C">
        <w:rPr>
          <w:rFonts w:ascii="Times New Roman" w:hAnsi="Times New Roman" w:cs="Times New Roman"/>
          <w:sz w:val="28"/>
          <w:szCs w:val="28"/>
        </w:rPr>
        <w:t>И, конечно, не забывайте про самые важные правила: всегда присматривать за малышом, до похода на море рассказать ему про технику безопасности. Чем старше ребенок, тем меньше контроля требуется.</w:t>
      </w:r>
    </w:p>
    <w:p w:rsidR="003C6059" w:rsidRPr="00663E6C" w:rsidRDefault="003C6059" w:rsidP="00663E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067E" w:rsidRDefault="006C067E" w:rsidP="003C6059"/>
    <w:p w:rsidR="003C6059" w:rsidRPr="006C067E" w:rsidRDefault="003C6059" w:rsidP="006C067E">
      <w:pPr>
        <w:jc w:val="center"/>
        <w:rPr>
          <w:rFonts w:ascii="Franklin Gothic Heavy" w:hAnsi="Franklin Gothic Heavy"/>
          <w:color w:val="0F243E" w:themeColor="text2" w:themeShade="80"/>
          <w:sz w:val="96"/>
          <w:szCs w:val="96"/>
        </w:rPr>
      </w:pPr>
      <w:r w:rsidRPr="006C067E">
        <w:rPr>
          <w:rFonts w:ascii="Franklin Gothic Heavy" w:hAnsi="Franklin Gothic Heavy" w:cs="Times New Roman"/>
          <w:color w:val="0F243E" w:themeColor="text2" w:themeShade="80"/>
          <w:sz w:val="96"/>
          <w:szCs w:val="96"/>
          <w:highlight w:val="yellow"/>
        </w:rPr>
        <w:lastRenderedPageBreak/>
        <w:t>Важно</w:t>
      </w:r>
      <w:r w:rsidRPr="006C067E">
        <w:rPr>
          <w:rFonts w:ascii="Franklin Gothic Heavy" w:hAnsi="Franklin Gothic Heavy"/>
          <w:color w:val="0F243E" w:themeColor="text2" w:themeShade="80"/>
          <w:sz w:val="96"/>
          <w:szCs w:val="96"/>
          <w:highlight w:val="yellow"/>
        </w:rPr>
        <w:t xml:space="preserve"> </w:t>
      </w:r>
      <w:r w:rsidRPr="006C067E">
        <w:rPr>
          <w:rFonts w:ascii="Franklin Gothic Heavy" w:hAnsi="Franklin Gothic Heavy" w:cs="Times New Roman"/>
          <w:color w:val="0F243E" w:themeColor="text2" w:themeShade="80"/>
          <w:sz w:val="96"/>
          <w:szCs w:val="96"/>
          <w:highlight w:val="yellow"/>
        </w:rPr>
        <w:t>знать</w:t>
      </w:r>
      <w:r w:rsidRPr="006C067E">
        <w:rPr>
          <w:rFonts w:ascii="Franklin Gothic Heavy" w:hAnsi="Franklin Gothic Heavy"/>
          <w:color w:val="0F243E" w:themeColor="text2" w:themeShade="80"/>
          <w:sz w:val="96"/>
          <w:szCs w:val="96"/>
          <w:highlight w:val="yellow"/>
        </w:rPr>
        <w:t>!</w:t>
      </w:r>
    </w:p>
    <w:p w:rsidR="003C6059" w:rsidRDefault="003C6059" w:rsidP="003C6059"/>
    <w:p w:rsidR="006C067E" w:rsidRPr="006C067E" w:rsidRDefault="003C6059" w:rsidP="006C067E">
      <w:pPr>
        <w:jc w:val="center"/>
        <w:rPr>
          <w:rFonts w:ascii="Franklin Gothic Demi" w:hAnsi="Franklin Gothic Demi"/>
          <w:color w:val="17365D" w:themeColor="text2" w:themeShade="BF"/>
          <w:sz w:val="40"/>
          <w:szCs w:val="40"/>
        </w:rPr>
      </w:pPr>
      <w:r w:rsidRPr="006C067E">
        <w:rPr>
          <w:rFonts w:ascii="Franklin Gothic Demi" w:hAnsi="Franklin Gothic Demi"/>
          <w:color w:val="17365D" w:themeColor="text2" w:themeShade="BF"/>
          <w:sz w:val="40"/>
          <w:szCs w:val="40"/>
        </w:rPr>
        <w:t xml:space="preserve">Забудьте о стереотипе тонущего человека, размахивающего руками и зовущего на помощь. Утопающий чаще всего не может произнести ни слова, т.к. наглотался воды. Если вы видите человека, голова которого наполовину погружена в воду, глаза выпучены, и этот человек пытается выкарабкаться и сделать вдох, не сомневайтесь и не медлите: </w:t>
      </w:r>
    </w:p>
    <w:p w:rsidR="003C6059" w:rsidRPr="006C067E" w:rsidRDefault="003C6059" w:rsidP="006C067E">
      <w:pPr>
        <w:jc w:val="center"/>
        <w:rPr>
          <w:rFonts w:ascii="Franklin Gothic Demi" w:hAnsi="Franklin Gothic Demi"/>
          <w:color w:val="17365D" w:themeColor="text2" w:themeShade="BF"/>
          <w:sz w:val="40"/>
          <w:szCs w:val="40"/>
          <w:u w:val="single"/>
        </w:rPr>
      </w:pPr>
      <w:r w:rsidRPr="006C067E">
        <w:rPr>
          <w:rFonts w:ascii="Franklin Gothic Demi" w:hAnsi="Franklin Gothic Demi"/>
          <w:color w:val="17365D" w:themeColor="text2" w:themeShade="BF"/>
          <w:sz w:val="40"/>
          <w:szCs w:val="40"/>
          <w:u w:val="single"/>
        </w:rPr>
        <w:t>ему нужна помощь!</w:t>
      </w:r>
    </w:p>
    <w:p w:rsidR="003C6059" w:rsidRDefault="003C6059" w:rsidP="003C6059"/>
    <w:p w:rsidR="003C6059" w:rsidRDefault="003C6059" w:rsidP="003C6059">
      <w:r>
        <w:t xml:space="preserve"> </w:t>
      </w:r>
    </w:p>
    <w:p w:rsidR="006C067E" w:rsidRDefault="006C067E" w:rsidP="003C6059"/>
    <w:p w:rsidR="006C067E" w:rsidRDefault="006C067E" w:rsidP="003C605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3B65E1" wp14:editId="10C04C8C">
            <wp:simplePos x="723900" y="3505200"/>
            <wp:positionH relativeFrom="margin">
              <wp:align>center</wp:align>
            </wp:positionH>
            <wp:positionV relativeFrom="margin">
              <wp:posOffset>4589145</wp:posOffset>
            </wp:positionV>
            <wp:extent cx="5940425" cy="395986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C067E" w:rsidSect="00663E6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D5083"/>
    <w:multiLevelType w:val="hybridMultilevel"/>
    <w:tmpl w:val="FEF6BA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059"/>
    <w:rsid w:val="001509EC"/>
    <w:rsid w:val="003C6059"/>
    <w:rsid w:val="00663E6C"/>
    <w:rsid w:val="006C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0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6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0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2016-07-07T06:23:00Z</dcterms:created>
  <dcterms:modified xsi:type="dcterms:W3CDTF">2016-07-07T06:23:00Z</dcterms:modified>
</cp:coreProperties>
</file>