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687DC6" w14:textId="77777777" w:rsidR="00CD32FE" w:rsidRPr="00CD32FE" w:rsidRDefault="00CD32FE" w:rsidP="00CD32F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CD32FE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Здравствуйте, дорогие родители!</w:t>
      </w:r>
    </w:p>
    <w:p w14:paraId="2AADC1AA" w14:textId="77777777" w:rsidR="00CD32FE" w:rsidRPr="00CD32FE" w:rsidRDefault="00CD32FE" w:rsidP="00CD32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32FE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Данная статья поможет Вам организовать домашнюю работу по развитию речи ребёнка 5-7 лет. В течение недели можно играть в разные игры по теме "Посуда", рассматривать картинки с изображением предметов посуды, совершенствовать связную речь.</w:t>
      </w:r>
    </w:p>
    <w:p w14:paraId="66EB5B17" w14:textId="77777777" w:rsidR="00CD32FE" w:rsidRDefault="00CD32FE" w:rsidP="003E76B3">
      <w:pPr>
        <w:pStyle w:val="c7"/>
      </w:pPr>
      <w:r>
        <w:rPr>
          <w:noProof/>
        </w:rPr>
        <w:drawing>
          <wp:inline distT="0" distB="0" distL="0" distR="0" wp14:anchorId="7F70473F" wp14:editId="116A2FCE">
            <wp:extent cx="7014845" cy="3931920"/>
            <wp:effectExtent l="0" t="0" r="0" b="0"/>
            <wp:docPr id="1" name="Рисунок 1" descr="Лексическая тема &quot;Посуда&quot; (развитие речи дошкольника). Консультация учителя-логопед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ексическая тема &quot;Посуда&quot; (развитие речи дошкольника). Консультация учителя-логопеда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4845" cy="393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12745E" w14:textId="77777777" w:rsidR="00CD32FE" w:rsidRDefault="00CD32FE" w:rsidP="00CD32FE">
      <w:pPr>
        <w:pStyle w:val="article-renderblock"/>
      </w:pPr>
      <w:r>
        <w:rPr>
          <w:rFonts w:ascii="Segoe UI Emoji" w:hAnsi="Segoe UI Emoji" w:cs="Segoe UI Emoji"/>
        </w:rPr>
        <w:t>💠</w:t>
      </w:r>
      <w:r>
        <w:t xml:space="preserve"> Необходимо </w:t>
      </w:r>
      <w:r>
        <w:rPr>
          <w:b/>
          <w:bCs/>
        </w:rPr>
        <w:t>ЗАКРЕПИТЬ ОБОБЩАЮЩЕЕ ПОНЯТИЕ</w:t>
      </w:r>
      <w:r>
        <w:t xml:space="preserve"> </w:t>
      </w:r>
      <w:r>
        <w:rPr>
          <w:b/>
          <w:bCs/>
        </w:rPr>
        <w:t>"ПОСУДА"</w:t>
      </w:r>
      <w:r>
        <w:t>: Назови все предметы на картинке. Как мы можем назвать все эти предметы одним словом?</w:t>
      </w:r>
    </w:p>
    <w:p w14:paraId="55073362" w14:textId="77777777" w:rsidR="00CD32FE" w:rsidRDefault="00CD32FE" w:rsidP="003E76B3">
      <w:pPr>
        <w:pStyle w:val="c7"/>
      </w:pPr>
      <w:r>
        <w:rPr>
          <w:noProof/>
        </w:rPr>
        <w:lastRenderedPageBreak/>
        <w:drawing>
          <wp:inline distT="0" distB="0" distL="0" distR="0" wp14:anchorId="31B8A550" wp14:editId="13AABFBD">
            <wp:extent cx="6387465" cy="4545965"/>
            <wp:effectExtent l="0" t="0" r="0" b="6985"/>
            <wp:docPr id="3" name="Рисунок 3" descr="картинка с сайта shkola7gnomov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а с сайта shkola7gnomov.ru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7465" cy="454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4B0C8C" w14:textId="77777777" w:rsidR="00CD32FE" w:rsidRDefault="00CD32FE" w:rsidP="003E76B3">
      <w:pPr>
        <w:pStyle w:val="c7"/>
      </w:pPr>
    </w:p>
    <w:p w14:paraId="2A2D1773" w14:textId="77777777" w:rsidR="00CD32FE" w:rsidRDefault="00CD32FE" w:rsidP="003E76B3">
      <w:pPr>
        <w:pStyle w:val="c7"/>
      </w:pPr>
      <w:r>
        <w:rPr>
          <w:noProof/>
        </w:rPr>
        <w:lastRenderedPageBreak/>
        <w:drawing>
          <wp:inline distT="0" distB="0" distL="0" distR="0" wp14:anchorId="188A68B0" wp14:editId="10DEF62A">
            <wp:extent cx="6923405" cy="4806950"/>
            <wp:effectExtent l="0" t="0" r="0" b="0"/>
            <wp:docPr id="4" name="Рисунок 4" descr="https://avatars.dzeninfra.ru/get-zen_doc/4585608/pub_6059c0ef4109067a3b8cd180_606462304fcbbf222b24e559/scale_2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dzeninfra.ru/get-zen_doc/4585608/pub_6059c0ef4109067a3b8cd180_606462304fcbbf222b24e559/scale_240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3405" cy="480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E96049" w14:textId="77777777" w:rsidR="00CD32FE" w:rsidRPr="00CD32FE" w:rsidRDefault="00CD32FE" w:rsidP="00CD32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32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Поиграть в игру "Где живут продукты" (сахар живет в сахарнице, хлеб - в хлебнице, соль - в солонке, конфеты - в </w:t>
      </w:r>
      <w:proofErr w:type="spellStart"/>
      <w:r w:rsidRPr="00CD32FE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конфетнице</w:t>
      </w:r>
      <w:proofErr w:type="spellEnd"/>
      <w:r w:rsidRPr="00CD32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т.д.)</w:t>
      </w:r>
    </w:p>
    <w:p w14:paraId="7A1F8B43" w14:textId="77777777" w:rsidR="00CD32FE" w:rsidRPr="00CD32FE" w:rsidRDefault="00CD32FE" w:rsidP="00CD32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32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посуда, в которую кладут хлеб - хлебница, </w:t>
      </w:r>
      <w:r w:rsidRPr="00CD32F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посуда, в которую кладут салат - салатница, </w:t>
      </w:r>
      <w:r w:rsidRPr="00CD32F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варенье - в вареньицу, </w:t>
      </w:r>
      <w:r w:rsidRPr="00CD32F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D32F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селедку - в селедочницу, </w:t>
      </w:r>
      <w:r w:rsidRPr="00CD32F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суп наливают - ... (в супницу), </w:t>
      </w:r>
      <w:r w:rsidRPr="00CD32F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перец хранят - ... (в перечнице), </w:t>
      </w:r>
      <w:r w:rsidRPr="00CD32F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соль насыпают - ... (в солонку), </w:t>
      </w:r>
      <w:r w:rsidRPr="00CD32F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горчицу кладут - ... (в горчичницу), </w:t>
      </w:r>
      <w:r w:rsidRPr="00CD32F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конфеты - ... (в </w:t>
      </w:r>
      <w:proofErr w:type="spellStart"/>
      <w:r w:rsidRPr="00CD32FE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конфетницу</w:t>
      </w:r>
      <w:proofErr w:type="spellEnd"/>
      <w:r w:rsidRPr="00CD32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), </w:t>
      </w:r>
      <w:r w:rsidRPr="00CD32F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сухари - ... (в сухарницу), </w:t>
      </w:r>
      <w:r w:rsidRPr="00CD32F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масло - ... (в масленку). </w:t>
      </w:r>
    </w:p>
    <w:p w14:paraId="272E72C4" w14:textId="77777777" w:rsidR="00CD32FE" w:rsidRDefault="00CD32FE" w:rsidP="003E76B3">
      <w:pPr>
        <w:pStyle w:val="c7"/>
      </w:pPr>
      <w:r>
        <w:rPr>
          <w:noProof/>
        </w:rPr>
        <w:drawing>
          <wp:inline distT="0" distB="0" distL="0" distR="0" wp14:anchorId="54967502" wp14:editId="2B13C012">
            <wp:extent cx="7014845" cy="3945255"/>
            <wp:effectExtent l="0" t="0" r="0" b="0"/>
            <wp:docPr id="6" name="Рисунок 6" descr="Лексическая тема &quot;Посуда&quot; (развитие речи дошкольника). Консультация учителя-логопед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Лексическая тема &quot;Посуда&quot; (развитие речи дошкольника). Консультация учителя-логопеда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4845" cy="394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F5928F" w14:textId="77777777" w:rsidR="00CD32FE" w:rsidRDefault="00CD32FE" w:rsidP="00CD32FE">
      <w:pPr>
        <w:pStyle w:val="article-renderblock"/>
      </w:pPr>
      <w:r>
        <w:rPr>
          <w:rFonts w:ascii="Segoe UI Emoji" w:hAnsi="Segoe UI Emoji" w:cs="Segoe UI Emoji"/>
          <w:b/>
          <w:bCs/>
        </w:rPr>
        <w:t>💠</w:t>
      </w:r>
      <w:r>
        <w:rPr>
          <w:b/>
          <w:bCs/>
        </w:rPr>
        <w:t xml:space="preserve"> Закрепить названия частей предметов посуды.</w:t>
      </w:r>
    </w:p>
    <w:p w14:paraId="57044B1E" w14:textId="77777777" w:rsidR="00CD32FE" w:rsidRDefault="00CD32FE" w:rsidP="003E76B3">
      <w:pPr>
        <w:pStyle w:val="c7"/>
      </w:pPr>
      <w:r>
        <w:rPr>
          <w:noProof/>
        </w:rPr>
        <w:lastRenderedPageBreak/>
        <w:drawing>
          <wp:inline distT="0" distB="0" distL="0" distR="0" wp14:anchorId="2FBC2D0F" wp14:editId="61196CF7">
            <wp:extent cx="6661785" cy="4885690"/>
            <wp:effectExtent l="0" t="0" r="5715" b="0"/>
            <wp:docPr id="7" name="Рисунок 7" descr="Лексическая тема &quot;Посуда&quot; (развитие речи дошкольника). Консультация учителя-логопед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Лексическая тема &quot;Посуда&quot; (развитие речи дошкольника). Консультация учителя-логопеда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785" cy="488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C2AF90" w14:textId="77777777" w:rsidR="00C110B0" w:rsidRDefault="00C110B0" w:rsidP="003E76B3">
      <w:pPr>
        <w:pStyle w:val="c7"/>
      </w:pPr>
    </w:p>
    <w:p w14:paraId="79D61634" w14:textId="77777777" w:rsidR="00C110B0" w:rsidRDefault="00C110B0" w:rsidP="003E76B3">
      <w:pPr>
        <w:pStyle w:val="c7"/>
      </w:pPr>
      <w:r>
        <w:rPr>
          <w:noProof/>
        </w:rPr>
        <w:lastRenderedPageBreak/>
        <w:drawing>
          <wp:inline distT="0" distB="0" distL="0" distR="0" wp14:anchorId="27763BBD" wp14:editId="7DDE8CBC">
            <wp:extent cx="7014845" cy="3945255"/>
            <wp:effectExtent l="0" t="0" r="0" b="0"/>
            <wp:docPr id="11" name="Рисунок 11" descr="Лексическая тема &quot;Посуда&quot; (развитие речи дошкольника). Консультация учителя-логопед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Лексическая тема &quot;Посуда&quot; (развитие речи дошкольника). Консультация учителя-логопеда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4845" cy="394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1EC280" w14:textId="77777777" w:rsidR="00C110B0" w:rsidRDefault="00C110B0" w:rsidP="003E76B3">
      <w:pPr>
        <w:pStyle w:val="c7"/>
      </w:pPr>
      <w:r>
        <w:rPr>
          <w:noProof/>
        </w:rPr>
        <w:lastRenderedPageBreak/>
        <w:drawing>
          <wp:inline distT="0" distB="0" distL="0" distR="0" wp14:anchorId="5DCA08A6" wp14:editId="2ABAA7FD">
            <wp:extent cx="7066915" cy="3957955"/>
            <wp:effectExtent l="0" t="0" r="635" b="4445"/>
            <wp:docPr id="13" name="Рисунок 13" descr="Лексическая тема &quot;Посуда&quot; (развитие речи дошкольника). Консультация учителя-логопед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Лексическая тема &quot;Посуда&quot; (развитие речи дошкольника). Консультация учителя-логопеда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6915" cy="395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187AD9" w14:textId="77777777" w:rsidR="00C110B0" w:rsidRDefault="00C110B0" w:rsidP="003E76B3">
      <w:pPr>
        <w:pStyle w:val="c7"/>
      </w:pPr>
    </w:p>
    <w:p w14:paraId="4E2DA236" w14:textId="77777777" w:rsidR="00C110B0" w:rsidRDefault="00C110B0" w:rsidP="003E76B3">
      <w:pPr>
        <w:pStyle w:val="c7"/>
      </w:pPr>
      <w:r>
        <w:rPr>
          <w:noProof/>
        </w:rPr>
        <w:lastRenderedPageBreak/>
        <w:drawing>
          <wp:inline distT="0" distB="0" distL="0" distR="0" wp14:anchorId="55CB6D06" wp14:editId="78227065">
            <wp:extent cx="7001510" cy="3983990"/>
            <wp:effectExtent l="0" t="0" r="8890" b="0"/>
            <wp:docPr id="15" name="Рисунок 15" descr="https://avatars.dzeninfra.ru/get-zen_doc/3533726/pub_6059c0ef4109067a3b8cd180_6067179aee288d4c7c7368c1/scale_2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avatars.dzeninfra.ru/get-zen_doc/3533726/pub_6059c0ef4109067a3b8cd180_6067179aee288d4c7c7368c1/scale_240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1510" cy="398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B4C11E" w14:textId="77777777" w:rsidR="00C110B0" w:rsidRDefault="00C110B0" w:rsidP="003E76B3">
      <w:pPr>
        <w:pStyle w:val="c7"/>
        <w:rPr>
          <w:b/>
          <w:bCs/>
        </w:rPr>
      </w:pPr>
      <w:r>
        <w:rPr>
          <w:rFonts w:ascii="Segoe UI Emoji" w:hAnsi="Segoe UI Emoji" w:cs="Segoe UI Emoji"/>
          <w:b/>
          <w:bCs/>
        </w:rPr>
        <w:t>💠</w:t>
      </w:r>
      <w:r>
        <w:rPr>
          <w:b/>
          <w:bCs/>
        </w:rPr>
        <w:t xml:space="preserve"> Игра "Четвёртый лишний"</w:t>
      </w:r>
    </w:p>
    <w:p w14:paraId="7C616B05" w14:textId="77777777" w:rsidR="00C110B0" w:rsidRDefault="00C110B0" w:rsidP="003E76B3">
      <w:pPr>
        <w:pStyle w:val="c7"/>
      </w:pPr>
      <w:r>
        <w:rPr>
          <w:noProof/>
        </w:rPr>
        <w:lastRenderedPageBreak/>
        <w:drawing>
          <wp:inline distT="0" distB="0" distL="0" distR="0" wp14:anchorId="5C3EBE23" wp14:editId="6E1130D5">
            <wp:extent cx="7446010" cy="2612390"/>
            <wp:effectExtent l="0" t="0" r="2540" b="0"/>
            <wp:docPr id="16" name="Рисунок 16" descr="Синяя кружка - лишняя, так как все остальные красного цвет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Синяя кружка - лишняя, так как все остальные красного цвета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6010" cy="261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5397D3" w14:textId="77777777" w:rsidR="00C110B0" w:rsidRDefault="00C110B0" w:rsidP="003E76B3">
      <w:pPr>
        <w:pStyle w:val="c7"/>
      </w:pPr>
      <w:r>
        <w:t>Синяя кружка - лишняя, так как все остальные красного цвета.</w:t>
      </w:r>
    </w:p>
    <w:p w14:paraId="61F460FA" w14:textId="77777777" w:rsidR="00C110B0" w:rsidRDefault="00C110B0" w:rsidP="003E76B3">
      <w:pPr>
        <w:pStyle w:val="c7"/>
      </w:pPr>
    </w:p>
    <w:p w14:paraId="7739432A" w14:textId="77777777" w:rsidR="00C110B0" w:rsidRDefault="00C110B0" w:rsidP="003E76B3">
      <w:pPr>
        <w:pStyle w:val="c7"/>
      </w:pPr>
      <w:r>
        <w:rPr>
          <w:noProof/>
        </w:rPr>
        <w:lastRenderedPageBreak/>
        <w:drawing>
          <wp:inline distT="0" distB="0" distL="0" distR="0" wp14:anchorId="248B5FB4" wp14:editId="11E34DD7">
            <wp:extent cx="7106285" cy="2482215"/>
            <wp:effectExtent l="0" t="0" r="0" b="0"/>
            <wp:docPr id="20" name="Рисунок 20" descr="Лишняя - лопата, так как она не посуда, а инструмент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Лишняя - лопата, так как она не посуда, а инструмент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6285" cy="248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D2951F" w14:textId="77777777" w:rsidR="00C110B0" w:rsidRDefault="00C110B0" w:rsidP="003E76B3">
      <w:pPr>
        <w:pStyle w:val="c7"/>
      </w:pPr>
      <w:r>
        <w:t>Лишняя - лопата, так как она не посуда, а инструмент.</w:t>
      </w:r>
    </w:p>
    <w:p w14:paraId="2BAFB1A3" w14:textId="77777777" w:rsidR="00033396" w:rsidRDefault="00033396" w:rsidP="003E76B3">
      <w:pPr>
        <w:pStyle w:val="c7"/>
      </w:pPr>
      <w:r>
        <w:rPr>
          <w:noProof/>
        </w:rPr>
        <w:lastRenderedPageBreak/>
        <w:drawing>
          <wp:inline distT="0" distB="0" distL="0" distR="0" wp14:anchorId="582DF597" wp14:editId="76337C71">
            <wp:extent cx="7014845" cy="3931920"/>
            <wp:effectExtent l="0" t="0" r="0" b="0"/>
            <wp:docPr id="22" name="Рисунок 22" descr="Лексическая тема &quot;Посуда&quot; (развитие речи дошкольника). Консультация учителя-логопед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Лексическая тема &quot;Посуда&quot; (развитие речи дошкольника). Консультация учителя-логопеда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4845" cy="393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3E78EF" w14:textId="77777777" w:rsidR="00033396" w:rsidRDefault="00033396" w:rsidP="003E76B3">
      <w:pPr>
        <w:pStyle w:val="c7"/>
      </w:pPr>
    </w:p>
    <w:p w14:paraId="0DB21D94" w14:textId="77777777" w:rsidR="00033396" w:rsidRDefault="00033396" w:rsidP="003E76B3">
      <w:pPr>
        <w:pStyle w:val="c7"/>
      </w:pPr>
      <w:r>
        <w:rPr>
          <w:noProof/>
        </w:rPr>
        <w:lastRenderedPageBreak/>
        <w:drawing>
          <wp:inline distT="0" distB="0" distL="0" distR="0" wp14:anchorId="3039EC0B" wp14:editId="3921388A">
            <wp:extent cx="7040880" cy="3892550"/>
            <wp:effectExtent l="0" t="0" r="7620" b="0"/>
            <wp:docPr id="24" name="Рисунок 24" descr="Лексическая тема &quot;Посуда&quot; (развитие речи дошкольника). Консультация учителя-логопед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Лексическая тема &quot;Посуда&quot; (развитие речи дошкольника). Консультация учителя-логопеда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0880" cy="389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256573" w14:textId="77777777" w:rsidR="00033396" w:rsidRPr="00033396" w:rsidRDefault="00033396" w:rsidP="000333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3396">
        <w:rPr>
          <w:rFonts w:ascii="Segoe UI Emoji" w:eastAsia="Times New Roman" w:hAnsi="Segoe UI Emoji" w:cs="Segoe UI Emoji"/>
          <w:b/>
          <w:bCs/>
          <w:sz w:val="24"/>
          <w:szCs w:val="24"/>
          <w:lang w:eastAsia="ru-RU"/>
        </w:rPr>
        <w:t>💠</w:t>
      </w:r>
      <w:r w:rsidRPr="000333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Разучить с ребёнком пальчиковую гимнастику Н. </w:t>
      </w:r>
      <w:proofErr w:type="spellStart"/>
      <w:r w:rsidRPr="000333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Нищевой</w:t>
      </w:r>
      <w:proofErr w:type="spellEnd"/>
      <w:r w:rsidRPr="000333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"Машина каша":</w:t>
      </w:r>
    </w:p>
    <w:p w14:paraId="06B1A67A" w14:textId="77777777" w:rsidR="00033396" w:rsidRDefault="00033396" w:rsidP="003E76B3">
      <w:pPr>
        <w:pStyle w:val="c7"/>
      </w:pPr>
      <w:r>
        <w:rPr>
          <w:noProof/>
        </w:rPr>
        <w:lastRenderedPageBreak/>
        <w:drawing>
          <wp:inline distT="0" distB="0" distL="0" distR="0" wp14:anchorId="4A82D81B" wp14:editId="18A952B6">
            <wp:extent cx="5995670" cy="2534285"/>
            <wp:effectExtent l="0" t="0" r="5080" b="0"/>
            <wp:docPr id="27" name="Рисунок 27" descr="Лексическая тема &quot;Посуда&quot; (развитие речи дошкольника). Консультация учителя-логопед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Лексическая тема &quot;Посуда&quot; (развитие речи дошкольника). Консультация учителя-логопеда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670" cy="253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4C448D" w14:textId="77777777" w:rsidR="00033396" w:rsidRDefault="00033396" w:rsidP="003E76B3">
      <w:pPr>
        <w:pStyle w:val="c7"/>
      </w:pPr>
      <w:r>
        <w:rPr>
          <w:noProof/>
        </w:rPr>
        <w:lastRenderedPageBreak/>
        <w:drawing>
          <wp:inline distT="0" distB="0" distL="0" distR="0" wp14:anchorId="32D6CDDC" wp14:editId="75A43E2C">
            <wp:extent cx="7014845" cy="3892550"/>
            <wp:effectExtent l="0" t="0" r="0" b="0"/>
            <wp:docPr id="29" name="Рисунок 29" descr="Лексическая тема &quot;Посуда&quot; (развитие речи дошкольника). Консультация учителя-логопед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Лексическая тема &quot;Посуда&quot; (развитие речи дошкольника). Консультация учителя-логопеда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4845" cy="389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EEB1D5" w14:textId="77777777" w:rsidR="00A801AB" w:rsidRPr="00A801AB" w:rsidRDefault="00A801AB" w:rsidP="00A801A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01AB">
        <w:rPr>
          <w:rFonts w:ascii="Segoe UI Emoji" w:eastAsia="Times New Roman" w:hAnsi="Segoe UI Emoji" w:cs="Segoe UI Emoji"/>
          <w:b/>
          <w:bCs/>
          <w:sz w:val="24"/>
          <w:szCs w:val="24"/>
          <w:lang w:eastAsia="ru-RU"/>
        </w:rPr>
        <w:t>💠</w:t>
      </w:r>
      <w:r w:rsidRPr="00A801A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Игра "Посчитай предмет"</w:t>
      </w:r>
    </w:p>
    <w:p w14:paraId="702925B2" w14:textId="77777777" w:rsidR="00A801AB" w:rsidRPr="00A801AB" w:rsidRDefault="00A801AB" w:rsidP="00A801A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01A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ЦЕЛЬ: </w:t>
      </w:r>
      <w:r w:rsidRPr="00A801AB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упражнять в согласовании числительных с существительными.</w:t>
      </w:r>
    </w:p>
    <w:p w14:paraId="75981E63" w14:textId="77777777" w:rsidR="00033396" w:rsidRDefault="00A801AB" w:rsidP="003E76B3">
      <w:pPr>
        <w:pStyle w:val="c7"/>
      </w:pPr>
      <w:r>
        <w:rPr>
          <w:noProof/>
        </w:rPr>
        <w:lastRenderedPageBreak/>
        <w:drawing>
          <wp:inline distT="0" distB="0" distL="0" distR="0" wp14:anchorId="38F2023D" wp14:editId="374CB980">
            <wp:extent cx="7080250" cy="4493895"/>
            <wp:effectExtent l="0" t="0" r="6350" b="1905"/>
            <wp:docPr id="31" name="Рисунок 31" descr="Лексическая тема &quot;Посуда&quot; (развитие речи дошкольника). Консультация учителя-логопед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Лексическая тема &quot;Посуда&quot; (развитие речи дошкольника). Консультация учителя-логопеда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0250" cy="449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D2BE90" w14:textId="77777777" w:rsidR="00A801AB" w:rsidRDefault="00A801AB" w:rsidP="003E76B3">
      <w:pPr>
        <w:pStyle w:val="c7"/>
      </w:pPr>
      <w:r>
        <w:rPr>
          <w:noProof/>
        </w:rPr>
        <w:lastRenderedPageBreak/>
        <w:drawing>
          <wp:inline distT="0" distB="0" distL="0" distR="0" wp14:anchorId="15752717" wp14:editId="4A694AB0">
            <wp:extent cx="6871335" cy="5264150"/>
            <wp:effectExtent l="0" t="0" r="5715" b="0"/>
            <wp:docPr id="33" name="Рисунок 33" descr="https://avatars.dzeninfra.ru/get-zen_doc/4470750/pub_6059c0ef4109067a3b8cd180_606724899f06e15305226ddb/scale_2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avatars.dzeninfra.ru/get-zen_doc/4470750/pub_6059c0ef4109067a3b8cd180_606724899f06e15305226ddb/scale_240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1335" cy="526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E58B3B" w14:textId="77777777" w:rsidR="00A801AB" w:rsidRDefault="00A801AB" w:rsidP="003E76B3">
      <w:pPr>
        <w:pStyle w:val="c7"/>
      </w:pPr>
    </w:p>
    <w:p w14:paraId="731B2601" w14:textId="77777777" w:rsidR="00033396" w:rsidRDefault="00033396" w:rsidP="003E76B3">
      <w:pPr>
        <w:pStyle w:val="c7"/>
      </w:pPr>
    </w:p>
    <w:p w14:paraId="738DF0D1" w14:textId="77777777" w:rsidR="00033396" w:rsidRDefault="00A801AB" w:rsidP="003E76B3">
      <w:pPr>
        <w:pStyle w:val="c7"/>
        <w:rPr>
          <w:b/>
          <w:bCs/>
        </w:rPr>
      </w:pPr>
      <w:r>
        <w:rPr>
          <w:rFonts w:ascii="Segoe UI Emoji" w:hAnsi="Segoe UI Emoji" w:cs="Segoe UI Emoji"/>
          <w:b/>
          <w:bCs/>
        </w:rPr>
        <w:t>💠</w:t>
      </w:r>
      <w:r>
        <w:rPr>
          <w:b/>
          <w:bCs/>
        </w:rPr>
        <w:t xml:space="preserve"> Загадать ребёнку загадки о посуде:</w:t>
      </w:r>
    </w:p>
    <w:p w14:paraId="275C76E4" w14:textId="77777777" w:rsidR="00A801AB" w:rsidRDefault="00A801AB" w:rsidP="003E76B3">
      <w:pPr>
        <w:pStyle w:val="c7"/>
      </w:pPr>
      <w:r>
        <w:rPr>
          <w:noProof/>
        </w:rPr>
        <w:drawing>
          <wp:inline distT="0" distB="0" distL="0" distR="0" wp14:anchorId="446317A8" wp14:editId="288F5A14">
            <wp:extent cx="6518275" cy="3983990"/>
            <wp:effectExtent l="0" t="0" r="0" b="0"/>
            <wp:docPr id="2" name="Рисунок 2" descr="https://avatars.dzeninfra.ru/get-zen_doc/3965742/pub_6059c0ef4109067a3b8cd180_606720eeb207860379e2af55/scale_2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dzeninfra.ru/get-zen_doc/3965742/pub_6059c0ef4109067a3b8cd180_606720eeb207860379e2af55/scale_240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8275" cy="398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49D123" w14:textId="77777777" w:rsidR="00A801AB" w:rsidRDefault="00A801AB" w:rsidP="003E76B3">
      <w:pPr>
        <w:pStyle w:val="c7"/>
      </w:pPr>
      <w:r>
        <w:rPr>
          <w:noProof/>
        </w:rPr>
        <w:lastRenderedPageBreak/>
        <w:drawing>
          <wp:inline distT="0" distB="0" distL="0" distR="0" wp14:anchorId="1E7F8723" wp14:editId="1D700356">
            <wp:extent cx="6296025" cy="4323715"/>
            <wp:effectExtent l="0" t="0" r="9525" b="635"/>
            <wp:docPr id="5" name="Рисунок 5" descr="Лексическая тема &quot;Посуда&quot; (развитие речи дошкольника). Консультация учителя-логопед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Лексическая тема &quot;Посуда&quot; (развитие речи дошкольника). Консультация учителя-логопеда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32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E8EA0F" w14:textId="77777777" w:rsidR="00A801AB" w:rsidRPr="00A801AB" w:rsidRDefault="00A801AB" w:rsidP="00A801A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01AB">
        <w:rPr>
          <w:rFonts w:ascii="Segoe UI Emoji" w:eastAsia="Times New Roman" w:hAnsi="Segoe UI Emoji" w:cs="Segoe UI Emoji"/>
          <w:b/>
          <w:bCs/>
          <w:sz w:val="24"/>
          <w:szCs w:val="24"/>
          <w:lang w:eastAsia="ru-RU"/>
        </w:rPr>
        <w:t>💠</w:t>
      </w:r>
      <w:r w:rsidRPr="00A801A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Обязательно прочитайте ребёнку произведение Корнея Чуковского "</w:t>
      </w:r>
      <w:proofErr w:type="spellStart"/>
      <w:r w:rsidRPr="00A801A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Федорино</w:t>
      </w:r>
      <w:proofErr w:type="spellEnd"/>
      <w:r w:rsidRPr="00A801A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горе".</w:t>
      </w:r>
    </w:p>
    <w:p w14:paraId="2D67F9B9" w14:textId="77777777" w:rsidR="00A801AB" w:rsidRPr="00A801AB" w:rsidRDefault="00A801AB" w:rsidP="00A801A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01AB">
        <w:rPr>
          <w:rFonts w:ascii="Segoe UI Emoji" w:eastAsia="Times New Roman" w:hAnsi="Segoe UI Emoji" w:cs="Segoe UI Emoji"/>
          <w:b/>
          <w:bCs/>
          <w:sz w:val="24"/>
          <w:szCs w:val="24"/>
          <w:lang w:eastAsia="ru-RU"/>
        </w:rPr>
        <w:t>💠</w:t>
      </w:r>
      <w:r w:rsidRPr="00A801A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Попросите ребёнка составить рассказ о каком-либо предмете посуды. </w:t>
      </w:r>
      <w:r w:rsidRPr="00A801A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Очень важно придерживаться определённой последовательности при составлении рассказа и в этом Вам поможет </w:t>
      </w:r>
      <w:proofErr w:type="spellStart"/>
      <w:r w:rsidRPr="00A801A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мнемотаблица</w:t>
      </w:r>
      <w:proofErr w:type="spellEnd"/>
      <w:r w:rsidRPr="00A801A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:</w:t>
      </w:r>
    </w:p>
    <w:p w14:paraId="08E3F17F" w14:textId="77777777" w:rsidR="00A801AB" w:rsidRDefault="00A801AB" w:rsidP="003E76B3">
      <w:pPr>
        <w:pStyle w:val="c7"/>
      </w:pPr>
    </w:p>
    <w:p w14:paraId="2BB44CF6" w14:textId="77777777" w:rsidR="00A801AB" w:rsidRDefault="00A801AB" w:rsidP="003E76B3">
      <w:pPr>
        <w:pStyle w:val="c7"/>
      </w:pPr>
    </w:p>
    <w:p w14:paraId="3EF93935" w14:textId="77777777" w:rsidR="00A801AB" w:rsidRDefault="00A801AB" w:rsidP="003E76B3">
      <w:pPr>
        <w:pStyle w:val="c7"/>
      </w:pPr>
    </w:p>
    <w:p w14:paraId="7A1476CC" w14:textId="77777777" w:rsidR="00C110B0" w:rsidRDefault="00A801AB" w:rsidP="003E76B3">
      <w:pPr>
        <w:pStyle w:val="c7"/>
      </w:pPr>
      <w:r>
        <w:rPr>
          <w:noProof/>
        </w:rPr>
        <w:lastRenderedPageBreak/>
        <w:drawing>
          <wp:inline distT="0" distB="0" distL="0" distR="0" wp14:anchorId="6D3CC7DE" wp14:editId="67A8063A">
            <wp:extent cx="9313523" cy="6478905"/>
            <wp:effectExtent l="0" t="0" r="2540" b="0"/>
            <wp:docPr id="10" name="Рисунок 10" descr="Лексическая тема &quot;Посуда&quot; (развитие речи дошкольника). Консультация учителя-логопед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Лексическая тема &quot;Посуда&quot; (развитие речи дошкольника). Консультация учителя-логопеда.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0855" cy="6484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1E7A6C" w14:textId="77777777" w:rsidR="00A801AB" w:rsidRDefault="00A801AB" w:rsidP="003E76B3">
      <w:pPr>
        <w:pStyle w:val="c7"/>
      </w:pPr>
    </w:p>
    <w:p w14:paraId="724B8D6C" w14:textId="77777777" w:rsidR="00A801AB" w:rsidRPr="00A801AB" w:rsidRDefault="00A801AB" w:rsidP="00A801A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01AB">
        <w:rPr>
          <w:rFonts w:ascii="Segoe UI Emoji" w:eastAsia="Times New Roman" w:hAnsi="Segoe UI Emoji" w:cs="Segoe UI Emoji"/>
          <w:b/>
          <w:bCs/>
          <w:sz w:val="24"/>
          <w:szCs w:val="24"/>
          <w:lang w:eastAsia="ru-RU"/>
        </w:rPr>
        <w:t>💠</w:t>
      </w:r>
      <w:r w:rsidRPr="00A801A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Расскажите ребёнку (а лучше - покажите видео), как и где изготавливают посуду и где её продают. Через некоторое время можно попросить ребёнка ответить на Ваши вопросы:</w:t>
      </w:r>
    </w:p>
    <w:p w14:paraId="577D62BE" w14:textId="77777777" w:rsidR="00A801AB" w:rsidRPr="00A801AB" w:rsidRDefault="00A801AB" w:rsidP="00A801A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01A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Где изготавливают посуду?</w:t>
      </w:r>
    </w:p>
    <w:p w14:paraId="0041EC44" w14:textId="77777777" w:rsidR="00A801AB" w:rsidRPr="00A801AB" w:rsidRDefault="00A801AB" w:rsidP="00A801A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01A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Если мы захотим купить посуду, куда мы с тобой пойдём?</w:t>
      </w:r>
    </w:p>
    <w:p w14:paraId="7C11ACFD" w14:textId="77777777" w:rsidR="00A801AB" w:rsidRPr="00A801AB" w:rsidRDefault="00A801AB" w:rsidP="00A801A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01A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Для чего человеку нужна посуда?</w:t>
      </w:r>
    </w:p>
    <w:p w14:paraId="4D266045" w14:textId="77777777" w:rsidR="00A801AB" w:rsidRPr="00A801AB" w:rsidRDefault="00A801AB" w:rsidP="00A801A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01A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Как ты думаешь, всегда ли у людей была посуда?</w:t>
      </w:r>
    </w:p>
    <w:p w14:paraId="544810C1" w14:textId="77777777" w:rsidR="00A801AB" w:rsidRPr="00A801AB" w:rsidRDefault="00A801AB" w:rsidP="00A801AB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A801AB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Играйте со своим ребёнком!</w:t>
      </w:r>
    </w:p>
    <w:p w14:paraId="6BB7A636" w14:textId="77777777" w:rsidR="00A801AB" w:rsidRDefault="00A801AB" w:rsidP="003E76B3">
      <w:pPr>
        <w:pStyle w:val="c7"/>
      </w:pPr>
    </w:p>
    <w:sectPr w:rsidR="00A801AB" w:rsidSect="002679C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26554A"/>
    <w:multiLevelType w:val="multilevel"/>
    <w:tmpl w:val="777AF1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966226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76B3"/>
    <w:rsid w:val="00033396"/>
    <w:rsid w:val="002679C1"/>
    <w:rsid w:val="003E76B3"/>
    <w:rsid w:val="00973585"/>
    <w:rsid w:val="00A801AB"/>
    <w:rsid w:val="00C110B0"/>
    <w:rsid w:val="00CD32FE"/>
    <w:rsid w:val="00D92986"/>
    <w:rsid w:val="00DE025B"/>
    <w:rsid w:val="00E30A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4F2FBE"/>
  <w15:chartTrackingRefBased/>
  <w15:docId w15:val="{EA3EDC17-A947-481D-9478-EFC67BB2D5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0">
    <w:name w:val="c20"/>
    <w:basedOn w:val="a"/>
    <w:rsid w:val="003E76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3E76B3"/>
  </w:style>
  <w:style w:type="paragraph" w:customStyle="1" w:styleId="c3">
    <w:name w:val="c3"/>
    <w:basedOn w:val="a"/>
    <w:rsid w:val="003E76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3E76B3"/>
  </w:style>
  <w:style w:type="character" w:customStyle="1" w:styleId="c8">
    <w:name w:val="c8"/>
    <w:basedOn w:val="a0"/>
    <w:rsid w:val="003E76B3"/>
  </w:style>
  <w:style w:type="character" w:customStyle="1" w:styleId="c14">
    <w:name w:val="c14"/>
    <w:basedOn w:val="a0"/>
    <w:rsid w:val="003E76B3"/>
  </w:style>
  <w:style w:type="character" w:customStyle="1" w:styleId="c0">
    <w:name w:val="c0"/>
    <w:basedOn w:val="a0"/>
    <w:rsid w:val="003E76B3"/>
  </w:style>
  <w:style w:type="paragraph" w:customStyle="1" w:styleId="c17">
    <w:name w:val="c17"/>
    <w:basedOn w:val="a"/>
    <w:rsid w:val="003E76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3E76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3E76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rticle-renderblock">
    <w:name w:val="article-render__block"/>
    <w:basedOn w:val="a"/>
    <w:rsid w:val="00CD32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79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0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5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6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77838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831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64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0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87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99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63530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928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021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32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59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028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578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294</Words>
  <Characters>1678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BazvanovHome</dc:creator>
  <cp:keywords/>
  <dc:description/>
  <cp:lastModifiedBy>Мария Жуковская</cp:lastModifiedBy>
  <cp:revision>8</cp:revision>
  <dcterms:created xsi:type="dcterms:W3CDTF">2022-11-25T13:55:00Z</dcterms:created>
  <dcterms:modified xsi:type="dcterms:W3CDTF">2024-01-21T18:57:00Z</dcterms:modified>
</cp:coreProperties>
</file>