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8" w:rsidRDefault="0070280F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Перспективный план работы 2022/2023 учебный год</w:t>
      </w:r>
    </w:p>
    <w:p w:rsidR="008A1538" w:rsidRDefault="0070280F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инновационная площадка «Сетевой проект «Вместе ради детей»</w:t>
      </w:r>
    </w:p>
    <w:p w:rsidR="008A1538" w:rsidRDefault="0070280F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Организация-координатор МДОУ «Детский сад № 6»</w:t>
      </w:r>
    </w:p>
    <w:p w:rsidR="008A1538" w:rsidRDefault="008A15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985"/>
        <w:gridCol w:w="1984"/>
        <w:gridCol w:w="2410"/>
        <w:gridCol w:w="2693"/>
      </w:tblGrid>
      <w:tr w:rsidR="008A1538" w:rsidTr="0058131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:rsidR="008A1538" w:rsidRDefault="00702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(форма и тема)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Примечание</w:t>
            </w:r>
          </w:p>
          <w:p w:rsidR="008A1538" w:rsidRDefault="00702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(корректировки в плане)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8"/>
              </w:rPr>
              <w:t>/не выполнено</w:t>
            </w:r>
          </w:p>
          <w:p w:rsidR="008A1538" w:rsidRDefault="00702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(указать причины)</w:t>
            </w:r>
          </w:p>
        </w:tc>
      </w:tr>
      <w:tr w:rsidR="008A1538" w:rsidTr="00581310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Организационное совещание 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Утверждение перспективного плана работы МИП, определение ответственных за направления, утверждение локальных актов.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6: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Тищенко Е. В.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A1538" w:rsidTr="00581310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 «</w:t>
            </w:r>
            <w:proofErr w:type="gramStart"/>
            <w:r>
              <w:rPr>
                <w:rFonts w:ascii="Times New Roman" w:hAnsi="Times New Roman"/>
                <w:sz w:val="28"/>
              </w:rPr>
              <w:t>Мобильная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лекатека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универсальный способ организации коррекционной деятельности с детьми с ОВЗ»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69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69: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 М.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A1538" w:rsidTr="00581310">
        <w:trPr>
          <w:trHeight w:val="41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Pr="0070280F" w:rsidRDefault="0070280F">
            <w:pPr>
              <w:rPr>
                <w:rFonts w:ascii="Times New Roman" w:hAnsi="Times New Roman"/>
                <w:b/>
                <w:sz w:val="28"/>
              </w:rPr>
            </w:pPr>
            <w:r w:rsidRPr="0070280F">
              <w:rPr>
                <w:rFonts w:ascii="Times New Roman" w:hAnsi="Times New Roman"/>
                <w:sz w:val="28"/>
                <w:szCs w:val="28"/>
              </w:rPr>
              <w:t xml:space="preserve">Разработана и реализована музыкальная игра «Угадай мелодия», как способ социализация и раскрытия творческого потенциала для семей с детьми с ОВЗ и детьми – </w:t>
            </w:r>
            <w:r w:rsidRPr="0070280F">
              <w:rPr>
                <w:rFonts w:ascii="Times New Roman" w:hAnsi="Times New Roman"/>
                <w:sz w:val="28"/>
                <w:szCs w:val="28"/>
              </w:rPr>
              <w:lastRenderedPageBreak/>
              <w:t>инвалидами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ДК ЯООО ВОС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6: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Тищенко Е. В.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101: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Заведующий Воропанова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A1538" w:rsidTr="00581310">
        <w:trPr>
          <w:trHeight w:val="166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 «Интернет – контент - эффективное средство популяризации услуг и взаимодействия с семьями, не имеющими возможность посетить дошкольные организации»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233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233: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Зарубина С.В.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A1538" w:rsidTr="00581310">
        <w:trPr>
          <w:trHeight w:val="166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Разработка и проведение городской инклюзивного конкурса по творчеству Г. </w:t>
            </w:r>
            <w:proofErr w:type="spellStart"/>
            <w:r>
              <w:rPr>
                <w:rFonts w:ascii="Times New Roman" w:hAnsi="Times New Roman"/>
                <w:sz w:val="28"/>
              </w:rPr>
              <w:t>Остера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для семей, воспитывающих детей с ОВЗ и инвалидностью.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ДК ЯООО ВОС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6: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Тищенко Е.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A1538" w:rsidTr="00581310">
        <w:trPr>
          <w:trHeight w:val="166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Семинар "</w:t>
            </w:r>
            <w:proofErr w:type="spellStart"/>
            <w:r>
              <w:rPr>
                <w:rFonts w:ascii="Times New Roman" w:hAnsi="Times New Roman"/>
                <w:sz w:val="28"/>
                <w:highlight w:val="white"/>
              </w:rPr>
              <w:t>Time</w:t>
            </w:r>
            <w:proofErr w:type="spellEnd"/>
            <w:r>
              <w:rPr>
                <w:rFonts w:ascii="Times New Roman" w:hAnsi="Times New Roman"/>
                <w:sz w:val="28"/>
                <w:highlight w:val="white"/>
              </w:rPr>
              <w:t>-посещение, как эффективная технология социализации детей с ОВЗ в ДОО"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109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</w:t>
            </w:r>
            <w:r>
              <w:rPr>
                <w:rFonts w:ascii="Times New Roman" w:hAnsi="Times New Roman"/>
                <w:b/>
                <w:sz w:val="28"/>
              </w:rPr>
              <w:t xml:space="preserve"> № 109: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A1538" w:rsidTr="00581310">
        <w:trPr>
          <w:trHeight w:val="166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– класс «Новогодние чудеса» (разработка и внедрение </w:t>
            </w:r>
            <w:proofErr w:type="gramStart"/>
            <w:r>
              <w:rPr>
                <w:rFonts w:ascii="Times New Roman" w:hAnsi="Times New Roman"/>
                <w:sz w:val="28"/>
              </w:rPr>
              <w:t>актив-формата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коррекционную работу с семьями, воспитывающими детей с ОВЗ и инвалидностью с целью социальной адаптации)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ДК ЯООО ВОС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</w:t>
            </w:r>
            <w:r>
              <w:rPr>
                <w:rFonts w:ascii="Times New Roman" w:hAnsi="Times New Roman"/>
                <w:b/>
                <w:sz w:val="28"/>
              </w:rPr>
              <w:t xml:space="preserve"> № 109: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Н.С.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A1538" w:rsidTr="00581310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Январь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Круглый стол «Домашнее </w:t>
            </w:r>
            <w:proofErr w:type="spellStart"/>
            <w:r>
              <w:rPr>
                <w:rFonts w:ascii="Times New Roman" w:hAnsi="Times New Roman"/>
                <w:sz w:val="28"/>
              </w:rPr>
              <w:t>визитирование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как форма сопровождения семей, воспитывающих детей раннего возраста с ограниченными возможностями здоровья»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140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</w:rPr>
              <w:t>140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Заведующий Жихарева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Ю.Н.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/>
        </w:tc>
      </w:tr>
      <w:tr w:rsidR="00581310" w:rsidTr="00581310">
        <w:trPr>
          <w:trHeight w:val="166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Февр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</w:rPr>
              <w:t>аль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Семинар «Профессиональное сообщество – место роста профессиональных компетенций».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</w:rPr>
              <w:t>112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Заведующий Парамонова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/>
        </w:tc>
      </w:tr>
      <w:tr w:rsidR="00581310" w:rsidTr="00581310">
        <w:trPr>
          <w:trHeight w:val="166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Разработка и реализация </w:t>
            </w:r>
          </w:p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развлекательной программы «Масленица» для семей, воспитывающих детей с ОВЗ и детей – инвалидов, с целью формирования социально активной жизненной позиции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ДК ЯООО ВОС</w:t>
            </w:r>
          </w:p>
          <w:p w:rsidR="00581310" w:rsidRDefault="00581310">
            <w:pPr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</w:rPr>
              <w:t>140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Заведующий Жихарева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Ю.Н.</w:t>
            </w:r>
          </w:p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/>
        </w:tc>
      </w:tr>
      <w:tr w:rsidR="008A1538" w:rsidTr="00581310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Семинар «Опыт реализации направления «Школа неравнодушных родителей»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101: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Заведующий Воропанова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/>
        </w:tc>
      </w:tr>
      <w:tr w:rsidR="008A1538" w:rsidTr="00581310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– класс 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«Ярмарка идей: опыт реализации сетевого проекта «Вместе ради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«Детский сад № 6»</w:t>
            </w:r>
          </w:p>
          <w:p w:rsidR="008A1538" w:rsidRDefault="008A15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6: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Тищенко Е.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A1538" w:rsidTr="00581310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Пасхальный мастер – класс – эффективная форма сотрудничества с семьями, воспитывающими детей с ОВЗ и инвалидностью.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ДК ЯООО ВОС</w:t>
            </w:r>
          </w:p>
          <w:p w:rsidR="008A1538" w:rsidRDefault="008A15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101: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Заведующий Воропанова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A1538" w:rsidTr="00581310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Организационное совещание Тема: Результаты работы сетевого взаимодействия в рамках МИП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Детский сад № 6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6: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Тищенко Е.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A1538" w:rsidRDefault="008A15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1538" w:rsidRDefault="008A1538">
      <w:pPr>
        <w:jc w:val="center"/>
        <w:rPr>
          <w:rFonts w:ascii="Times New Roman" w:hAnsi="Times New Roman"/>
          <w:sz w:val="28"/>
        </w:rPr>
      </w:pPr>
    </w:p>
    <w:sectPr w:rsidR="008A1538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8A1538"/>
    <w:rsid w:val="00581310"/>
    <w:rsid w:val="0070280F"/>
    <w:rsid w:val="008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MDOU6</dc:creator>
  <cp:lastModifiedBy>MDOU6</cp:lastModifiedBy>
  <cp:revision>3</cp:revision>
  <dcterms:created xsi:type="dcterms:W3CDTF">2022-12-16T05:08:00Z</dcterms:created>
  <dcterms:modified xsi:type="dcterms:W3CDTF">2022-12-16T09:40:00Z</dcterms:modified>
</cp:coreProperties>
</file>