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E" w:rsidRPr="00DF2601" w:rsidRDefault="00DA392E" w:rsidP="00DF2601">
      <w:pPr>
        <w:pStyle w:val="a3"/>
        <w:shd w:val="clear" w:color="auto" w:fill="FFFFFF"/>
        <w:spacing w:before="225" w:beforeAutospacing="0" w:after="225" w:afterAutospacing="0"/>
        <w:ind w:right="75"/>
        <w:textAlignment w:val="baseline"/>
        <w:rPr>
          <w:rFonts w:ascii="Tahoma" w:hAnsi="Tahoma" w:cs="Tahoma"/>
          <w:b/>
          <w:color w:val="00B050"/>
          <w:sz w:val="36"/>
          <w:szCs w:val="36"/>
        </w:rPr>
      </w:pPr>
      <w:r w:rsidRPr="00DF2601">
        <w:rPr>
          <w:rFonts w:ascii="Tahoma" w:hAnsi="Tahoma" w:cs="Tahoma"/>
          <w:b/>
          <w:color w:val="00B050"/>
          <w:sz w:val="36"/>
          <w:szCs w:val="36"/>
        </w:rPr>
        <w:t xml:space="preserve">Рекомендации родителям по музыкальному </w:t>
      </w:r>
      <w:r w:rsidR="00DF2601">
        <w:rPr>
          <w:rFonts w:ascii="Tahoma" w:hAnsi="Tahoma" w:cs="Tahoma"/>
          <w:b/>
          <w:color w:val="00B050"/>
          <w:sz w:val="36"/>
          <w:szCs w:val="36"/>
        </w:rPr>
        <w:t xml:space="preserve">      </w:t>
      </w:r>
      <w:r w:rsidRPr="00DF2601">
        <w:rPr>
          <w:rFonts w:ascii="Tahoma" w:hAnsi="Tahoma" w:cs="Tahoma"/>
          <w:b/>
          <w:color w:val="00B050"/>
          <w:sz w:val="36"/>
          <w:szCs w:val="36"/>
        </w:rPr>
        <w:t>воспитанию для детей от 2 до 3 лет</w:t>
      </w:r>
    </w:p>
    <w:p w:rsidR="00DF2601" w:rsidRDefault="007F61E5" w:rsidP="00DF2601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</w:t>
      </w:r>
      <w:r w:rsidR="00DA392E" w:rsidRPr="007F61E5">
        <w:rPr>
          <w:rFonts w:ascii="Tahoma" w:hAnsi="Tahoma" w:cs="Tahoma"/>
          <w:color w:val="000000"/>
          <w:sz w:val="28"/>
          <w:szCs w:val="28"/>
        </w:rPr>
        <w:t> </w:t>
      </w:r>
      <w:r w:rsidR="00DA392E" w:rsidRPr="007F61E5">
        <w:rPr>
          <w:rFonts w:ascii="Tahoma" w:hAnsi="Tahoma" w:cs="Tahoma"/>
          <w:color w:val="000000"/>
        </w:rPr>
        <w:t>Музыкальное развитие очень важно для целостного формирования личности ребенка. При этом в маленьком человеке воспитываются не только моральные качества, но и совершенств</w:t>
      </w:r>
      <w:r w:rsidR="00D70A72">
        <w:rPr>
          <w:rFonts w:ascii="Tahoma" w:hAnsi="Tahoma" w:cs="Tahoma"/>
          <w:color w:val="000000"/>
        </w:rPr>
        <w:t xml:space="preserve">уются физиологические. Во </w:t>
      </w:r>
      <w:r w:rsidR="00DA392E" w:rsidRPr="007F61E5">
        <w:rPr>
          <w:rFonts w:ascii="Tahoma" w:hAnsi="Tahoma" w:cs="Tahoma"/>
          <w:color w:val="000000"/>
        </w:rPr>
        <w:t>время прослушивания музыки происходит развитие и укрепление центральной нервной системы, а также</w:t>
      </w:r>
      <w:r w:rsidR="00D70A72">
        <w:rPr>
          <w:rFonts w:ascii="Tahoma" w:hAnsi="Tahoma" w:cs="Tahoma"/>
          <w:color w:val="000000"/>
        </w:rPr>
        <w:t xml:space="preserve"> мышечного аппарата,</w:t>
      </w:r>
      <w:r w:rsidR="00DA392E" w:rsidRPr="007F61E5">
        <w:rPr>
          <w:rFonts w:ascii="Tahoma" w:hAnsi="Tahoma" w:cs="Tahoma"/>
          <w:color w:val="000000"/>
        </w:rPr>
        <w:t xml:space="preserve"> происходит развитие координации и мелкой моторики. У д</w:t>
      </w:r>
      <w:r w:rsidR="00DF2601">
        <w:rPr>
          <w:rFonts w:ascii="Tahoma" w:hAnsi="Tahoma" w:cs="Tahoma"/>
          <w:color w:val="000000"/>
        </w:rPr>
        <w:t xml:space="preserve">етей лучше развивается </w:t>
      </w:r>
      <w:r w:rsidR="00DA392E" w:rsidRPr="007F61E5">
        <w:rPr>
          <w:rFonts w:ascii="Tahoma" w:hAnsi="Tahoma" w:cs="Tahoma"/>
          <w:color w:val="000000"/>
        </w:rPr>
        <w:t xml:space="preserve">художественное мышление и чувство </w:t>
      </w:r>
      <w:proofErr w:type="gramStart"/>
      <w:r w:rsidR="00DA392E" w:rsidRPr="007F61E5">
        <w:rPr>
          <w:rFonts w:ascii="Tahoma" w:hAnsi="Tahoma" w:cs="Tahoma"/>
          <w:color w:val="000000"/>
        </w:rPr>
        <w:t>прекрасного</w:t>
      </w:r>
      <w:proofErr w:type="gramEnd"/>
      <w:r w:rsidR="00DA392E" w:rsidRPr="007F61E5">
        <w:rPr>
          <w:rFonts w:ascii="Tahoma" w:hAnsi="Tahoma" w:cs="Tahoma"/>
          <w:color w:val="000000"/>
        </w:rPr>
        <w:t>.</w:t>
      </w:r>
      <w:r w:rsidR="008E4B0B" w:rsidRPr="007F61E5">
        <w:rPr>
          <w:rFonts w:ascii="Tahoma" w:hAnsi="Tahoma" w:cs="Tahoma"/>
          <w:color w:val="000000"/>
        </w:rPr>
        <w:t xml:space="preserve"> Также научно доказано</w:t>
      </w:r>
      <w:r w:rsidR="00DA392E" w:rsidRPr="007F61E5">
        <w:rPr>
          <w:rFonts w:ascii="Tahoma" w:hAnsi="Tahoma" w:cs="Tahoma"/>
          <w:color w:val="000000"/>
        </w:rPr>
        <w:t>, что занятия музыкой помогают развить математические и аналитические спосо</w:t>
      </w:r>
      <w:r w:rsidR="008E4B0B" w:rsidRPr="007F61E5">
        <w:rPr>
          <w:rFonts w:ascii="Tahoma" w:hAnsi="Tahoma" w:cs="Tahoma"/>
          <w:color w:val="000000"/>
        </w:rPr>
        <w:t>б</w:t>
      </w:r>
      <w:r w:rsidR="00DA392E" w:rsidRPr="007F61E5">
        <w:rPr>
          <w:rFonts w:ascii="Tahoma" w:hAnsi="Tahoma" w:cs="Tahoma"/>
          <w:color w:val="000000"/>
        </w:rPr>
        <w:t>ности.</w:t>
      </w:r>
      <w:r w:rsidRPr="007F61E5">
        <w:rPr>
          <w:rFonts w:ascii="Tahoma" w:hAnsi="Tahoma" w:cs="Tahoma"/>
          <w:color w:val="000000"/>
        </w:rPr>
        <w:t xml:space="preserve"> </w:t>
      </w:r>
    </w:p>
    <w:p w:rsidR="007F61E5" w:rsidRDefault="00DF2601" w:rsidP="00DF2601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Не нужно из каждого ребенка делать профессионального музыканта, он </w:t>
      </w:r>
      <w:r w:rsidR="00DA392E" w:rsidRPr="007F61E5">
        <w:rPr>
          <w:rFonts w:ascii="Tahoma" w:hAnsi="Tahoma" w:cs="Tahoma"/>
          <w:color w:val="000000"/>
        </w:rPr>
        <w:t>должен уметь слушать и пон</w:t>
      </w:r>
      <w:r>
        <w:rPr>
          <w:rFonts w:ascii="Tahoma" w:hAnsi="Tahoma" w:cs="Tahoma"/>
          <w:color w:val="000000"/>
        </w:rPr>
        <w:t xml:space="preserve">имать музыку, а еще </w:t>
      </w:r>
      <w:r w:rsidR="00DA392E" w:rsidRPr="007F61E5">
        <w:rPr>
          <w:rFonts w:ascii="Tahoma" w:hAnsi="Tahoma" w:cs="Tahoma"/>
          <w:color w:val="000000"/>
        </w:rPr>
        <w:t>получать истинное удовольствие от ее прослушивания.</w:t>
      </w:r>
      <w:r w:rsidR="008E4B0B" w:rsidRPr="007F61E5">
        <w:rPr>
          <w:rFonts w:ascii="Tahoma" w:hAnsi="Tahoma" w:cs="Tahoma"/>
          <w:color w:val="000000"/>
        </w:rPr>
        <w:t xml:space="preserve"> </w:t>
      </w:r>
    </w:p>
    <w:p w:rsidR="00DA392E" w:rsidRPr="007F61E5" w:rsidRDefault="00DA392E" w:rsidP="007F61E5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 w:rsidRPr="007F61E5">
        <w:rPr>
          <w:rFonts w:ascii="Tahoma" w:hAnsi="Tahoma" w:cs="Tahoma"/>
          <w:color w:val="000000"/>
        </w:rPr>
        <w:t xml:space="preserve">Кстати, поспешим успокоить тех родителей, которые уверены, что их ребенку слух не </w:t>
      </w:r>
      <w:r w:rsidR="00D70A72">
        <w:rPr>
          <w:rFonts w:ascii="Tahoma" w:hAnsi="Tahoma" w:cs="Tahoma"/>
          <w:color w:val="000000"/>
        </w:rPr>
        <w:t>дан от рождения. На самом деле,</w:t>
      </w:r>
      <w:r w:rsidRPr="007F61E5">
        <w:rPr>
          <w:rFonts w:ascii="Tahoma" w:hAnsi="Tahoma" w:cs="Tahoma"/>
          <w:color w:val="000000"/>
        </w:rPr>
        <w:t xml:space="preserve"> музыкальный слух – качество не врожденное, а приобретенное.</w:t>
      </w:r>
    </w:p>
    <w:p w:rsidR="007F61E5" w:rsidRDefault="007F61E5" w:rsidP="007F61E5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DA392E" w:rsidRPr="007F61E5">
        <w:rPr>
          <w:rFonts w:ascii="Tahoma" w:hAnsi="Tahoma" w:cs="Tahoma"/>
          <w:color w:val="000000"/>
        </w:rPr>
        <w:t>Маленьким детям вовсе не обязательно сразу включать сложные классические произведения. Это могут быть реальные звуки и шумы природы, или же музыка, напоминающая их: капающий весенний дождик или сильный ливень, сопровождаемый грозой, чириканье воробье</w:t>
      </w:r>
      <w:r w:rsidR="00D70A72">
        <w:rPr>
          <w:rFonts w:ascii="Tahoma" w:hAnsi="Tahoma" w:cs="Tahoma"/>
          <w:color w:val="000000"/>
        </w:rPr>
        <w:t xml:space="preserve">в или </w:t>
      </w:r>
      <w:r w:rsidR="00DA392E" w:rsidRPr="007F61E5">
        <w:rPr>
          <w:rFonts w:ascii="Tahoma" w:hAnsi="Tahoma" w:cs="Tahoma"/>
          <w:color w:val="000000"/>
        </w:rPr>
        <w:t xml:space="preserve">шелест </w:t>
      </w:r>
      <w:r w:rsidR="008E4B0B" w:rsidRPr="007F61E5">
        <w:rPr>
          <w:rFonts w:ascii="Tahoma" w:hAnsi="Tahoma" w:cs="Tahoma"/>
          <w:color w:val="000000"/>
        </w:rPr>
        <w:t>листьев.</w:t>
      </w:r>
      <w:r w:rsidR="00DA392E" w:rsidRPr="007F61E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</w:p>
    <w:p w:rsidR="00DA392E" w:rsidRPr="007F61E5" w:rsidRDefault="00DA392E" w:rsidP="007F61E5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 w:rsidRPr="007F61E5">
        <w:rPr>
          <w:rFonts w:ascii="Tahoma" w:hAnsi="Tahoma" w:cs="Tahoma"/>
          <w:color w:val="000000"/>
        </w:rPr>
        <w:t>Благотворно влияют на детей легкие классические произведения. И, конечно же, не забывайте о детских песенка</w:t>
      </w:r>
      <w:r w:rsidR="00436FB8" w:rsidRPr="007F61E5">
        <w:rPr>
          <w:rFonts w:ascii="Tahoma" w:hAnsi="Tahoma" w:cs="Tahoma"/>
          <w:color w:val="000000"/>
        </w:rPr>
        <w:t>х. Прослушивание музыки у детей</w:t>
      </w:r>
      <w:r w:rsidRPr="007F61E5">
        <w:rPr>
          <w:rFonts w:ascii="Tahoma" w:hAnsi="Tahoma" w:cs="Tahoma"/>
          <w:color w:val="000000"/>
        </w:rPr>
        <w:t xml:space="preserve"> должно з</w:t>
      </w:r>
      <w:r w:rsidR="008E4B0B" w:rsidRPr="007F61E5">
        <w:rPr>
          <w:rFonts w:ascii="Tahoma" w:hAnsi="Tahoma" w:cs="Tahoma"/>
          <w:color w:val="000000"/>
        </w:rPr>
        <w:t>анимать не более</w:t>
      </w:r>
      <w:r w:rsidR="00436FB8" w:rsidRPr="007F61E5">
        <w:rPr>
          <w:rFonts w:ascii="Tahoma" w:hAnsi="Tahoma" w:cs="Tahoma"/>
          <w:color w:val="000000"/>
        </w:rPr>
        <w:t xml:space="preserve"> часа в сутки.</w:t>
      </w:r>
    </w:p>
    <w:p w:rsidR="007F61E5" w:rsidRDefault="00DA392E" w:rsidP="007F61E5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 w:rsidRPr="007F61E5">
        <w:rPr>
          <w:rFonts w:ascii="Tahoma" w:hAnsi="Tahoma" w:cs="Tahoma"/>
          <w:color w:val="000000"/>
        </w:rPr>
        <w:t>Один</w:t>
      </w:r>
      <w:r w:rsidR="00436FB8" w:rsidRPr="007F61E5">
        <w:rPr>
          <w:rFonts w:ascii="Tahoma" w:hAnsi="Tahoma" w:cs="Tahoma"/>
          <w:color w:val="000000"/>
        </w:rPr>
        <w:t xml:space="preserve"> из</w:t>
      </w:r>
      <w:r w:rsidRPr="007F61E5">
        <w:rPr>
          <w:rFonts w:ascii="Tahoma" w:hAnsi="Tahoma" w:cs="Tahoma"/>
          <w:color w:val="000000"/>
        </w:rPr>
        <w:t xml:space="preserve"> важны</w:t>
      </w:r>
      <w:r w:rsidR="00436FB8" w:rsidRPr="007F61E5">
        <w:rPr>
          <w:rFonts w:ascii="Tahoma" w:hAnsi="Tahoma" w:cs="Tahoma"/>
          <w:color w:val="000000"/>
        </w:rPr>
        <w:t>х</w:t>
      </w:r>
      <w:r w:rsidRPr="007F61E5">
        <w:rPr>
          <w:rFonts w:ascii="Tahoma" w:hAnsi="Tahoma" w:cs="Tahoma"/>
          <w:color w:val="000000"/>
        </w:rPr>
        <w:t xml:space="preserve"> момент</w:t>
      </w:r>
      <w:r w:rsidR="00436FB8" w:rsidRPr="007F61E5">
        <w:rPr>
          <w:rFonts w:ascii="Tahoma" w:hAnsi="Tahoma" w:cs="Tahoma"/>
          <w:color w:val="000000"/>
        </w:rPr>
        <w:t>ов</w:t>
      </w:r>
      <w:r w:rsidRPr="007F61E5">
        <w:rPr>
          <w:rFonts w:ascii="Tahoma" w:hAnsi="Tahoma" w:cs="Tahoma"/>
          <w:color w:val="000000"/>
        </w:rPr>
        <w:t xml:space="preserve"> – колыбельные песни. Их прослушивание позитивно сказывается на развитии малышей. Пойте малышу на ночь колыбельные песни, это успокаивает его и благотворно влияет на его психику. Кстати, петь малышу можно не только колыбельные, но и другие песни. Когда он станет постарше, с удовольствием подпоет вместе с мамой. </w:t>
      </w:r>
    </w:p>
    <w:p w:rsidR="00DA392E" w:rsidRPr="007F61E5" w:rsidRDefault="00DA392E" w:rsidP="007F61E5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 w:rsidRPr="007F61E5">
        <w:rPr>
          <w:rFonts w:ascii="Tahoma" w:hAnsi="Tahoma" w:cs="Tahoma"/>
          <w:color w:val="000000"/>
        </w:rPr>
        <w:t>Пойте вместе с ребенком. Слушайте детские песни по радио, аудиозаписи и т</w:t>
      </w:r>
      <w:r w:rsidR="00D70A72">
        <w:rPr>
          <w:rFonts w:ascii="Tahoma" w:hAnsi="Tahoma" w:cs="Tahoma"/>
          <w:color w:val="000000"/>
        </w:rPr>
        <w:t xml:space="preserve">.д. </w:t>
      </w:r>
    </w:p>
    <w:p w:rsidR="007F61E5" w:rsidRDefault="00D70A72" w:rsidP="007F61E5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Ребенку 2-3</w:t>
      </w:r>
      <w:r w:rsidR="00DA392E" w:rsidRPr="007F61E5">
        <w:rPr>
          <w:rFonts w:ascii="Tahoma" w:hAnsi="Tahoma" w:cs="Tahoma"/>
          <w:color w:val="000000"/>
        </w:rPr>
        <w:t xml:space="preserve"> лет можно покупать первые элементарные музыкальные инструменты: барабан, бубен, дудочку. Включите незамысловатую мелодию и попробуйте вместе с ребенком отбить ритм. Со временем малыш сам поймет, как это делать, и в будущем будет стремиться овладеть каким-либо музыкальным инструментом. </w:t>
      </w:r>
    </w:p>
    <w:p w:rsidR="007F61E5" w:rsidRDefault="00DA392E" w:rsidP="00DF2601">
      <w:pPr>
        <w:pStyle w:val="a3"/>
        <w:shd w:val="clear" w:color="auto" w:fill="FFFFFF"/>
        <w:spacing w:before="120" w:beforeAutospacing="0" w:after="120" w:afterAutospacing="0"/>
        <w:ind w:left="75" w:right="75"/>
        <w:textAlignment w:val="baseline"/>
        <w:rPr>
          <w:rFonts w:ascii="Tahoma" w:hAnsi="Tahoma" w:cs="Tahoma"/>
          <w:color w:val="000000"/>
        </w:rPr>
      </w:pPr>
      <w:r w:rsidRPr="007F61E5">
        <w:rPr>
          <w:rFonts w:ascii="Tahoma" w:hAnsi="Tahoma" w:cs="Tahoma"/>
          <w:color w:val="000000"/>
        </w:rPr>
        <w:t xml:space="preserve">Не меньшей популярностью у ребенка пользуются пляски под музыку. Он с удовольствием исполняет несложные движения в паре с родителями, игрушкой. Во время танца приветствуется имитирование движений какого-либо персонажа. </w:t>
      </w:r>
      <w:r w:rsidR="008E4B0B" w:rsidRPr="007F61E5">
        <w:rPr>
          <w:rFonts w:ascii="Tahoma" w:hAnsi="Tahoma" w:cs="Tahoma"/>
          <w:color w:val="000000"/>
        </w:rPr>
        <w:t>Е</w:t>
      </w:r>
      <w:r w:rsidRPr="007F61E5">
        <w:rPr>
          <w:rFonts w:ascii="Tahoma" w:hAnsi="Tahoma" w:cs="Tahoma"/>
          <w:color w:val="000000"/>
        </w:rPr>
        <w:t>сли малыш затрудняется с выбором движений - подскажите ему. Поощряйте, если ребенок что</w:t>
      </w:r>
      <w:r w:rsidR="00D70A72">
        <w:rPr>
          <w:rFonts w:ascii="Tahoma" w:hAnsi="Tahoma" w:cs="Tahoma"/>
          <w:color w:val="000000"/>
        </w:rPr>
        <w:t>-либо придумал самостоятельно.</w:t>
      </w:r>
    </w:p>
    <w:p w:rsidR="007F61E5" w:rsidRPr="007F61E5" w:rsidRDefault="00B3527B" w:rsidP="007F61E5">
      <w:pPr>
        <w:spacing w:before="120" w:after="120" w:line="240" w:lineRule="auto"/>
        <w:rPr>
          <w:sz w:val="24"/>
          <w:szCs w:val="24"/>
        </w:rPr>
      </w:pPr>
      <w:r w:rsidRPr="007F61E5">
        <w:rPr>
          <w:rFonts w:ascii="Tahoma" w:hAnsi="Tahoma" w:cs="Tahoma"/>
          <w:color w:val="000000"/>
          <w:sz w:val="24"/>
          <w:szCs w:val="24"/>
        </w:rPr>
        <w:t>Ходите вместе с детьми на детски спектакли, где всегда много музыки, посещайте музеи, выставки, попробуйте сходить в филармонию на детскую программу. Больше читайте ребятам вслух, по ролям, учите больше стихотворений, поощряйте ребенка во всех его творческих начинаниях.</w:t>
      </w:r>
      <w:r w:rsidR="007F61E5" w:rsidRPr="007F61E5">
        <w:rPr>
          <w:sz w:val="24"/>
          <w:szCs w:val="24"/>
        </w:rPr>
        <w:t xml:space="preserve"> </w:t>
      </w:r>
    </w:p>
    <w:p w:rsidR="007F61E5" w:rsidRPr="00DF2601" w:rsidRDefault="007F61E5" w:rsidP="007F61E5">
      <w:pPr>
        <w:rPr>
          <w:color w:val="7030A0"/>
          <w:sz w:val="32"/>
          <w:szCs w:val="32"/>
        </w:rPr>
      </w:pPr>
      <w:r w:rsidRPr="00DF2601">
        <w:rPr>
          <w:color w:val="7030A0"/>
          <w:sz w:val="32"/>
          <w:szCs w:val="32"/>
        </w:rPr>
        <w:lastRenderedPageBreak/>
        <w:t>Некоторые интересные факты в музыкотерапии.</w:t>
      </w:r>
    </w:p>
    <w:p w:rsidR="007F61E5" w:rsidRPr="002E060E" w:rsidRDefault="007F61E5" w:rsidP="007F61E5">
      <w:pPr>
        <w:rPr>
          <w:sz w:val="24"/>
          <w:szCs w:val="24"/>
        </w:rPr>
      </w:pPr>
      <w:r w:rsidRPr="002157DD">
        <w:rPr>
          <w:color w:val="31849B" w:themeColor="accent5" w:themeShade="BF"/>
          <w:sz w:val="20"/>
          <w:szCs w:val="20"/>
        </w:rPr>
        <w:t xml:space="preserve"> </w:t>
      </w:r>
      <w:r w:rsidRPr="002157DD">
        <w:rPr>
          <w:color w:val="31849B" w:themeColor="accent5" w:themeShade="BF"/>
          <w:sz w:val="24"/>
          <w:szCs w:val="24"/>
        </w:rPr>
        <w:t xml:space="preserve">Факт «Находка»: </w:t>
      </w:r>
      <w:r w:rsidRPr="002E060E">
        <w:rPr>
          <w:sz w:val="24"/>
          <w:szCs w:val="24"/>
        </w:rPr>
        <w:t>во время прослушивания классической музыки работа сердца и дыхания копирует ритм музыкального произведения.</w:t>
      </w:r>
    </w:p>
    <w:p w:rsidR="007F61E5" w:rsidRPr="002E060E" w:rsidRDefault="007F61E5" w:rsidP="007F61E5">
      <w:pPr>
        <w:rPr>
          <w:sz w:val="24"/>
          <w:szCs w:val="24"/>
        </w:rPr>
      </w:pPr>
      <w:r w:rsidRPr="002157DD">
        <w:rPr>
          <w:color w:val="E36C0A" w:themeColor="accent6" w:themeShade="BF"/>
          <w:sz w:val="24"/>
          <w:szCs w:val="24"/>
        </w:rPr>
        <w:t xml:space="preserve"> Факт «Осторожность»: </w:t>
      </w:r>
      <w:r w:rsidRPr="002E060E">
        <w:rPr>
          <w:sz w:val="24"/>
          <w:szCs w:val="24"/>
        </w:rPr>
        <w:t xml:space="preserve">детям полезны не все классические произведения. </w:t>
      </w:r>
      <w:proofErr w:type="gramStart"/>
      <w:r w:rsidRPr="002E060E">
        <w:rPr>
          <w:sz w:val="24"/>
          <w:szCs w:val="24"/>
        </w:rPr>
        <w:t>Так «</w:t>
      </w:r>
      <w:proofErr w:type="spellStart"/>
      <w:r w:rsidRPr="002E060E">
        <w:rPr>
          <w:sz w:val="24"/>
          <w:szCs w:val="24"/>
        </w:rPr>
        <w:t>Венисбергская</w:t>
      </w:r>
      <w:proofErr w:type="spellEnd"/>
      <w:r w:rsidRPr="002E060E">
        <w:rPr>
          <w:sz w:val="24"/>
          <w:szCs w:val="24"/>
        </w:rPr>
        <w:t xml:space="preserve"> сцена» Вагнера, некоторые произведения Рихарда Штрауса, Шопена могут «заразить» ребенка апатичностью, слабостью, излишним страданием. </w:t>
      </w:r>
      <w:proofErr w:type="gramEnd"/>
    </w:p>
    <w:p w:rsidR="007F61E5" w:rsidRPr="002E060E" w:rsidRDefault="007F61E5" w:rsidP="007F61E5">
      <w:pPr>
        <w:rPr>
          <w:sz w:val="24"/>
          <w:szCs w:val="24"/>
        </w:rPr>
      </w:pPr>
      <w:r w:rsidRPr="002157DD">
        <w:rPr>
          <w:color w:val="4F6228" w:themeColor="accent3" w:themeShade="80"/>
          <w:sz w:val="24"/>
          <w:szCs w:val="24"/>
        </w:rPr>
        <w:t xml:space="preserve">Факт «Рецепт»: </w:t>
      </w:r>
      <w:r w:rsidRPr="002E060E">
        <w:rPr>
          <w:sz w:val="24"/>
          <w:szCs w:val="24"/>
        </w:rPr>
        <w:t xml:space="preserve">при первых звуках любимых классических пьес у кормящих мам прибывает молоко, у детей лучше переваривается пища. </w:t>
      </w:r>
    </w:p>
    <w:p w:rsidR="007F61E5" w:rsidRPr="002E060E" w:rsidRDefault="007F61E5" w:rsidP="00D70A72">
      <w:pPr>
        <w:rPr>
          <w:sz w:val="24"/>
          <w:szCs w:val="24"/>
        </w:rPr>
      </w:pPr>
      <w:r w:rsidRPr="002157DD">
        <w:rPr>
          <w:color w:val="C0504D" w:themeColor="accent2"/>
          <w:sz w:val="24"/>
          <w:szCs w:val="24"/>
        </w:rPr>
        <w:t xml:space="preserve">Факт «Запрет»: </w:t>
      </w:r>
      <w:r w:rsidRPr="002E060E">
        <w:rPr>
          <w:sz w:val="24"/>
          <w:szCs w:val="24"/>
        </w:rPr>
        <w:t>нельзя давать маленьким детям слушать музыку через наушники. Наши уши природой приспособлены для рассеянного звука, от направленного звука незрелый мозг мож</w:t>
      </w:r>
      <w:r w:rsidR="00D70A72" w:rsidRPr="002E060E">
        <w:rPr>
          <w:sz w:val="24"/>
          <w:szCs w:val="24"/>
        </w:rPr>
        <w:t>ет получить акустиче</w:t>
      </w:r>
      <w:bookmarkStart w:id="0" w:name="_GoBack"/>
      <w:bookmarkEnd w:id="0"/>
      <w:r w:rsidR="00D70A72" w:rsidRPr="002E060E">
        <w:rPr>
          <w:sz w:val="24"/>
          <w:szCs w:val="24"/>
        </w:rPr>
        <w:t>скую травму.</w:t>
      </w:r>
    </w:p>
    <w:p w:rsidR="008E4B0B" w:rsidRPr="002E060E" w:rsidRDefault="008E4B0B" w:rsidP="008E4B0B">
      <w:pPr>
        <w:shd w:val="clear" w:color="auto" w:fill="CEE8FE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76D1E"/>
          <w:sz w:val="20"/>
          <w:szCs w:val="20"/>
          <w:lang w:eastAsia="ru-RU"/>
        </w:rPr>
      </w:pPr>
      <w:r w:rsidRPr="002E060E">
        <w:rPr>
          <w:rFonts w:ascii="Trebuchet MS" w:eastAsia="Times New Roman" w:hAnsi="Trebuchet MS" w:cs="Times New Roman"/>
          <w:b/>
          <w:bCs/>
          <w:color w:val="F76D1E"/>
          <w:sz w:val="20"/>
          <w:szCs w:val="20"/>
          <w:lang w:eastAsia="ru-RU"/>
        </w:rPr>
        <w:t>Музыка для свободной деятельности детей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Бах И. «Прелюдия </w:t>
      </w:r>
      <w:proofErr w:type="gram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до</w:t>
      </w:r>
      <w:proofErr w:type="gram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</w:t>
      </w:r>
      <w:proofErr w:type="gram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мажор</w:t>
      </w:r>
      <w:proofErr w:type="gram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», «Шутка»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Брамс И. «Вальс»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Вивальди А. «Времена года»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Кабалевский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Д. «Клоуны», «Петя и волк»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Моцарт В. «Маленькая ночная серенада», «Турецкое рондо»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Мусоргский М. «Картинки с выставки»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Чайковский П. «Детский альбом», «Времена года»,</w:t>
      </w:r>
      <w:r w:rsidR="00D70A72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«Щелкунчик» </w:t>
      </w:r>
    </w:p>
    <w:p w:rsidR="008E4B0B" w:rsidRPr="002E060E" w:rsidRDefault="008E4B0B" w:rsidP="008E4B0B">
      <w:pPr>
        <w:numPr>
          <w:ilvl w:val="0"/>
          <w:numId w:val="1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Шопен Ф.</w:t>
      </w:r>
      <w:r w:rsidR="00D70A72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, Штраус И.</w:t>
      </w: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«Вальсы»</w:t>
      </w:r>
    </w:p>
    <w:p w:rsidR="008E4B0B" w:rsidRPr="002E060E" w:rsidRDefault="008E4B0B" w:rsidP="008E4B0B">
      <w:pPr>
        <w:shd w:val="clear" w:color="auto" w:fill="CEE8FE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76D1E"/>
          <w:sz w:val="20"/>
          <w:szCs w:val="20"/>
          <w:lang w:eastAsia="ru-RU"/>
        </w:rPr>
      </w:pPr>
      <w:r w:rsidRPr="002E060E">
        <w:rPr>
          <w:rFonts w:ascii="Trebuchet MS" w:eastAsia="Times New Roman" w:hAnsi="Trebuchet MS" w:cs="Times New Roman"/>
          <w:b/>
          <w:bCs/>
          <w:color w:val="F76D1E"/>
          <w:sz w:val="20"/>
          <w:szCs w:val="20"/>
          <w:lang w:eastAsia="ru-RU"/>
        </w:rPr>
        <w:t>Детские песни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«Антошка» (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Ю.Энтин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В.Шаинский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Бу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-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ра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-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ти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-но» (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Ю.Энтин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А.Рыбников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«Будьте добры» (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А.</w:t>
      </w:r>
      <w:proofErr w:type="gram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Санин</w:t>
      </w:r>
      <w:proofErr w:type="spellEnd"/>
      <w:proofErr w:type="gram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А.Флярковский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«Веселые путешественники» (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С.Михалков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М.Старокадомский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«Все мы делим пополам» (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М.Пляцковский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В.Шаинский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«Где водятся волшеб</w:t>
      </w:r>
      <w:r w:rsidR="00D70A72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ники» «Да здравствует сюрприз» </w:t>
      </w:r>
      <w:proofErr w:type="gramStart"/>
      <w:r w:rsidR="00D70A72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(</w:t>
      </w: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</w:t>
      </w:r>
      <w:proofErr w:type="spellStart"/>
      <w:proofErr w:type="gram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Ю.Энтин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М.Минков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D70A72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«Если добрый ты» </w:t>
      </w:r>
      <w:proofErr w:type="gram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(</w:t>
      </w:r>
      <w:r w:rsidR="008E4B0B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</w:t>
      </w:r>
      <w:proofErr w:type="spellStart"/>
      <w:proofErr w:type="gramEnd"/>
      <w:r w:rsidR="008E4B0B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М.Пляцковский</w:t>
      </w:r>
      <w:proofErr w:type="spellEnd"/>
      <w:r w:rsidR="008E4B0B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="008E4B0B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Б.Савельев</w:t>
      </w:r>
      <w:proofErr w:type="spellEnd"/>
      <w:r w:rsidR="008E4B0B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«Колокола», «Крылатые качели» (из к/ф «Приключения э</w:t>
      </w:r>
      <w:r w:rsidR="00D70A72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лектроника», </w:t>
      </w:r>
      <w:proofErr w:type="spellStart"/>
      <w:r w:rsidR="00D70A72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Ю.Энтин</w:t>
      </w:r>
      <w:proofErr w:type="spellEnd"/>
      <w:r w:rsidR="00D70A72"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) 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«Настоящий друг» (из </w:t>
      </w:r>
      <w:proofErr w:type="gram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</w:t>
      </w:r>
      <w:proofErr w:type="gram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/ф «Тимка и Димка»,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М.Пляцковский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Б.Савельев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«Песенка Бременских музыкантов» (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Ю.Энтин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Г.Гладков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numPr>
          <w:ilvl w:val="0"/>
          <w:numId w:val="2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«</w:t>
      </w:r>
      <w:proofErr w:type="gram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Прекрасное</w:t>
      </w:r>
      <w:proofErr w:type="gram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далеко» (из к/ф «Гостья из будущего»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Ю.Энтин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,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Е.Крылатов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)</w:t>
      </w:r>
    </w:p>
    <w:p w:rsidR="008E4B0B" w:rsidRPr="002E060E" w:rsidRDefault="008E4B0B" w:rsidP="008E4B0B">
      <w:pPr>
        <w:shd w:val="clear" w:color="auto" w:fill="CEE8FE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76D1E"/>
          <w:sz w:val="20"/>
          <w:szCs w:val="20"/>
          <w:lang w:eastAsia="ru-RU"/>
        </w:rPr>
      </w:pPr>
      <w:r w:rsidRPr="002E060E">
        <w:rPr>
          <w:rFonts w:ascii="Trebuchet MS" w:eastAsia="Times New Roman" w:hAnsi="Trebuchet MS" w:cs="Times New Roman"/>
          <w:b/>
          <w:bCs/>
          <w:color w:val="F76D1E"/>
          <w:sz w:val="20"/>
          <w:szCs w:val="20"/>
          <w:lang w:eastAsia="ru-RU"/>
        </w:rPr>
        <w:t>Музыка для релаксации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Альбиони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 Т. «Адажио»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Бетховен Л. «Лунная соната»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Глюк К. «Мелодия»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 xml:space="preserve">Григ Э. «Песня </w:t>
      </w:r>
      <w:proofErr w:type="spellStart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Сольвейг</w:t>
      </w:r>
      <w:proofErr w:type="spellEnd"/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Дебюсси К. «Лунный свет»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Римский-Корсаков Н. «Море»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Сен-Санс К. «Лебедь»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Чайковский П.И. «Осенняя песнь», «Сентиментальный вальс»</w:t>
      </w:r>
    </w:p>
    <w:p w:rsidR="008E4B0B" w:rsidRPr="002E060E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Шопен Ф. «Ноктюрн соль минор»</w:t>
      </w:r>
    </w:p>
    <w:p w:rsidR="008E4B0B" w:rsidRPr="008E4B0B" w:rsidRDefault="008E4B0B" w:rsidP="008E4B0B">
      <w:pPr>
        <w:numPr>
          <w:ilvl w:val="0"/>
          <w:numId w:val="4"/>
        </w:numPr>
        <w:shd w:val="clear" w:color="auto" w:fill="CEE8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</w:pPr>
      <w:r w:rsidRPr="002E060E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Шуберт Ф. «Аве Мария», «Серенада</w:t>
      </w:r>
      <w:r w:rsidRPr="008E4B0B">
        <w:rPr>
          <w:rFonts w:ascii="Verdana" w:eastAsia="Times New Roman" w:hAnsi="Verdana" w:cs="Times New Roman"/>
          <w:color w:val="306400"/>
          <w:sz w:val="20"/>
          <w:szCs w:val="20"/>
          <w:lang w:eastAsia="ru-RU"/>
        </w:rPr>
        <w:t>»</w:t>
      </w:r>
    </w:p>
    <w:sectPr w:rsidR="008E4B0B" w:rsidRPr="008E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BEB"/>
    <w:multiLevelType w:val="multilevel"/>
    <w:tmpl w:val="BFB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7A36"/>
    <w:multiLevelType w:val="multilevel"/>
    <w:tmpl w:val="5CE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E6741"/>
    <w:multiLevelType w:val="multilevel"/>
    <w:tmpl w:val="FAC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A2738"/>
    <w:multiLevelType w:val="multilevel"/>
    <w:tmpl w:val="7B52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2E"/>
    <w:rsid w:val="0017782A"/>
    <w:rsid w:val="0021234E"/>
    <w:rsid w:val="002157DD"/>
    <w:rsid w:val="00242E60"/>
    <w:rsid w:val="002E060E"/>
    <w:rsid w:val="00330663"/>
    <w:rsid w:val="003502C9"/>
    <w:rsid w:val="003A6E76"/>
    <w:rsid w:val="00436FB8"/>
    <w:rsid w:val="00520C48"/>
    <w:rsid w:val="00572740"/>
    <w:rsid w:val="0058475E"/>
    <w:rsid w:val="005F166D"/>
    <w:rsid w:val="00624B0B"/>
    <w:rsid w:val="007C375D"/>
    <w:rsid w:val="007F61E5"/>
    <w:rsid w:val="008E4B0B"/>
    <w:rsid w:val="00950BEC"/>
    <w:rsid w:val="009B0B6D"/>
    <w:rsid w:val="009F4569"/>
    <w:rsid w:val="00A25159"/>
    <w:rsid w:val="00B3527B"/>
    <w:rsid w:val="00CB5877"/>
    <w:rsid w:val="00D70A72"/>
    <w:rsid w:val="00DA392E"/>
    <w:rsid w:val="00DD7A7F"/>
    <w:rsid w:val="00D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2019-04-05T08:15:00Z</cp:lastPrinted>
  <dcterms:created xsi:type="dcterms:W3CDTF">2017-04-19T12:53:00Z</dcterms:created>
  <dcterms:modified xsi:type="dcterms:W3CDTF">2021-04-09T04:50:00Z</dcterms:modified>
</cp:coreProperties>
</file>