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E664A" w14:textId="00E788DF" w:rsidR="00A26D56" w:rsidRPr="007F234B" w:rsidRDefault="007F234B" w:rsidP="007F234B">
      <w:pPr>
        <w:widowControl w:val="0"/>
        <w:spacing w:line="360" w:lineRule="auto"/>
        <w:ind w:firstLine="1"/>
        <w:rPr>
          <w:b/>
          <w:bCs/>
          <w:i/>
          <w:iCs/>
          <w:color w:val="0070C0"/>
          <w:sz w:val="44"/>
          <w:szCs w:val="44"/>
          <w14:ligatures w14:val="none"/>
        </w:rPr>
      </w:pPr>
      <w:r>
        <w:rPr>
          <w:b/>
          <w:bCs/>
          <w:i/>
          <w:iCs/>
          <w:color w:val="0070C0"/>
          <w:sz w:val="44"/>
          <w:szCs w:val="44"/>
          <w14:ligatures w14:val="none"/>
        </w:rPr>
        <w:t xml:space="preserve">  </w:t>
      </w:r>
      <w:r w:rsidR="00A26D56" w:rsidRPr="007F234B">
        <w:rPr>
          <w:b/>
          <w:bCs/>
          <w:i/>
          <w:iCs/>
          <w:color w:val="0070C0"/>
          <w:sz w:val="44"/>
          <w:szCs w:val="44"/>
          <w14:ligatures w14:val="none"/>
        </w:rPr>
        <w:t>Причины</w:t>
      </w:r>
      <w:r w:rsidRPr="007F234B">
        <w:rPr>
          <w:b/>
          <w:bCs/>
          <w:i/>
          <w:iCs/>
          <w:color w:val="0070C0"/>
          <w:sz w:val="44"/>
          <w:szCs w:val="44"/>
          <w14:ligatures w14:val="none"/>
        </w:rPr>
        <w:t xml:space="preserve"> </w:t>
      </w:r>
      <w:r w:rsidR="00A26D56" w:rsidRPr="007F234B">
        <w:rPr>
          <w:b/>
          <w:bCs/>
          <w:i/>
          <w:iCs/>
          <w:color w:val="0070C0"/>
          <w:sz w:val="44"/>
          <w:szCs w:val="44"/>
          <w14:ligatures w14:val="none"/>
        </w:rPr>
        <w:t>возникновения</w:t>
      </w:r>
      <w:r w:rsidRPr="007F234B">
        <w:rPr>
          <w:b/>
          <w:bCs/>
          <w:i/>
          <w:iCs/>
          <w:color w:val="0070C0"/>
          <w:sz w:val="44"/>
          <w:szCs w:val="44"/>
          <w14:ligatures w14:val="none"/>
        </w:rPr>
        <w:t xml:space="preserve"> </w:t>
      </w:r>
      <w:r w:rsidR="00A26D56" w:rsidRPr="007F234B">
        <w:rPr>
          <w:b/>
          <w:bCs/>
          <w:i/>
          <w:iCs/>
          <w:color w:val="0070C0"/>
          <w:sz w:val="44"/>
          <w:szCs w:val="44"/>
          <w14:ligatures w14:val="none"/>
        </w:rPr>
        <w:t>речевых</w:t>
      </w:r>
      <w:r w:rsidRPr="007F234B">
        <w:rPr>
          <w:b/>
          <w:bCs/>
          <w:i/>
          <w:iCs/>
          <w:color w:val="0070C0"/>
          <w:sz w:val="44"/>
          <w:szCs w:val="44"/>
          <w14:ligatures w14:val="none"/>
        </w:rPr>
        <w:t xml:space="preserve"> </w:t>
      </w:r>
      <w:r w:rsidR="00A26D56" w:rsidRPr="007F234B">
        <w:rPr>
          <w:b/>
          <w:bCs/>
          <w:i/>
          <w:iCs/>
          <w:color w:val="0070C0"/>
          <w:sz w:val="44"/>
          <w:szCs w:val="44"/>
          <w14:ligatures w14:val="none"/>
        </w:rPr>
        <w:t>нарушений</w:t>
      </w:r>
    </w:p>
    <w:p w14:paraId="76E71C17" w14:textId="77777777" w:rsidR="00A26D56" w:rsidRPr="007F234B" w:rsidRDefault="00A26D56" w:rsidP="00A26D56">
      <w:pPr>
        <w:widowControl w:val="0"/>
        <w:spacing w:line="360" w:lineRule="auto"/>
        <w:ind w:firstLine="1"/>
        <w:jc w:val="both"/>
        <w:rPr>
          <w:color w:val="auto"/>
          <w:sz w:val="32"/>
          <w:szCs w:val="32"/>
          <w14:ligatures w14:val="none"/>
        </w:rPr>
      </w:pPr>
      <w:r w:rsidRPr="007F234B">
        <w:rPr>
          <w:color w:val="auto"/>
          <w:sz w:val="32"/>
          <w:szCs w:val="32"/>
          <w14:ligatures w14:val="none"/>
        </w:rPr>
        <w:t>Среди факторов, способствующих возникновению речевых нарушений у детей, различают неблагоприятные внешние (экзогенные) и внутренние (эндогенные) факторы, а также внешние условия окружающей среды.</w:t>
      </w:r>
    </w:p>
    <w:p w14:paraId="1B2D9E30" w14:textId="77777777" w:rsidR="00A26D56" w:rsidRPr="007F234B" w:rsidRDefault="00A26D56" w:rsidP="00A26D56">
      <w:pPr>
        <w:widowControl w:val="0"/>
        <w:spacing w:line="360" w:lineRule="auto"/>
        <w:ind w:firstLine="360"/>
        <w:jc w:val="center"/>
        <w:rPr>
          <w:b/>
          <w:bCs/>
          <w:color w:val="auto"/>
          <w:sz w:val="32"/>
          <w:szCs w:val="32"/>
          <w:u w:val="single"/>
          <w14:ligatures w14:val="none"/>
        </w:rPr>
      </w:pPr>
      <w:r w:rsidRPr="007F234B">
        <w:rPr>
          <w:b/>
          <w:bCs/>
          <w:color w:val="auto"/>
          <w:sz w:val="32"/>
          <w:szCs w:val="32"/>
          <w:u w:val="single"/>
          <w14:ligatures w14:val="none"/>
        </w:rPr>
        <w:t>Основные причины патологии детской речи:</w:t>
      </w:r>
    </w:p>
    <w:p w14:paraId="401A466B" w14:textId="085E5EC9" w:rsidR="00A26D56" w:rsidRPr="007F234B" w:rsidRDefault="00A26D56" w:rsidP="00A26D56">
      <w:pPr>
        <w:widowControl w:val="0"/>
        <w:spacing w:line="360" w:lineRule="auto"/>
        <w:ind w:left="330" w:hanging="30"/>
        <w:jc w:val="both"/>
        <w:rPr>
          <w:color w:val="auto"/>
          <w:sz w:val="32"/>
          <w:szCs w:val="32"/>
          <w14:ligatures w14:val="none"/>
        </w:rPr>
      </w:pPr>
      <w:r w:rsidRPr="007F234B">
        <w:rPr>
          <w:color w:val="auto"/>
          <w:sz w:val="32"/>
          <w:szCs w:val="32"/>
          <w14:ligatures w14:val="none"/>
        </w:rPr>
        <w:t>1.</w:t>
      </w:r>
      <w:r w:rsidRPr="007F234B">
        <w:rPr>
          <w:color w:val="auto"/>
          <w:sz w:val="32"/>
          <w:szCs w:val="32"/>
          <w:lang w:val="en-US"/>
          <w14:ligatures w14:val="none"/>
        </w:rPr>
        <w:t> </w:t>
      </w:r>
      <w:r w:rsidRPr="007F234B">
        <w:rPr>
          <w:color w:val="auto"/>
          <w:sz w:val="32"/>
          <w:szCs w:val="32"/>
          <w14:ligatures w14:val="none"/>
        </w:rPr>
        <w:t xml:space="preserve">Различная внутриутробная патология, которая приводит к нарушению развития плода. </w:t>
      </w:r>
    </w:p>
    <w:p w14:paraId="4B0C4C70" w14:textId="2513EC56" w:rsidR="00A26D56" w:rsidRPr="007F234B" w:rsidRDefault="00A26D56" w:rsidP="00A26D56">
      <w:pPr>
        <w:widowControl w:val="0"/>
        <w:spacing w:line="360" w:lineRule="auto"/>
        <w:ind w:left="330"/>
        <w:jc w:val="both"/>
        <w:rPr>
          <w:color w:val="auto"/>
          <w:sz w:val="32"/>
          <w:szCs w:val="32"/>
          <w14:ligatures w14:val="none"/>
        </w:rPr>
      </w:pPr>
      <w:r w:rsidRPr="007F234B">
        <w:rPr>
          <w:color w:val="auto"/>
          <w:sz w:val="32"/>
          <w:szCs w:val="32"/>
          <w14:ligatures w14:val="none"/>
        </w:rPr>
        <w:t>2.</w:t>
      </w:r>
      <w:r w:rsidRPr="007F234B">
        <w:rPr>
          <w:color w:val="auto"/>
          <w:sz w:val="32"/>
          <w:szCs w:val="32"/>
          <w:lang w:val="en-US"/>
          <w14:ligatures w14:val="none"/>
        </w:rPr>
        <w:t> </w:t>
      </w:r>
      <w:r w:rsidRPr="007F234B">
        <w:rPr>
          <w:color w:val="auto"/>
          <w:sz w:val="32"/>
          <w:szCs w:val="32"/>
          <w14:ligatures w14:val="none"/>
        </w:rPr>
        <w:t>Родовая травма и асфиксия во время родов, которые приводят к внутричерепным кровоизлияниям.</w:t>
      </w:r>
    </w:p>
    <w:p w14:paraId="31DD4F29" w14:textId="033AB8F8" w:rsidR="00A26D56" w:rsidRPr="007F234B" w:rsidRDefault="00A26D56" w:rsidP="00A26D56">
      <w:pPr>
        <w:widowControl w:val="0"/>
        <w:spacing w:line="360" w:lineRule="auto"/>
        <w:ind w:left="380" w:hanging="40"/>
        <w:jc w:val="both"/>
        <w:rPr>
          <w:color w:val="auto"/>
          <w:sz w:val="32"/>
          <w:szCs w:val="32"/>
          <w14:ligatures w14:val="none"/>
        </w:rPr>
      </w:pPr>
      <w:r w:rsidRPr="007F234B">
        <w:rPr>
          <w:color w:val="auto"/>
          <w:sz w:val="32"/>
          <w:szCs w:val="32"/>
          <w14:ligatures w14:val="none"/>
        </w:rPr>
        <w:t>3.</w:t>
      </w:r>
      <w:r w:rsidRPr="007F234B">
        <w:rPr>
          <w:color w:val="auto"/>
          <w:sz w:val="32"/>
          <w:szCs w:val="32"/>
          <w:lang w:val="en-US"/>
          <w14:ligatures w14:val="none"/>
        </w:rPr>
        <w:t> </w:t>
      </w:r>
      <w:r w:rsidRPr="007F234B">
        <w:rPr>
          <w:color w:val="auto"/>
          <w:sz w:val="32"/>
          <w:szCs w:val="32"/>
          <w14:ligatures w14:val="none"/>
        </w:rPr>
        <w:t>Различные заболевания в первые годы жизни ребенка. Особенно пагубными для развития речи являются частые инфекционно-вирусные заболевания, менингоэнцефалиты и ранние желудочно-кишечные расстройства.</w:t>
      </w:r>
    </w:p>
    <w:p w14:paraId="1232B602" w14:textId="6760AF87" w:rsidR="00A26D56" w:rsidRPr="007F234B" w:rsidRDefault="00A26D56" w:rsidP="00A26D56">
      <w:pPr>
        <w:widowControl w:val="0"/>
        <w:spacing w:line="360" w:lineRule="auto"/>
        <w:ind w:left="426" w:hanging="66"/>
        <w:jc w:val="both"/>
        <w:rPr>
          <w:color w:val="auto"/>
          <w:sz w:val="32"/>
          <w:szCs w:val="32"/>
          <w14:ligatures w14:val="none"/>
        </w:rPr>
      </w:pPr>
      <w:r w:rsidRPr="007F234B">
        <w:rPr>
          <w:color w:val="auto"/>
          <w:sz w:val="32"/>
          <w:szCs w:val="32"/>
          <w14:ligatures w14:val="none"/>
        </w:rPr>
        <w:t>4.</w:t>
      </w:r>
      <w:r w:rsidRPr="007F234B">
        <w:rPr>
          <w:color w:val="auto"/>
          <w:sz w:val="32"/>
          <w:szCs w:val="32"/>
          <w:lang w:val="en-US"/>
          <w14:ligatures w14:val="none"/>
        </w:rPr>
        <w:t> </w:t>
      </w:r>
      <w:r w:rsidRPr="007F234B">
        <w:rPr>
          <w:color w:val="auto"/>
          <w:sz w:val="32"/>
          <w:szCs w:val="32"/>
          <w14:ligatures w14:val="none"/>
        </w:rPr>
        <w:t>Травмы черепа, сопровождающиеся сотрясением мозга.</w:t>
      </w:r>
    </w:p>
    <w:p w14:paraId="3E7D2399" w14:textId="6F5D897E" w:rsidR="00A26D56" w:rsidRPr="007F234B" w:rsidRDefault="00A26D56" w:rsidP="00A26D56">
      <w:pPr>
        <w:widowControl w:val="0"/>
        <w:spacing w:line="360" w:lineRule="auto"/>
        <w:ind w:left="426" w:hanging="66"/>
        <w:jc w:val="both"/>
        <w:rPr>
          <w:color w:val="auto"/>
          <w:sz w:val="32"/>
          <w:szCs w:val="32"/>
          <w14:ligatures w14:val="none"/>
        </w:rPr>
      </w:pPr>
      <w:r w:rsidRPr="007F234B">
        <w:rPr>
          <w:color w:val="auto"/>
          <w:sz w:val="32"/>
          <w:szCs w:val="32"/>
          <w14:ligatures w14:val="none"/>
        </w:rPr>
        <w:t>5.</w:t>
      </w:r>
      <w:r w:rsidRPr="007F234B">
        <w:rPr>
          <w:color w:val="auto"/>
          <w:sz w:val="32"/>
          <w:szCs w:val="32"/>
          <w:lang w:val="en-US"/>
          <w14:ligatures w14:val="none"/>
        </w:rPr>
        <w:t> </w:t>
      </w:r>
      <w:r w:rsidRPr="007F234B">
        <w:rPr>
          <w:color w:val="auto"/>
          <w:sz w:val="32"/>
          <w:szCs w:val="32"/>
          <w14:ligatures w14:val="none"/>
        </w:rPr>
        <w:t xml:space="preserve">Наследственные факторы (или генетические). </w:t>
      </w:r>
    </w:p>
    <w:p w14:paraId="61CB7940" w14:textId="135C28C0" w:rsidR="00A26D56" w:rsidRPr="007F234B" w:rsidRDefault="00A26D56" w:rsidP="00164C83">
      <w:pPr>
        <w:widowControl w:val="0"/>
        <w:spacing w:line="360" w:lineRule="auto"/>
        <w:ind w:left="380" w:hanging="20"/>
        <w:jc w:val="both"/>
        <w:rPr>
          <w:color w:val="auto"/>
          <w:sz w:val="32"/>
          <w:szCs w:val="32"/>
          <w14:ligatures w14:val="none"/>
        </w:rPr>
      </w:pPr>
      <w:r w:rsidRPr="007F234B">
        <w:rPr>
          <w:color w:val="auto"/>
          <w:sz w:val="32"/>
          <w:szCs w:val="32"/>
          <w14:ligatures w14:val="none"/>
        </w:rPr>
        <w:t>6.</w:t>
      </w:r>
      <w:r w:rsidR="00164C83" w:rsidRPr="007F234B">
        <w:rPr>
          <w:color w:val="auto"/>
          <w:sz w:val="32"/>
          <w:szCs w:val="32"/>
          <w14:ligatures w14:val="none"/>
        </w:rPr>
        <w:t xml:space="preserve"> Н</w:t>
      </w:r>
      <w:r w:rsidRPr="007F234B">
        <w:rPr>
          <w:color w:val="auto"/>
          <w:sz w:val="32"/>
          <w:szCs w:val="32"/>
          <w14:ligatures w14:val="none"/>
        </w:rPr>
        <w:t>еблагоприятные</w:t>
      </w:r>
      <w:r w:rsidR="00164C83" w:rsidRPr="007F234B">
        <w:rPr>
          <w:color w:val="auto"/>
          <w:sz w:val="32"/>
          <w:szCs w:val="32"/>
          <w14:ligatures w14:val="none"/>
        </w:rPr>
        <w:t xml:space="preserve"> </w:t>
      </w:r>
      <w:r w:rsidRPr="007F234B">
        <w:rPr>
          <w:color w:val="auto"/>
          <w:sz w:val="32"/>
          <w:szCs w:val="32"/>
          <w14:ligatures w14:val="none"/>
        </w:rPr>
        <w:t>социально-бытовые условия, приводящие к</w:t>
      </w:r>
      <w:r w:rsidR="002D1EB2" w:rsidRPr="007F234B">
        <w:rPr>
          <w:color w:val="auto"/>
          <w:sz w:val="32"/>
          <w:szCs w:val="32"/>
          <w14:ligatures w14:val="none"/>
        </w:rPr>
        <w:t xml:space="preserve"> </w:t>
      </w:r>
      <w:r w:rsidRPr="007F234B">
        <w:rPr>
          <w:color w:val="auto"/>
          <w:sz w:val="32"/>
          <w:szCs w:val="32"/>
          <w14:ligatures w14:val="none"/>
        </w:rPr>
        <w:t>социально</w:t>
      </w:r>
      <w:r w:rsidR="002D1EB2" w:rsidRPr="007F234B">
        <w:rPr>
          <w:color w:val="auto"/>
          <w:sz w:val="32"/>
          <w:szCs w:val="32"/>
          <w14:ligatures w14:val="none"/>
        </w:rPr>
        <w:t>-</w:t>
      </w:r>
      <w:r w:rsidRPr="007F234B">
        <w:rPr>
          <w:color w:val="auto"/>
          <w:sz w:val="32"/>
          <w:szCs w:val="32"/>
          <w14:ligatures w14:val="none"/>
        </w:rPr>
        <w:t>педагогической запущенности, вегетативной дисфункции, нарушениям эмоционально-волевой сферы и дефициту в развитии речи.</w:t>
      </w:r>
    </w:p>
    <w:p w14:paraId="004C15C3" w14:textId="30B50132" w:rsidR="007F234B" w:rsidRPr="007F234B" w:rsidRDefault="00A26D56" w:rsidP="007F234B">
      <w:pPr>
        <w:widowControl w:val="0"/>
        <w:spacing w:line="360" w:lineRule="auto"/>
        <w:ind w:left="426" w:hanging="66"/>
        <w:jc w:val="both"/>
        <w:rPr>
          <w:color w:val="auto"/>
          <w:sz w:val="32"/>
          <w:szCs w:val="32"/>
          <w14:ligatures w14:val="none"/>
        </w:rPr>
      </w:pPr>
      <w:r w:rsidRPr="007F234B">
        <w:rPr>
          <w:color w:val="auto"/>
          <w:sz w:val="32"/>
          <w:szCs w:val="32"/>
          <w14:ligatures w14:val="none"/>
        </w:rPr>
        <w:t>7.</w:t>
      </w:r>
      <w:r w:rsidR="00164C83" w:rsidRPr="007F234B">
        <w:rPr>
          <w:color w:val="auto"/>
          <w:sz w:val="32"/>
          <w:szCs w:val="32"/>
          <w14:ligatures w14:val="none"/>
        </w:rPr>
        <w:t xml:space="preserve"> </w:t>
      </w:r>
      <w:r w:rsidRPr="007F234B">
        <w:rPr>
          <w:color w:val="auto"/>
          <w:sz w:val="32"/>
          <w:szCs w:val="32"/>
          <w14:ligatures w14:val="none"/>
        </w:rPr>
        <w:t xml:space="preserve">В настоящее время показано, что употребление алкоголя и никотина во время беременности может привести к нарушениям физического и нервно-психического развития ребенка, одним из проявлений которых часто является общее недоразвитие речи. </w:t>
      </w:r>
      <w:r w:rsidR="007F234B" w:rsidRPr="007F234B">
        <w:rPr>
          <w:color w:val="auto"/>
          <w:sz w:val="32"/>
          <w:szCs w:val="32"/>
          <w14:ligatures w14:val="none"/>
        </w:rPr>
        <w:t xml:space="preserve"> </w:t>
      </w:r>
    </w:p>
    <w:p w14:paraId="270D0749" w14:textId="77777777" w:rsidR="007F234B" w:rsidRDefault="007F234B" w:rsidP="007F234B">
      <w:pPr>
        <w:rPr>
          <w14:ligatures w14:val="none"/>
        </w:rPr>
      </w:pPr>
    </w:p>
    <w:p w14:paraId="21AB2434" w14:textId="77777777" w:rsidR="007F234B" w:rsidRDefault="007F234B" w:rsidP="007F234B">
      <w:pPr>
        <w:rPr>
          <w:b/>
          <w:bCs/>
          <w:i/>
          <w:iCs/>
          <w:sz w:val="28"/>
          <w:szCs w:val="28"/>
        </w:rPr>
      </w:pPr>
      <w:r>
        <w:rPr>
          <w14:ligatures w14:val="none"/>
        </w:rPr>
        <w:t xml:space="preserve">     </w:t>
      </w:r>
      <w:r>
        <w:rPr>
          <w14:ligatures w14:val="none"/>
        </w:rPr>
        <w:t> </w:t>
      </w:r>
      <w:r>
        <w:rPr>
          <w:b/>
          <w:bCs/>
          <w:i/>
          <w:iCs/>
          <w:sz w:val="28"/>
          <w:szCs w:val="28"/>
        </w:rPr>
        <w:t xml:space="preserve">Консультацию на основе открытых источников интернет-ресурсов </w:t>
      </w:r>
      <w:r>
        <w:rPr>
          <w:b/>
          <w:bCs/>
          <w:i/>
          <w:iCs/>
          <w:sz w:val="28"/>
          <w:szCs w:val="28"/>
        </w:rPr>
        <w:t xml:space="preserve">    </w:t>
      </w:r>
    </w:p>
    <w:p w14:paraId="108A0138" w14:textId="7A93AF3A" w:rsidR="00A26D56" w:rsidRPr="007F234B" w:rsidRDefault="007F234B" w:rsidP="007F234B">
      <w:pPr>
        <w:rPr>
          <w:b/>
          <w:bCs/>
          <w:i/>
          <w:iCs/>
          <w:color w:val="auto"/>
          <w:kern w:val="0"/>
          <w:sz w:val="28"/>
          <w:szCs w:val="28"/>
          <w14:ligatures w14:val="none"/>
          <w14:cntxtAlts w14:val="0"/>
        </w:rPr>
      </w:pPr>
      <w:r>
        <w:rPr>
          <w:b/>
          <w:bCs/>
          <w:i/>
          <w:iCs/>
          <w:sz w:val="28"/>
          <w:szCs w:val="28"/>
        </w:rPr>
        <w:t xml:space="preserve">    </w:t>
      </w:r>
      <w:r>
        <w:rPr>
          <w:b/>
          <w:bCs/>
          <w:i/>
          <w:iCs/>
          <w:sz w:val="28"/>
          <w:szCs w:val="28"/>
        </w:rPr>
        <w:t>подготовила учитель-логопед Кукушкина Марина Василь</w:t>
      </w:r>
      <w:r>
        <w:rPr>
          <w:b/>
          <w:bCs/>
          <w:i/>
          <w:iCs/>
          <w:sz w:val="28"/>
          <w:szCs w:val="28"/>
        </w:rPr>
        <w:t>евна</w:t>
      </w:r>
    </w:p>
    <w:p w14:paraId="00A85A17" w14:textId="5594D129" w:rsidR="007F234B" w:rsidRDefault="007F234B" w:rsidP="00A26D56">
      <w:pPr>
        <w:widowControl w:val="0"/>
        <w:rPr>
          <w14:ligatures w14:val="none"/>
        </w:rPr>
      </w:pPr>
    </w:p>
    <w:sectPr w:rsidR="007F2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65D1"/>
    <w:rsid w:val="0012665B"/>
    <w:rsid w:val="00164C83"/>
    <w:rsid w:val="002D1EB2"/>
    <w:rsid w:val="007F234B"/>
    <w:rsid w:val="008A76D7"/>
    <w:rsid w:val="00A26D56"/>
    <w:rsid w:val="00A373E5"/>
    <w:rsid w:val="00B065D1"/>
    <w:rsid w:val="00E5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F4672"/>
  <w15:docId w15:val="{A8A8074E-B305-448E-AE47-15099E09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D5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3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Васильевна Марина</dc:creator>
  <cp:keywords/>
  <dc:description/>
  <cp:lastModifiedBy>Елена Тищенко</cp:lastModifiedBy>
  <cp:revision>6</cp:revision>
  <dcterms:created xsi:type="dcterms:W3CDTF">2018-07-26T09:45:00Z</dcterms:created>
  <dcterms:modified xsi:type="dcterms:W3CDTF">2020-04-23T12:55:00Z</dcterms:modified>
</cp:coreProperties>
</file>