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0001-001-" color2="#767676" recolor="t" type="frame"/>
    </v:background>
  </w:background>
  <w:body>
    <w:p w:rsidR="005F41E2" w:rsidRPr="00A70271" w:rsidRDefault="00A70271" w:rsidP="00A70271">
      <w:pPr>
        <w:pStyle w:val="1"/>
        <w:ind w:left="0" w:firstLine="567"/>
        <w:rPr>
          <w:sz w:val="28"/>
          <w:szCs w:val="24"/>
        </w:rPr>
      </w:pPr>
      <w:r>
        <w:t>О</w:t>
      </w:r>
      <w:r w:rsidR="005F41E2" w:rsidRPr="00A70271">
        <w:t>бучение детей езде на велосипеде</w:t>
      </w:r>
    </w:p>
    <w:p w:rsidR="00B105E2" w:rsidRPr="00A70271" w:rsidRDefault="00761661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3392170</wp:posOffset>
            </wp:positionV>
            <wp:extent cx="2330450" cy="2997835"/>
            <wp:effectExtent l="19050" t="0" r="0" b="0"/>
            <wp:wrapSquare wrapText="bothSides"/>
            <wp:docPr id="10" name="Рисунок 9" descr="depositphotos_35988657-stock-photo-cartoon-boy-on-a-bi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5988657-stock-photo-cartoon-boy-on-a-bicycl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1E2" w:rsidRPr="00A70271">
        <w:rPr>
          <w:rFonts w:ascii="Times New Roman" w:hAnsi="Times New Roman" w:cs="Times New Roman"/>
          <w:sz w:val="28"/>
          <w:szCs w:val="24"/>
        </w:rPr>
        <w:t xml:space="preserve">Это сложный двигательный навык, который обеспечивает разностороннее физическое развитие, воздействует на сердечно - сосудистую и дыхательную систему, способствует укреплению </w:t>
      </w:r>
      <w:r w:rsidR="00AC6B98" w:rsidRPr="00A70271">
        <w:rPr>
          <w:rFonts w:ascii="Times New Roman" w:hAnsi="Times New Roman" w:cs="Times New Roman"/>
          <w:sz w:val="28"/>
          <w:szCs w:val="24"/>
        </w:rPr>
        <w:t>мышц ног, стопы, совершенствует координацию движений, развивает равновесие, ориентировку в пространстве, а также силу, ловкость, выносливость. Оказывает большое воспитательное воздействие на ребенка: приручает его выдержке, дисциплинированности, взаимопомощи. В средней группе дети оказываются на двухколесном велосипеде. Они должны «кататься» по прямой, по кругу, делать повороты вправо, влево. Велосипед нельзя класть на землю, лучше прис</w:t>
      </w:r>
      <w:r w:rsidR="00A0603C" w:rsidRPr="00A70271">
        <w:rPr>
          <w:rFonts w:ascii="Times New Roman" w:hAnsi="Times New Roman" w:cs="Times New Roman"/>
          <w:sz w:val="28"/>
          <w:szCs w:val="24"/>
        </w:rPr>
        <w:t>лонять к скамейке  или к какому-</w:t>
      </w:r>
      <w:r w:rsidR="00AC6B98" w:rsidRPr="00A70271">
        <w:rPr>
          <w:rFonts w:ascii="Times New Roman" w:hAnsi="Times New Roman" w:cs="Times New Roman"/>
          <w:sz w:val="28"/>
          <w:szCs w:val="24"/>
        </w:rPr>
        <w:t xml:space="preserve">либо </w:t>
      </w:r>
      <w:r w:rsidR="00A0603C" w:rsidRPr="00A70271">
        <w:rPr>
          <w:rFonts w:ascii="Times New Roman" w:hAnsi="Times New Roman" w:cs="Times New Roman"/>
          <w:sz w:val="28"/>
          <w:szCs w:val="24"/>
        </w:rPr>
        <w:t>другому предмету. Все лакированные</w:t>
      </w:r>
      <w:r w:rsidR="003A46DA" w:rsidRPr="00A70271">
        <w:rPr>
          <w:rFonts w:ascii="Times New Roman" w:hAnsi="Times New Roman" w:cs="Times New Roman"/>
          <w:sz w:val="28"/>
          <w:szCs w:val="24"/>
        </w:rPr>
        <w:t xml:space="preserve"> поверхности протирать влажной салфеткой и сухой тряпочкой, а хромированные – только сухой, проверять закреплены ли гайки, следить чтобы они не потерялись. Объяснить, что движение велосипеда осуществляется за счет вращения педалей вперед, поэтому перед тем, как </w:t>
      </w:r>
      <w:r w:rsidR="00B105E2" w:rsidRPr="00A70271">
        <w:rPr>
          <w:rFonts w:ascii="Times New Roman" w:hAnsi="Times New Roman" w:cs="Times New Roman"/>
          <w:sz w:val="28"/>
          <w:szCs w:val="24"/>
        </w:rPr>
        <w:t>поехать, нужно привести одну из педалей в правильное положение – вперед - верх. Отталкиваясь правой, левой  ногой от асфальта, ребенок ставит противоположную ногу на педаль, находящуюся в положении вперед- вверх и начинает вращение. Надо не только контролировать их действие, но и оказывать конкретную помощь.</w:t>
      </w:r>
    </w:p>
    <w:p w:rsidR="005F41E2" w:rsidRPr="00A70271" w:rsidRDefault="00FC5BEB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05E2" w:rsidRPr="00A70271">
        <w:rPr>
          <w:rFonts w:ascii="Times New Roman" w:hAnsi="Times New Roman" w:cs="Times New Roman"/>
          <w:sz w:val="28"/>
          <w:szCs w:val="24"/>
        </w:rPr>
        <w:t>Кого-то нужно один-два раза поддерживать за седло или за спину, другому достаточно дать указание относительно выполнения движения или же просто одобрить его действия.</w:t>
      </w:r>
    </w:p>
    <w:p w:rsidR="00FF10C3" w:rsidRPr="00A70271" w:rsidRDefault="00B105E2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A70271">
        <w:rPr>
          <w:rFonts w:ascii="Times New Roman" w:hAnsi="Times New Roman" w:cs="Times New Roman"/>
          <w:sz w:val="28"/>
          <w:szCs w:val="24"/>
        </w:rPr>
        <w:t xml:space="preserve">Дети с трудом сохраняют равновесие, смотрят на ноги, сильно сжимают руль руками, надо </w:t>
      </w:r>
      <w:r w:rsidR="00981FA2" w:rsidRPr="00A70271">
        <w:rPr>
          <w:rFonts w:ascii="Times New Roman" w:hAnsi="Times New Roman" w:cs="Times New Roman"/>
          <w:sz w:val="28"/>
          <w:szCs w:val="24"/>
        </w:rPr>
        <w:t>объяснить</w:t>
      </w:r>
      <w:r w:rsidRPr="00A70271">
        <w:rPr>
          <w:rFonts w:ascii="Times New Roman" w:hAnsi="Times New Roman" w:cs="Times New Roman"/>
          <w:sz w:val="28"/>
          <w:szCs w:val="24"/>
        </w:rPr>
        <w:t>, что нужно делать при потере равновесия</w:t>
      </w:r>
      <w:r w:rsidR="00FF10C3" w:rsidRPr="00A70271">
        <w:rPr>
          <w:rFonts w:ascii="Times New Roman" w:hAnsi="Times New Roman" w:cs="Times New Roman"/>
          <w:sz w:val="28"/>
          <w:szCs w:val="24"/>
        </w:rPr>
        <w:t xml:space="preserve">: надо </w:t>
      </w:r>
      <w:r w:rsidR="00FF10C3" w:rsidRPr="00A70271">
        <w:rPr>
          <w:rFonts w:ascii="Times New Roman" w:hAnsi="Times New Roman" w:cs="Times New Roman"/>
          <w:sz w:val="28"/>
          <w:szCs w:val="24"/>
        </w:rPr>
        <w:lastRenderedPageBreak/>
        <w:t xml:space="preserve">выставлять ногу в сторону падения и не выпускать из рук руля. Учить детей пользоваться поворотом: чтобы затормозить движение, нужно привести педаль в горизонтальное положение, потом привести с седла нажать на педаль, </w:t>
      </w:r>
      <w:r w:rsidR="00981FA2" w:rsidRPr="00A70271">
        <w:rPr>
          <w:rFonts w:ascii="Times New Roman" w:hAnsi="Times New Roman" w:cs="Times New Roman"/>
          <w:sz w:val="28"/>
          <w:szCs w:val="24"/>
        </w:rPr>
        <w:t>которая</w:t>
      </w:r>
      <w:r w:rsidR="00FC5BEB">
        <w:rPr>
          <w:rFonts w:ascii="Times New Roman" w:hAnsi="Times New Roman" w:cs="Times New Roman"/>
          <w:sz w:val="28"/>
          <w:szCs w:val="24"/>
        </w:rPr>
        <w:t xml:space="preserve"> находит</w:t>
      </w:r>
      <w:r w:rsidR="00FF10C3" w:rsidRPr="00A70271">
        <w:rPr>
          <w:rFonts w:ascii="Times New Roman" w:hAnsi="Times New Roman" w:cs="Times New Roman"/>
          <w:sz w:val="28"/>
          <w:szCs w:val="24"/>
        </w:rPr>
        <w:t>ся в заднем положении.</w:t>
      </w:r>
    </w:p>
    <w:p w:rsidR="00FF10C3" w:rsidRPr="00A70271" w:rsidRDefault="00FF10C3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A70271">
        <w:rPr>
          <w:rFonts w:ascii="Times New Roman" w:hAnsi="Times New Roman" w:cs="Times New Roman"/>
          <w:sz w:val="28"/>
          <w:szCs w:val="24"/>
        </w:rPr>
        <w:t>Когда ребенок свободно научится кататься, надо учиться управлять велосипедом одной рукой. Это умение необходимо для овладения сигнализацией во время езды на велосипеде. Когда требу</w:t>
      </w:r>
      <w:r w:rsidR="00FC5BEB">
        <w:rPr>
          <w:rFonts w:ascii="Times New Roman" w:hAnsi="Times New Roman" w:cs="Times New Roman"/>
          <w:sz w:val="28"/>
          <w:szCs w:val="24"/>
        </w:rPr>
        <w:t>е</w:t>
      </w:r>
      <w:r w:rsidRPr="00A70271">
        <w:rPr>
          <w:rFonts w:ascii="Times New Roman" w:hAnsi="Times New Roman" w:cs="Times New Roman"/>
          <w:sz w:val="28"/>
          <w:szCs w:val="24"/>
        </w:rPr>
        <w:t xml:space="preserve">тся остановка, велосипедист подает сигнал – поднимает вверх правую руку. Перед поворотом отводить </w:t>
      </w:r>
      <w:r w:rsidR="00FC5BEB" w:rsidRPr="00A70271">
        <w:rPr>
          <w:rFonts w:ascii="Times New Roman" w:hAnsi="Times New Roman" w:cs="Times New Roman"/>
          <w:sz w:val="28"/>
          <w:szCs w:val="24"/>
        </w:rPr>
        <w:t xml:space="preserve">руку </w:t>
      </w:r>
      <w:r w:rsidRPr="00A70271">
        <w:rPr>
          <w:rFonts w:ascii="Times New Roman" w:hAnsi="Times New Roman" w:cs="Times New Roman"/>
          <w:sz w:val="28"/>
          <w:szCs w:val="24"/>
        </w:rPr>
        <w:t>в сторону поворота.</w:t>
      </w:r>
    </w:p>
    <w:p w:rsidR="00FF10C3" w:rsidRDefault="00FF10C3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 w:rsidRPr="00A70271">
        <w:rPr>
          <w:rFonts w:ascii="Times New Roman" w:hAnsi="Times New Roman" w:cs="Times New Roman"/>
          <w:sz w:val="28"/>
          <w:szCs w:val="24"/>
        </w:rPr>
        <w:t>Желаем Вам успехов!</w:t>
      </w:r>
    </w:p>
    <w:p w:rsidR="008E669E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E669E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E669E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E669E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8E669E" w:rsidRPr="00A70271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</w:p>
    <w:p w:rsidR="005F41E2" w:rsidRPr="00A70271" w:rsidRDefault="00761661" w:rsidP="008E669E">
      <w:pPr>
        <w:ind w:left="0"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892D4D" w:themeColor="accent1" w:themeShade="BF"/>
          <w:sz w:val="40"/>
          <w:szCs w:val="28"/>
          <w:lang w:eastAsia="ru-RU"/>
        </w:rPr>
        <w:drawing>
          <wp:inline distT="0" distB="0" distL="0" distR="0">
            <wp:extent cx="3753293" cy="2713763"/>
            <wp:effectExtent l="0" t="0" r="0" b="0"/>
            <wp:docPr id="8" name="Рисунок 6" descr="22577a7100e6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77a7100e64d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555" cy="27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22" w:rsidRPr="00764488" w:rsidRDefault="00292B22" w:rsidP="00764488">
      <w:pPr>
        <w:ind w:left="0" w:firstLine="0"/>
        <w:rPr>
          <w:rFonts w:ascii="Times New Roman" w:eastAsiaTheme="majorEastAsia" w:hAnsi="Times New Roman" w:cs="Times New Roman"/>
          <w:b/>
          <w:bCs/>
          <w:color w:val="892D4D" w:themeColor="accent1" w:themeShade="BF"/>
          <w:sz w:val="40"/>
          <w:szCs w:val="28"/>
        </w:rPr>
      </w:pPr>
    </w:p>
    <w:sectPr w:rsidR="00292B22" w:rsidRPr="00764488" w:rsidSect="00871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D2" w:rsidRDefault="00DF06D2" w:rsidP="000B1262">
      <w:pPr>
        <w:spacing w:line="240" w:lineRule="auto"/>
      </w:pPr>
      <w:r>
        <w:separator/>
      </w:r>
    </w:p>
  </w:endnote>
  <w:endnote w:type="continuationSeparator" w:id="0">
    <w:p w:rsidR="00DF06D2" w:rsidRDefault="00DF06D2" w:rsidP="000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D2" w:rsidRDefault="00DF06D2" w:rsidP="000B1262">
      <w:pPr>
        <w:spacing w:line="240" w:lineRule="auto"/>
      </w:pPr>
      <w:r>
        <w:separator/>
      </w:r>
    </w:p>
  </w:footnote>
  <w:footnote w:type="continuationSeparator" w:id="0">
    <w:p w:rsidR="00DF06D2" w:rsidRDefault="00DF06D2" w:rsidP="000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8A1"/>
    <w:rsid w:val="000823AC"/>
    <w:rsid w:val="000A1079"/>
    <w:rsid w:val="000B1262"/>
    <w:rsid w:val="00135A52"/>
    <w:rsid w:val="001762EA"/>
    <w:rsid w:val="001A1D65"/>
    <w:rsid w:val="001D3F79"/>
    <w:rsid w:val="00292B22"/>
    <w:rsid w:val="003A46DA"/>
    <w:rsid w:val="00434666"/>
    <w:rsid w:val="004432F5"/>
    <w:rsid w:val="0047543C"/>
    <w:rsid w:val="00484495"/>
    <w:rsid w:val="00573093"/>
    <w:rsid w:val="005B39A2"/>
    <w:rsid w:val="005E708B"/>
    <w:rsid w:val="005F41E2"/>
    <w:rsid w:val="006028C0"/>
    <w:rsid w:val="00626CCF"/>
    <w:rsid w:val="00685E87"/>
    <w:rsid w:val="006E78A1"/>
    <w:rsid w:val="00736931"/>
    <w:rsid w:val="00755DFB"/>
    <w:rsid w:val="00761661"/>
    <w:rsid w:val="00764488"/>
    <w:rsid w:val="007A02EA"/>
    <w:rsid w:val="007B66C9"/>
    <w:rsid w:val="00846A2A"/>
    <w:rsid w:val="00871990"/>
    <w:rsid w:val="008767B1"/>
    <w:rsid w:val="008E669E"/>
    <w:rsid w:val="00944D29"/>
    <w:rsid w:val="00966B2A"/>
    <w:rsid w:val="00981FA2"/>
    <w:rsid w:val="009A65AA"/>
    <w:rsid w:val="009F16E2"/>
    <w:rsid w:val="00A0603C"/>
    <w:rsid w:val="00A70271"/>
    <w:rsid w:val="00AC6B98"/>
    <w:rsid w:val="00B105E2"/>
    <w:rsid w:val="00BC67C9"/>
    <w:rsid w:val="00C24566"/>
    <w:rsid w:val="00D50AD4"/>
    <w:rsid w:val="00DF06D2"/>
    <w:rsid w:val="00E445A0"/>
    <w:rsid w:val="00ED5540"/>
    <w:rsid w:val="00FB5441"/>
    <w:rsid w:val="00FC5BEB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9"/>
  </w:style>
  <w:style w:type="paragraph" w:styleId="1">
    <w:name w:val="heading 1"/>
    <w:basedOn w:val="a"/>
    <w:next w:val="a"/>
    <w:link w:val="10"/>
    <w:uiPriority w:val="9"/>
    <w:qFormat/>
    <w:rsid w:val="00A702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262"/>
  </w:style>
  <w:style w:type="paragraph" w:styleId="a5">
    <w:name w:val="footer"/>
    <w:basedOn w:val="a"/>
    <w:link w:val="a6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262"/>
  </w:style>
  <w:style w:type="paragraph" w:styleId="a7">
    <w:name w:val="Balloon Text"/>
    <w:basedOn w:val="a"/>
    <w:link w:val="a8"/>
    <w:uiPriority w:val="99"/>
    <w:semiHidden/>
    <w:unhideWhenUsed/>
    <w:rsid w:val="0068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87"/>
    <w:rPr>
      <w:rFonts w:ascii="Tahoma" w:hAnsi="Tahoma" w:cs="Tahoma"/>
      <w:sz w:val="16"/>
      <w:szCs w:val="16"/>
    </w:rPr>
  </w:style>
  <w:style w:type="character" w:customStyle="1" w:styleId="Bodytext3">
    <w:name w:val="Body text (3)"/>
    <w:basedOn w:val="a0"/>
    <w:rsid w:val="00292B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92B22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B22"/>
    <w:pPr>
      <w:widowControl w:val="0"/>
      <w:shd w:val="clear" w:color="auto" w:fill="FFFFFF"/>
      <w:spacing w:before="660" w:line="360" w:lineRule="exact"/>
      <w:ind w:left="0" w:right="0" w:firstLine="0"/>
      <w:jc w:val="left"/>
    </w:pPr>
    <w:rPr>
      <w:rFonts w:ascii="Cambria" w:eastAsia="Cambria" w:hAnsi="Cambria" w:cs="Cambri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0271"/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2DD4-643F-41C2-9422-5CDFD82D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Ермилова</cp:lastModifiedBy>
  <cp:revision>4</cp:revision>
  <cp:lastPrinted>2018-10-27T10:47:00Z</cp:lastPrinted>
  <dcterms:created xsi:type="dcterms:W3CDTF">2018-10-27T10:52:00Z</dcterms:created>
  <dcterms:modified xsi:type="dcterms:W3CDTF">2018-10-27T10:57:00Z</dcterms:modified>
</cp:coreProperties>
</file>